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B1" w:rsidRDefault="00707BB1" w:rsidP="00707BB1">
      <w:pPr>
        <w:jc w:val="right"/>
      </w:pPr>
      <w:r>
        <w:t>Приложение № 2</w:t>
      </w:r>
    </w:p>
    <w:p w:rsidR="00707BB1" w:rsidRDefault="00707BB1" w:rsidP="00707BB1">
      <w:pPr>
        <w:jc w:val="right"/>
      </w:pPr>
      <w:r>
        <w:t xml:space="preserve">к постановлению </w:t>
      </w:r>
    </w:p>
    <w:p w:rsidR="00707BB1" w:rsidRDefault="00707BB1" w:rsidP="00707BB1">
      <w:pPr>
        <w:jc w:val="right"/>
      </w:pPr>
      <w:r>
        <w:t xml:space="preserve">Главы городского самоуправления </w:t>
      </w:r>
    </w:p>
    <w:p w:rsidR="00707BB1" w:rsidRDefault="00707BB1" w:rsidP="00707BB1">
      <w:pPr>
        <w:jc w:val="right"/>
      </w:pPr>
      <w:r>
        <w:t>городского округа «Город Обнинск»</w:t>
      </w:r>
    </w:p>
    <w:p w:rsidR="00707BB1" w:rsidRDefault="00707BB1" w:rsidP="00707BB1">
      <w:pPr>
        <w:jc w:val="right"/>
      </w:pPr>
      <w:r>
        <w:rPr>
          <w:u w:val="single"/>
        </w:rPr>
        <w:t xml:space="preserve">от </w:t>
      </w:r>
      <w:r w:rsidRPr="001207F6">
        <w:rPr>
          <w:u w:val="single"/>
        </w:rPr>
        <w:t>03.03.2020</w:t>
      </w:r>
      <w:r>
        <w:t xml:space="preserve"> № </w:t>
      </w:r>
      <w:r w:rsidRPr="001207F6">
        <w:rPr>
          <w:u w:val="single"/>
        </w:rPr>
        <w:t>01-07/09</w:t>
      </w:r>
    </w:p>
    <w:p w:rsidR="00707BB1" w:rsidRDefault="00707BB1" w:rsidP="00707BB1">
      <w:pPr>
        <w:autoSpaceDE w:val="0"/>
        <w:autoSpaceDN w:val="0"/>
        <w:jc w:val="center"/>
        <w:rPr>
          <w:noProof/>
        </w:rPr>
      </w:pPr>
    </w:p>
    <w:p w:rsidR="00707BB1" w:rsidRDefault="00707BB1" w:rsidP="00707BB1">
      <w:pPr>
        <w:autoSpaceDE w:val="0"/>
        <w:autoSpaceDN w:val="0"/>
        <w:jc w:val="center"/>
        <w:rPr>
          <w:noProof/>
        </w:rPr>
      </w:pPr>
    </w:p>
    <w:p w:rsidR="00707BB1" w:rsidRDefault="00707BB1" w:rsidP="00707BB1">
      <w:pPr>
        <w:autoSpaceDE w:val="0"/>
        <w:autoSpaceDN w:val="0"/>
        <w:jc w:val="center"/>
        <w:rPr>
          <w:noProof/>
        </w:rPr>
      </w:pPr>
    </w:p>
    <w:p w:rsidR="00707BB1" w:rsidRPr="00D9759C" w:rsidRDefault="00707BB1" w:rsidP="00707BB1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B1" w:rsidRPr="00D9759C" w:rsidRDefault="00707BB1" w:rsidP="00707B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759C">
        <w:rPr>
          <w:b/>
          <w:bCs/>
          <w:sz w:val="26"/>
          <w:szCs w:val="26"/>
        </w:rPr>
        <w:t>ОБНИНСКОЕ ГОРОДСКОЕ СОБРАНИЕ</w:t>
      </w:r>
    </w:p>
    <w:p w:rsidR="00707BB1" w:rsidRPr="00D9759C" w:rsidRDefault="00707BB1" w:rsidP="00707B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759C">
        <w:rPr>
          <w:b/>
          <w:bCs/>
          <w:sz w:val="26"/>
          <w:szCs w:val="26"/>
        </w:rPr>
        <w:t>ГОРОДСКОГО ОКРУГА «ГОРОД ОБНИНСК»</w:t>
      </w:r>
    </w:p>
    <w:p w:rsidR="00707BB1" w:rsidRPr="00D9759C" w:rsidRDefault="00707BB1" w:rsidP="00707B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D9759C">
        <w:rPr>
          <w:b/>
          <w:bCs/>
          <w:sz w:val="26"/>
          <w:szCs w:val="26"/>
        </w:rPr>
        <w:t>проект</w:t>
      </w:r>
    </w:p>
    <w:p w:rsidR="00707BB1" w:rsidRPr="00D9759C" w:rsidRDefault="00707BB1" w:rsidP="00707B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9759C">
        <w:rPr>
          <w:b/>
          <w:bCs/>
          <w:sz w:val="26"/>
          <w:szCs w:val="26"/>
        </w:rPr>
        <w:t>Р</w:t>
      </w:r>
      <w:proofErr w:type="gramEnd"/>
      <w:r w:rsidRPr="00D9759C">
        <w:rPr>
          <w:b/>
          <w:bCs/>
          <w:sz w:val="26"/>
          <w:szCs w:val="26"/>
        </w:rPr>
        <w:t xml:space="preserve"> Е Ш Е Н И Е № __________</w:t>
      </w:r>
    </w:p>
    <w:p w:rsidR="00707BB1" w:rsidRPr="00D9759C" w:rsidRDefault="00707BB1" w:rsidP="00707B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07BB1" w:rsidRPr="00D9759C" w:rsidRDefault="00707BB1" w:rsidP="00707B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07BB1" w:rsidRPr="00D9759C" w:rsidRDefault="00707BB1" w:rsidP="00707B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9759C">
        <w:rPr>
          <w:bCs/>
          <w:sz w:val="26"/>
          <w:szCs w:val="26"/>
        </w:rPr>
        <w:t xml:space="preserve">г. Обнинск                                                                                 </w:t>
      </w:r>
      <w:r>
        <w:rPr>
          <w:bCs/>
          <w:sz w:val="26"/>
          <w:szCs w:val="26"/>
        </w:rPr>
        <w:t>___ ___________2020</w:t>
      </w:r>
      <w:r w:rsidRPr="00D9759C">
        <w:rPr>
          <w:bCs/>
          <w:sz w:val="26"/>
          <w:szCs w:val="26"/>
        </w:rPr>
        <w:t xml:space="preserve"> г.</w:t>
      </w:r>
    </w:p>
    <w:p w:rsidR="00707BB1" w:rsidRPr="00D9759C" w:rsidRDefault="00707BB1" w:rsidP="00707B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707BB1" w:rsidRPr="00D9759C" w:rsidTr="009835EE">
        <w:tc>
          <w:tcPr>
            <w:tcW w:w="4068" w:type="dxa"/>
            <w:shd w:val="clear" w:color="auto" w:fill="auto"/>
          </w:tcPr>
          <w:p w:rsidR="00707BB1" w:rsidRPr="00D9759C" w:rsidRDefault="00707BB1" w:rsidP="009835E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759C">
              <w:rPr>
                <w:sz w:val="22"/>
                <w:szCs w:val="22"/>
              </w:rPr>
              <w:t xml:space="preserve">О внесении изменений в </w:t>
            </w:r>
            <w:r w:rsidRPr="00D9759C">
              <w:rPr>
                <w:bCs/>
                <w:sz w:val="22"/>
                <w:szCs w:val="22"/>
              </w:rPr>
              <w:t>Правила благоустройства и озеленения территории муниципального образования «Город Обнинск», утвержденные решением Обнинского гор</w:t>
            </w:r>
            <w:r>
              <w:rPr>
                <w:bCs/>
                <w:sz w:val="22"/>
                <w:szCs w:val="22"/>
              </w:rPr>
              <w:t>одского Собрания от 24.10.2017              №</w:t>
            </w:r>
            <w:r w:rsidRPr="00D9759C">
              <w:rPr>
                <w:bCs/>
                <w:sz w:val="22"/>
                <w:szCs w:val="22"/>
              </w:rPr>
              <w:t xml:space="preserve"> 02-33 </w:t>
            </w:r>
            <w:r w:rsidRPr="00D9759C">
              <w:rPr>
                <w:sz w:val="22"/>
                <w:szCs w:val="22"/>
              </w:rPr>
              <w:t xml:space="preserve"> </w:t>
            </w:r>
          </w:p>
        </w:tc>
      </w:tr>
    </w:tbl>
    <w:p w:rsidR="00707BB1" w:rsidRPr="00D9759C" w:rsidRDefault="00707BB1" w:rsidP="00707BB1">
      <w:pPr>
        <w:autoSpaceDE w:val="0"/>
        <w:autoSpaceDN w:val="0"/>
        <w:rPr>
          <w:sz w:val="22"/>
          <w:szCs w:val="22"/>
        </w:rPr>
      </w:pPr>
    </w:p>
    <w:p w:rsidR="00707BB1" w:rsidRPr="00D9759C" w:rsidRDefault="00707BB1" w:rsidP="00707B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759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Pr="0056270D">
        <w:rPr>
          <w:sz w:val="24"/>
          <w:szCs w:val="24"/>
        </w:rPr>
        <w:t>Российской Федерации</w:t>
      </w:r>
      <w:r w:rsidRPr="00D9759C">
        <w:rPr>
          <w:sz w:val="24"/>
          <w:szCs w:val="24"/>
        </w:rPr>
        <w:t xml:space="preserve">», Градостроительным кодексом Российской Федерации, </w:t>
      </w:r>
      <w:hyperlink r:id="rId6" w:history="1">
        <w:r w:rsidRPr="00D9759C">
          <w:rPr>
            <w:sz w:val="24"/>
            <w:szCs w:val="24"/>
          </w:rPr>
          <w:t>Законом</w:t>
        </w:r>
      </w:hyperlink>
      <w:r w:rsidRPr="00D9759C">
        <w:rPr>
          <w:sz w:val="24"/>
          <w:szCs w:val="24"/>
        </w:rPr>
        <w:t xml:space="preserve"> Калужской области от </w:t>
      </w:r>
      <w:r>
        <w:rPr>
          <w:sz w:val="24"/>
          <w:szCs w:val="24"/>
        </w:rPr>
        <w:t>22</w:t>
      </w:r>
      <w:r w:rsidRPr="00D9759C">
        <w:rPr>
          <w:sz w:val="24"/>
          <w:szCs w:val="24"/>
        </w:rPr>
        <w:t xml:space="preserve">.06.2018 № 362-ОЗ «О благоустройстве территорий муниципальных образований Калужской области», Уставом муниципального образования «Город Обнинск» </w:t>
      </w:r>
      <w:proofErr w:type="spellStart"/>
      <w:r w:rsidRPr="00D9759C">
        <w:rPr>
          <w:sz w:val="24"/>
          <w:szCs w:val="24"/>
        </w:rPr>
        <w:t>Обнинское</w:t>
      </w:r>
      <w:proofErr w:type="spellEnd"/>
      <w:r w:rsidRPr="00D9759C">
        <w:rPr>
          <w:sz w:val="24"/>
          <w:szCs w:val="24"/>
        </w:rPr>
        <w:t xml:space="preserve"> городское Собрание</w:t>
      </w:r>
    </w:p>
    <w:p w:rsidR="00707BB1" w:rsidRPr="00D9759C" w:rsidRDefault="00707BB1" w:rsidP="00707B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4"/>
          <w:szCs w:val="24"/>
        </w:rPr>
      </w:pPr>
    </w:p>
    <w:p w:rsidR="00707BB1" w:rsidRPr="00D9759C" w:rsidRDefault="00707BB1" w:rsidP="00707B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4"/>
          <w:szCs w:val="24"/>
        </w:rPr>
      </w:pPr>
      <w:r w:rsidRPr="00D9759C">
        <w:rPr>
          <w:b/>
          <w:sz w:val="24"/>
          <w:szCs w:val="24"/>
        </w:rPr>
        <w:t>РЕШИЛО</w:t>
      </w:r>
    </w:p>
    <w:p w:rsidR="00707BB1" w:rsidRPr="00D9759C" w:rsidRDefault="00707BB1" w:rsidP="00707B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759C">
        <w:rPr>
          <w:sz w:val="24"/>
          <w:szCs w:val="24"/>
        </w:rPr>
        <w:t xml:space="preserve">Внести следующие изменения в </w:t>
      </w:r>
      <w:r w:rsidRPr="00D9759C">
        <w:rPr>
          <w:bCs/>
          <w:sz w:val="24"/>
          <w:szCs w:val="24"/>
        </w:rPr>
        <w:t>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</w:t>
      </w:r>
      <w:r>
        <w:rPr>
          <w:bCs/>
          <w:sz w:val="24"/>
          <w:szCs w:val="24"/>
        </w:rPr>
        <w:t>2017 № 02-33 (в редакции решений</w:t>
      </w:r>
      <w:r w:rsidRPr="00D9759C">
        <w:rPr>
          <w:bCs/>
          <w:sz w:val="24"/>
          <w:szCs w:val="24"/>
        </w:rPr>
        <w:t xml:space="preserve"> Обни</w:t>
      </w:r>
      <w:r>
        <w:rPr>
          <w:bCs/>
          <w:sz w:val="24"/>
          <w:szCs w:val="24"/>
        </w:rPr>
        <w:t xml:space="preserve">нского городского Собрания от  28.11.2017 № 04-34, от 25.09.2018 № 05-45, от 27.11.2018 № 05-47,                            от 28.05.2019 № 03-54,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24.12.2019 № 02-61</w:t>
      </w:r>
      <w:r w:rsidRPr="00D9759C">
        <w:rPr>
          <w:bCs/>
          <w:sz w:val="24"/>
          <w:szCs w:val="24"/>
        </w:rPr>
        <w:t>):</w:t>
      </w:r>
    </w:p>
    <w:p w:rsidR="00707BB1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975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разделе 12 «Проведение земляных работ» подраздел «Порядок оформления и выдачи разрешений на проведение земляных работ» пункт 12.6 </w:t>
      </w:r>
      <w:r w:rsidRPr="00D9759C">
        <w:rPr>
          <w:sz w:val="24"/>
          <w:szCs w:val="24"/>
        </w:rPr>
        <w:t xml:space="preserve"> изложить в следующей редакции: </w:t>
      </w:r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разрешения на проведение земляных работ заинтересованное лицо  (или его представитель) обязано представить в Администрацию города:</w:t>
      </w:r>
    </w:p>
    <w:p w:rsidR="00707BB1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76D60">
        <w:rPr>
          <w:sz w:val="24"/>
          <w:szCs w:val="24"/>
        </w:rPr>
        <w:t>а) заявление о выдаче разрешения на проведение земляных раб</w:t>
      </w:r>
      <w:r>
        <w:rPr>
          <w:sz w:val="24"/>
          <w:szCs w:val="24"/>
        </w:rPr>
        <w:t>от (по установленной форме)</w:t>
      </w:r>
      <w:r w:rsidRPr="00276D60">
        <w:rPr>
          <w:sz w:val="24"/>
          <w:szCs w:val="24"/>
        </w:rPr>
        <w:t>;</w:t>
      </w:r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подтверждающие полномочия представителя (в случае, если от имени заявителя обращается уполномоченное лицо);</w:t>
      </w:r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276D60">
        <w:rPr>
          <w:sz w:val="24"/>
          <w:szCs w:val="24"/>
        </w:rPr>
        <w:t xml:space="preserve">) график производства работ (при наличии публичного сервитута представляется почасовой график производства работ в целях обеспечения беспрепятственного доступа, прохода, проезда к земельному участку ежедневно непрерывно в течение 2 часов в утренние часы (с 7.00. до 12.00.), а также ежедневно непрерывно в течение 2 часов в вечерние часы (с 18.00 до 23.00). </w:t>
      </w:r>
      <w:proofErr w:type="gramEnd"/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графике  должны быть перечислены</w:t>
      </w:r>
      <w:r w:rsidRPr="00276D60">
        <w:rPr>
          <w:sz w:val="24"/>
          <w:szCs w:val="24"/>
        </w:rPr>
        <w:t xml:space="preserve"> все элементы благоустройства, нарушаемые в процессе производства земляных работ, с указанием сроков их восстановления, и список ответственных лиц за производство работ и восстановление нарушенных элементов благоустройства;</w:t>
      </w:r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276D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276D60">
        <w:rPr>
          <w:sz w:val="24"/>
          <w:szCs w:val="24"/>
        </w:rPr>
        <w:t>проект производства работ, включая работы в зонах расположения кабельных и воздушных линий электропередачи и линий связи, железнодорож</w:t>
      </w:r>
      <w:r>
        <w:rPr>
          <w:sz w:val="24"/>
          <w:szCs w:val="24"/>
        </w:rPr>
        <w:t>ных путей и других</w:t>
      </w:r>
      <w:r w:rsidRPr="00276D60">
        <w:rPr>
          <w:sz w:val="24"/>
          <w:szCs w:val="24"/>
        </w:rPr>
        <w:t xml:space="preserve"> инженерных сетей с указанием сроков</w:t>
      </w:r>
      <w:r>
        <w:rPr>
          <w:sz w:val="24"/>
          <w:szCs w:val="24"/>
        </w:rPr>
        <w:t xml:space="preserve"> производства работ, ограждения</w:t>
      </w:r>
      <w:r w:rsidRPr="00276D60">
        <w:rPr>
          <w:sz w:val="24"/>
          <w:szCs w:val="24"/>
        </w:rPr>
        <w:t xml:space="preserve">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</w:t>
      </w:r>
      <w:r>
        <w:rPr>
          <w:sz w:val="24"/>
          <w:szCs w:val="24"/>
        </w:rPr>
        <w:t>и методов ведения работ</w:t>
      </w:r>
      <w:r w:rsidRPr="00276D60">
        <w:rPr>
          <w:sz w:val="24"/>
          <w:szCs w:val="24"/>
        </w:rPr>
        <w:t>;</w:t>
      </w:r>
      <w:proofErr w:type="gramEnd"/>
    </w:p>
    <w:p w:rsidR="00707BB1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 схему</w:t>
      </w:r>
      <w:r w:rsidRPr="00276D60">
        <w:rPr>
          <w:sz w:val="24"/>
          <w:szCs w:val="24"/>
        </w:rPr>
        <w:t xml:space="preserve"> организации дорожного движения на период проведения строительных и ремонтных </w:t>
      </w:r>
      <w:r>
        <w:rPr>
          <w:sz w:val="24"/>
          <w:szCs w:val="24"/>
        </w:rPr>
        <w:t>работ, согласованную с владельцем автомобильной дороги, в случае, если проводимые работы не требуют временных ограничения или прекращения движения транспортных средств.</w:t>
      </w:r>
    </w:p>
    <w:p w:rsidR="00707BB1" w:rsidRPr="00276D60" w:rsidRDefault="00707BB1" w:rsidP="00707BB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проводимые строительные и ремонтные  работы требуют  временных ограничения или прекращения движения транспортных средств, решение об этом принимается в порядке, установленном постановлением Правительства Калужской области от 25.10.2011 № 584 «Об утверждении положения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Калужской области».</w:t>
      </w:r>
    </w:p>
    <w:p w:rsidR="00707BB1" w:rsidRDefault="00707BB1" w:rsidP="00707BB1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</w:p>
    <w:p w:rsidR="00707BB1" w:rsidRPr="00D9759C" w:rsidRDefault="00707BB1" w:rsidP="00707BB1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9759C">
        <w:rPr>
          <w:sz w:val="24"/>
          <w:szCs w:val="24"/>
        </w:rPr>
        <w:t>Решение вступает в силу со дня официального опубликования.</w:t>
      </w:r>
    </w:p>
    <w:p w:rsidR="00707BB1" w:rsidRPr="00D9759C" w:rsidRDefault="00707BB1" w:rsidP="00707BB1">
      <w:pPr>
        <w:tabs>
          <w:tab w:val="left" w:pos="1134"/>
        </w:tabs>
        <w:ind w:left="851" w:firstLine="851"/>
        <w:jc w:val="both"/>
        <w:rPr>
          <w:sz w:val="24"/>
          <w:szCs w:val="24"/>
        </w:rPr>
      </w:pPr>
    </w:p>
    <w:p w:rsidR="00707BB1" w:rsidRPr="00D9759C" w:rsidRDefault="00707BB1" w:rsidP="00707BB1">
      <w:pPr>
        <w:tabs>
          <w:tab w:val="left" w:pos="1134"/>
        </w:tabs>
        <w:ind w:left="851" w:firstLine="851"/>
        <w:jc w:val="both"/>
        <w:rPr>
          <w:sz w:val="24"/>
          <w:szCs w:val="24"/>
        </w:rPr>
      </w:pPr>
    </w:p>
    <w:p w:rsidR="00707BB1" w:rsidRPr="00D9759C" w:rsidRDefault="00707BB1" w:rsidP="00707B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9759C">
        <w:rPr>
          <w:sz w:val="24"/>
          <w:szCs w:val="24"/>
        </w:rPr>
        <w:t>Глава городского самоуправления,</w:t>
      </w:r>
    </w:p>
    <w:p w:rsidR="00707BB1" w:rsidRPr="00D9759C" w:rsidRDefault="00707BB1" w:rsidP="00707B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9759C">
        <w:rPr>
          <w:sz w:val="24"/>
          <w:szCs w:val="24"/>
        </w:rPr>
        <w:t xml:space="preserve">Председатель городского Собрания                                                  </w:t>
      </w:r>
      <w:r>
        <w:rPr>
          <w:sz w:val="24"/>
          <w:szCs w:val="24"/>
        </w:rPr>
        <w:t xml:space="preserve">           </w:t>
      </w:r>
      <w:r w:rsidRPr="00D975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9759C">
        <w:rPr>
          <w:sz w:val="24"/>
          <w:szCs w:val="24"/>
        </w:rPr>
        <w:t>В.В.</w:t>
      </w:r>
      <w:r>
        <w:rPr>
          <w:sz w:val="24"/>
          <w:szCs w:val="24"/>
        </w:rPr>
        <w:t xml:space="preserve"> </w:t>
      </w:r>
      <w:proofErr w:type="spellStart"/>
      <w:r w:rsidRPr="00D9759C">
        <w:rPr>
          <w:sz w:val="24"/>
          <w:szCs w:val="24"/>
        </w:rPr>
        <w:t>Викулин</w:t>
      </w:r>
      <w:proofErr w:type="spellEnd"/>
      <w:r w:rsidRPr="00D9759C">
        <w:rPr>
          <w:sz w:val="24"/>
          <w:szCs w:val="24"/>
        </w:rPr>
        <w:t xml:space="preserve">                         </w:t>
      </w:r>
    </w:p>
    <w:p w:rsidR="00707BB1" w:rsidRPr="00D9759C" w:rsidRDefault="00707BB1" w:rsidP="00707B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6"/>
          <w:szCs w:val="26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BB1" w:rsidRDefault="00707BB1" w:rsidP="00707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19D" w:rsidRDefault="0010319D">
      <w:bookmarkStart w:id="0" w:name="_GoBack"/>
      <w:bookmarkEnd w:id="0"/>
    </w:p>
    <w:sectPr w:rsidR="0010319D" w:rsidSect="002419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0"/>
    <w:rsid w:val="0010319D"/>
    <w:rsid w:val="002419B0"/>
    <w:rsid w:val="007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9B0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41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1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2419B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7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9B0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41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1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2419B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7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30B7ED8CC432EA3AF9C6A5ACB066E5C3336E31F05D5DD2F6652A4349D93F665F8D4D1ED27FAE435FFF4D9c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2</cp:revision>
  <dcterms:created xsi:type="dcterms:W3CDTF">2020-03-04T06:04:00Z</dcterms:created>
  <dcterms:modified xsi:type="dcterms:W3CDTF">2020-03-04T06:04:00Z</dcterms:modified>
</cp:coreProperties>
</file>