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7E" w:rsidRPr="00BC737E" w:rsidRDefault="00FD1761" w:rsidP="00AC069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П</w:t>
      </w:r>
      <w:r w:rsidR="00BC737E" w:rsidRPr="00BC737E">
        <w:rPr>
          <w:rFonts w:ascii="Times New Roman" w:hAnsi="Times New Roman" w:cs="Times New Roman"/>
          <w:sz w:val="24"/>
          <w:szCs w:val="24"/>
        </w:rPr>
        <w:t>риложение № 1</w:t>
      </w:r>
    </w:p>
    <w:p w:rsidR="00BC737E" w:rsidRPr="00BC737E" w:rsidRDefault="00BC737E" w:rsidP="00AC069A">
      <w:pPr>
        <w:widowControl w:val="0"/>
        <w:autoSpaceDE w:val="0"/>
        <w:autoSpaceDN w:val="0"/>
        <w:adjustRightInd w:val="0"/>
        <w:spacing w:after="0"/>
        <w:jc w:val="right"/>
        <w:rPr>
          <w:rFonts w:ascii="Times New Roman" w:hAnsi="Times New Roman" w:cs="Times New Roman"/>
          <w:sz w:val="24"/>
          <w:szCs w:val="24"/>
        </w:rPr>
      </w:pPr>
      <w:r w:rsidRPr="00BC737E">
        <w:rPr>
          <w:rFonts w:ascii="Times New Roman" w:hAnsi="Times New Roman" w:cs="Times New Roman"/>
          <w:sz w:val="24"/>
          <w:szCs w:val="24"/>
        </w:rPr>
        <w:t xml:space="preserve">К Распоряжению Главы городского самоуправления, </w:t>
      </w:r>
    </w:p>
    <w:p w:rsidR="00BC737E" w:rsidRPr="00BC737E" w:rsidRDefault="00BC737E" w:rsidP="00AC069A">
      <w:pPr>
        <w:widowControl w:val="0"/>
        <w:autoSpaceDE w:val="0"/>
        <w:autoSpaceDN w:val="0"/>
        <w:adjustRightInd w:val="0"/>
        <w:spacing w:after="0"/>
        <w:jc w:val="right"/>
        <w:rPr>
          <w:rFonts w:ascii="Times New Roman" w:hAnsi="Times New Roman" w:cs="Times New Roman"/>
          <w:sz w:val="24"/>
          <w:szCs w:val="24"/>
        </w:rPr>
      </w:pPr>
      <w:r w:rsidRPr="00BC737E">
        <w:rPr>
          <w:rFonts w:ascii="Times New Roman" w:hAnsi="Times New Roman" w:cs="Times New Roman"/>
          <w:sz w:val="24"/>
          <w:szCs w:val="24"/>
        </w:rPr>
        <w:t>Председателя городского Собрания</w:t>
      </w:r>
    </w:p>
    <w:p w:rsidR="00BC737E" w:rsidRPr="00BC737E" w:rsidRDefault="00F20E26" w:rsidP="00AC069A">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о</w:t>
      </w:r>
      <w:r w:rsidR="00AC069A">
        <w:rPr>
          <w:rFonts w:ascii="Times New Roman" w:hAnsi="Times New Roman" w:cs="Times New Roman"/>
          <w:sz w:val="24"/>
          <w:szCs w:val="24"/>
        </w:rPr>
        <w:t>т</w:t>
      </w:r>
      <w:r>
        <w:rPr>
          <w:rFonts w:ascii="Times New Roman" w:hAnsi="Times New Roman" w:cs="Times New Roman"/>
          <w:sz w:val="24"/>
          <w:szCs w:val="24"/>
        </w:rPr>
        <w:t xml:space="preserve"> </w:t>
      </w:r>
      <w:r w:rsidRPr="00F20E26">
        <w:rPr>
          <w:rFonts w:ascii="Times New Roman" w:hAnsi="Times New Roman" w:cs="Times New Roman"/>
          <w:sz w:val="24"/>
          <w:szCs w:val="24"/>
          <w:u w:val="single"/>
        </w:rPr>
        <w:t>26.11.</w:t>
      </w:r>
      <w:r w:rsidR="00FD1761" w:rsidRPr="00F20E26">
        <w:rPr>
          <w:rFonts w:ascii="Times New Roman" w:hAnsi="Times New Roman" w:cs="Times New Roman"/>
          <w:sz w:val="24"/>
          <w:szCs w:val="24"/>
          <w:u w:val="single"/>
        </w:rPr>
        <w:t>2015</w:t>
      </w:r>
      <w:r w:rsidR="00BC737E" w:rsidRPr="00F20E26">
        <w:rPr>
          <w:rFonts w:ascii="Times New Roman" w:hAnsi="Times New Roman" w:cs="Times New Roman"/>
          <w:sz w:val="24"/>
          <w:szCs w:val="24"/>
          <w:u w:val="single"/>
        </w:rPr>
        <w:t xml:space="preserve"> г</w:t>
      </w:r>
      <w:r w:rsidR="00BC737E" w:rsidRPr="00BC737E">
        <w:rPr>
          <w:rFonts w:ascii="Times New Roman" w:hAnsi="Times New Roman" w:cs="Times New Roman"/>
          <w:sz w:val="24"/>
          <w:szCs w:val="24"/>
        </w:rPr>
        <w:t xml:space="preserve">. </w:t>
      </w:r>
      <w:r w:rsidR="00155E54">
        <w:rPr>
          <w:rFonts w:ascii="Times New Roman" w:hAnsi="Times New Roman" w:cs="Times New Roman"/>
          <w:sz w:val="24"/>
          <w:szCs w:val="24"/>
        </w:rPr>
        <w:t>№</w:t>
      </w:r>
      <w:r>
        <w:rPr>
          <w:rFonts w:ascii="Times New Roman" w:hAnsi="Times New Roman" w:cs="Times New Roman"/>
          <w:sz w:val="24"/>
          <w:szCs w:val="24"/>
        </w:rPr>
        <w:t xml:space="preserve"> </w:t>
      </w:r>
      <w:r w:rsidRPr="00F20E26">
        <w:rPr>
          <w:rFonts w:ascii="Times New Roman" w:hAnsi="Times New Roman" w:cs="Times New Roman"/>
          <w:sz w:val="24"/>
          <w:szCs w:val="24"/>
          <w:u w:val="single"/>
        </w:rPr>
        <w:t>01-07/84</w:t>
      </w:r>
    </w:p>
    <w:p w:rsidR="00BC737E" w:rsidRDefault="00BC737E" w:rsidP="00BC737E">
      <w:pPr>
        <w:widowControl w:val="0"/>
        <w:autoSpaceDE w:val="0"/>
        <w:autoSpaceDN w:val="0"/>
        <w:adjustRightInd w:val="0"/>
        <w:jc w:val="both"/>
        <w:rPr>
          <w:rFonts w:ascii="Times New Roman" w:hAnsi="Times New Roman" w:cs="Times New Roman"/>
          <w:sz w:val="24"/>
          <w:szCs w:val="24"/>
        </w:rPr>
      </w:pPr>
    </w:p>
    <w:p w:rsidR="00FD1761" w:rsidRDefault="00FD1761" w:rsidP="00BC737E">
      <w:pPr>
        <w:widowControl w:val="0"/>
        <w:autoSpaceDE w:val="0"/>
        <w:autoSpaceDN w:val="0"/>
        <w:adjustRightInd w:val="0"/>
        <w:jc w:val="both"/>
        <w:rPr>
          <w:rFonts w:ascii="Times New Roman" w:hAnsi="Times New Roman" w:cs="Times New Roman"/>
          <w:sz w:val="24"/>
          <w:szCs w:val="24"/>
        </w:rPr>
      </w:pPr>
    </w:p>
    <w:p w:rsidR="00FD1761" w:rsidRDefault="00FD1761" w:rsidP="00BC737E">
      <w:pPr>
        <w:widowControl w:val="0"/>
        <w:autoSpaceDE w:val="0"/>
        <w:autoSpaceDN w:val="0"/>
        <w:adjustRightInd w:val="0"/>
        <w:jc w:val="both"/>
        <w:rPr>
          <w:rFonts w:ascii="Times New Roman" w:hAnsi="Times New Roman" w:cs="Times New Roman"/>
          <w:sz w:val="24"/>
          <w:szCs w:val="24"/>
        </w:rPr>
      </w:pPr>
    </w:p>
    <w:p w:rsidR="00FD1761" w:rsidRDefault="00FD1761" w:rsidP="00BC737E">
      <w:pPr>
        <w:widowControl w:val="0"/>
        <w:autoSpaceDE w:val="0"/>
        <w:autoSpaceDN w:val="0"/>
        <w:adjustRightInd w:val="0"/>
        <w:jc w:val="both"/>
        <w:rPr>
          <w:rFonts w:ascii="Times New Roman" w:hAnsi="Times New Roman" w:cs="Times New Roman"/>
          <w:sz w:val="24"/>
          <w:szCs w:val="24"/>
        </w:rPr>
      </w:pPr>
    </w:p>
    <w:p w:rsidR="00FD1761" w:rsidRDefault="00FD1761" w:rsidP="00BC737E">
      <w:pPr>
        <w:widowControl w:val="0"/>
        <w:autoSpaceDE w:val="0"/>
        <w:autoSpaceDN w:val="0"/>
        <w:adjustRightInd w:val="0"/>
        <w:jc w:val="both"/>
        <w:rPr>
          <w:rFonts w:ascii="Times New Roman" w:hAnsi="Times New Roman" w:cs="Times New Roman"/>
          <w:sz w:val="24"/>
          <w:szCs w:val="24"/>
        </w:rPr>
      </w:pPr>
    </w:p>
    <w:p w:rsidR="00FD1761" w:rsidRDefault="00FD1761" w:rsidP="00BC737E">
      <w:pPr>
        <w:widowControl w:val="0"/>
        <w:autoSpaceDE w:val="0"/>
        <w:autoSpaceDN w:val="0"/>
        <w:adjustRightInd w:val="0"/>
        <w:jc w:val="both"/>
        <w:rPr>
          <w:rFonts w:ascii="Times New Roman" w:hAnsi="Times New Roman" w:cs="Times New Roman"/>
          <w:sz w:val="24"/>
          <w:szCs w:val="24"/>
        </w:rPr>
      </w:pPr>
    </w:p>
    <w:p w:rsidR="00FD1761" w:rsidRDefault="00FD1761" w:rsidP="00BC737E">
      <w:pPr>
        <w:widowControl w:val="0"/>
        <w:autoSpaceDE w:val="0"/>
        <w:autoSpaceDN w:val="0"/>
        <w:adjustRightInd w:val="0"/>
        <w:jc w:val="both"/>
        <w:rPr>
          <w:rFonts w:ascii="Times New Roman" w:hAnsi="Times New Roman" w:cs="Times New Roman"/>
          <w:sz w:val="24"/>
          <w:szCs w:val="24"/>
        </w:rPr>
      </w:pPr>
    </w:p>
    <w:p w:rsidR="00FD1761" w:rsidRDefault="00FD1761" w:rsidP="00BC737E">
      <w:pPr>
        <w:widowControl w:val="0"/>
        <w:autoSpaceDE w:val="0"/>
        <w:autoSpaceDN w:val="0"/>
        <w:adjustRightInd w:val="0"/>
        <w:jc w:val="both"/>
        <w:rPr>
          <w:rFonts w:ascii="Times New Roman" w:hAnsi="Times New Roman" w:cs="Times New Roman"/>
          <w:sz w:val="24"/>
          <w:szCs w:val="24"/>
        </w:rPr>
      </w:pPr>
    </w:p>
    <w:p w:rsidR="00FD1761" w:rsidRPr="00BC737E" w:rsidRDefault="00FD1761" w:rsidP="00BC737E">
      <w:pPr>
        <w:widowControl w:val="0"/>
        <w:autoSpaceDE w:val="0"/>
        <w:autoSpaceDN w:val="0"/>
        <w:adjustRightInd w:val="0"/>
        <w:jc w:val="both"/>
        <w:rPr>
          <w:rFonts w:ascii="Times New Roman" w:hAnsi="Times New Roman" w:cs="Times New Roman"/>
          <w:sz w:val="24"/>
          <w:szCs w:val="24"/>
        </w:rPr>
      </w:pPr>
    </w:p>
    <w:p w:rsidR="00040C45" w:rsidRPr="00040C45" w:rsidRDefault="00040C45" w:rsidP="00040C45">
      <w:pPr>
        <w:spacing w:after="0" w:line="240" w:lineRule="auto"/>
        <w:ind w:firstLine="624"/>
        <w:jc w:val="center"/>
        <w:rPr>
          <w:rFonts w:ascii="Times New Roman" w:eastAsia="Times New Roman" w:hAnsi="Times New Roman" w:cs="Times New Roman"/>
          <w:b/>
          <w:sz w:val="28"/>
          <w:szCs w:val="28"/>
          <w:lang w:eastAsia="ru-RU"/>
        </w:rPr>
      </w:pPr>
      <w:r w:rsidRPr="00040C45">
        <w:rPr>
          <w:rFonts w:ascii="Times New Roman" w:eastAsia="Times New Roman" w:hAnsi="Times New Roman" w:cs="Times New Roman"/>
          <w:b/>
          <w:sz w:val="28"/>
          <w:szCs w:val="28"/>
          <w:lang w:eastAsia="ru-RU"/>
        </w:rPr>
        <w:t>ПОЛОЖЕНИЕ</w:t>
      </w:r>
    </w:p>
    <w:p w:rsidR="00040C45" w:rsidRPr="00040C45" w:rsidRDefault="00040C45" w:rsidP="00040C45">
      <w:pPr>
        <w:spacing w:after="0" w:line="240" w:lineRule="auto"/>
        <w:ind w:firstLine="624"/>
        <w:jc w:val="both"/>
        <w:rPr>
          <w:rFonts w:ascii="Times New Roman" w:eastAsia="Times New Roman" w:hAnsi="Times New Roman" w:cs="Times New Roman"/>
          <w:sz w:val="24"/>
          <w:szCs w:val="24"/>
          <w:lang w:eastAsia="ru-RU"/>
        </w:rPr>
      </w:pPr>
    </w:p>
    <w:p w:rsidR="00040C45" w:rsidRPr="00040C45" w:rsidRDefault="00040C45" w:rsidP="00040C45">
      <w:pPr>
        <w:spacing w:after="0" w:line="240" w:lineRule="auto"/>
        <w:ind w:firstLine="624"/>
        <w:jc w:val="center"/>
        <w:rPr>
          <w:rFonts w:ascii="Times New Roman" w:eastAsia="Times New Roman" w:hAnsi="Times New Roman" w:cs="Times New Roman"/>
          <w:b/>
          <w:sz w:val="28"/>
          <w:szCs w:val="28"/>
          <w:lang w:eastAsia="ru-RU"/>
        </w:rPr>
      </w:pPr>
      <w:r w:rsidRPr="00040C45">
        <w:rPr>
          <w:rFonts w:ascii="Times New Roman" w:eastAsia="Times New Roman" w:hAnsi="Times New Roman" w:cs="Times New Roman"/>
          <w:b/>
          <w:sz w:val="28"/>
          <w:szCs w:val="28"/>
          <w:lang w:eastAsia="ru-RU"/>
        </w:rPr>
        <w:t>Об антикоррупционной политике</w:t>
      </w:r>
    </w:p>
    <w:p w:rsidR="00BC737E" w:rsidRPr="00040C45" w:rsidRDefault="00BC737E" w:rsidP="00BC737E">
      <w:pPr>
        <w:spacing w:after="0" w:line="240" w:lineRule="auto"/>
        <w:ind w:firstLine="62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Обнинского городского Собрания</w:t>
      </w:r>
    </w:p>
    <w:p w:rsidR="00040C45" w:rsidRPr="00040C45" w:rsidRDefault="00040C45" w:rsidP="00040C45">
      <w:pPr>
        <w:spacing w:after="0" w:line="240" w:lineRule="auto"/>
        <w:ind w:firstLine="624"/>
        <w:jc w:val="center"/>
        <w:rPr>
          <w:rFonts w:ascii="Times New Roman" w:eastAsia="Times New Roman" w:hAnsi="Times New Roman" w:cs="Times New Roman"/>
          <w:b/>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p>
    <w:p w:rsidR="00040C45" w:rsidRPr="00040C45" w:rsidRDefault="00040C45" w:rsidP="00040C45">
      <w:pPr>
        <w:spacing w:after="0" w:line="360" w:lineRule="auto"/>
        <w:jc w:val="center"/>
        <w:rPr>
          <w:rFonts w:ascii="Times New Roman" w:eastAsia="Times New Roman" w:hAnsi="Times New Roman" w:cs="Times New Roman"/>
          <w:sz w:val="28"/>
          <w:szCs w:val="28"/>
          <w:lang w:eastAsia="ru-RU"/>
        </w:rPr>
      </w:pPr>
    </w:p>
    <w:p w:rsidR="00040C45" w:rsidRPr="00040C45" w:rsidRDefault="00694697" w:rsidP="00040C4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Обнинск</w:t>
      </w:r>
    </w:p>
    <w:p w:rsidR="00040C45" w:rsidRPr="00040C45" w:rsidRDefault="00040C45" w:rsidP="00040C45">
      <w:pPr>
        <w:spacing w:after="0" w:line="360" w:lineRule="auto"/>
        <w:jc w:val="center"/>
        <w:rPr>
          <w:rFonts w:ascii="Times New Roman" w:eastAsia="Times New Roman" w:hAnsi="Times New Roman" w:cs="Times New Roman"/>
          <w:sz w:val="28"/>
          <w:szCs w:val="28"/>
          <w:lang w:eastAsia="ru-RU"/>
        </w:rPr>
      </w:pPr>
      <w:r w:rsidRPr="00040C45">
        <w:rPr>
          <w:rFonts w:ascii="Times New Roman" w:eastAsia="Times New Roman" w:hAnsi="Times New Roman" w:cs="Times New Roman"/>
          <w:b/>
          <w:sz w:val="24"/>
          <w:szCs w:val="24"/>
          <w:lang w:eastAsia="ru-RU"/>
        </w:rPr>
        <w:t>201</w:t>
      </w:r>
      <w:r w:rsidR="000E7DE2">
        <w:rPr>
          <w:rFonts w:ascii="Times New Roman" w:eastAsia="Times New Roman" w:hAnsi="Times New Roman" w:cs="Times New Roman"/>
          <w:b/>
          <w:sz w:val="24"/>
          <w:szCs w:val="24"/>
          <w:lang w:eastAsia="ru-RU"/>
        </w:rPr>
        <w:t>5</w:t>
      </w:r>
      <w:r w:rsidRPr="00040C45">
        <w:rPr>
          <w:rFonts w:ascii="Times New Roman" w:eastAsia="Times New Roman" w:hAnsi="Times New Roman" w:cs="Times New Roman"/>
          <w:b/>
          <w:sz w:val="24"/>
          <w:szCs w:val="24"/>
          <w:lang w:eastAsia="ru-RU"/>
        </w:rPr>
        <w:t xml:space="preserve"> год</w:t>
      </w:r>
    </w:p>
    <w:p w:rsidR="00040C45" w:rsidRPr="00040C45" w:rsidRDefault="00040C45" w:rsidP="00040C45">
      <w:pPr>
        <w:spacing w:after="0" w:line="360" w:lineRule="auto"/>
        <w:jc w:val="center"/>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br w:type="page"/>
      </w:r>
    </w:p>
    <w:p w:rsidR="00040C45" w:rsidRPr="00040C45" w:rsidRDefault="00040C45" w:rsidP="00040C45">
      <w:pPr>
        <w:spacing w:after="0" w:line="240" w:lineRule="auto"/>
        <w:jc w:val="center"/>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lastRenderedPageBreak/>
        <w:t xml:space="preserve"> </w:t>
      </w:r>
    </w:p>
    <w:p w:rsidR="00040C45" w:rsidRPr="00040C45" w:rsidRDefault="00040C45" w:rsidP="00040C45">
      <w:pPr>
        <w:spacing w:after="0" w:line="240" w:lineRule="auto"/>
        <w:jc w:val="center"/>
        <w:rPr>
          <w:rFonts w:ascii="Times New Roman" w:eastAsia="Times New Roman" w:hAnsi="Times New Roman" w:cs="Times New Roman"/>
          <w:b/>
          <w:sz w:val="28"/>
          <w:szCs w:val="28"/>
          <w:lang w:eastAsia="ru-RU"/>
        </w:rPr>
      </w:pPr>
      <w:r w:rsidRPr="00040C45">
        <w:rPr>
          <w:rFonts w:ascii="Times New Roman" w:eastAsia="Times New Roman" w:hAnsi="Times New Roman" w:cs="Times New Roman"/>
          <w:b/>
          <w:sz w:val="28"/>
          <w:szCs w:val="28"/>
          <w:lang w:eastAsia="ru-RU"/>
        </w:rPr>
        <w:t>Содержание</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p>
    <w:p w:rsidR="00040C45" w:rsidRP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Цели и задачи </w:t>
      </w:r>
      <w:r w:rsidRPr="001822A2">
        <w:rPr>
          <w:rFonts w:ascii="Times New Roman" w:eastAsia="Times New Roman" w:hAnsi="Times New Roman" w:cs="Times New Roman"/>
          <w:sz w:val="28"/>
          <w:szCs w:val="28"/>
          <w:lang w:eastAsia="ru-RU"/>
        </w:rPr>
        <w:t>внедрения</w:t>
      </w:r>
      <w:r w:rsidRPr="00040C45">
        <w:rPr>
          <w:rFonts w:ascii="Times New Roman" w:eastAsia="Times New Roman" w:hAnsi="Times New Roman" w:cs="Times New Roman"/>
          <w:sz w:val="28"/>
          <w:szCs w:val="28"/>
          <w:lang w:eastAsia="ru-RU"/>
        </w:rPr>
        <w:t xml:space="preserve"> антикоррупционной политики</w:t>
      </w:r>
    </w:p>
    <w:p w:rsidR="00040C45" w:rsidRP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Используемые в политике понятия и определения</w:t>
      </w:r>
    </w:p>
    <w:p w:rsidR="00040C45" w:rsidRP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Основные принципы антикоррупционной деятельности </w:t>
      </w:r>
      <w:r w:rsidR="00496F53">
        <w:rPr>
          <w:rFonts w:ascii="Times New Roman" w:eastAsia="Times New Roman" w:hAnsi="Times New Roman" w:cs="Times New Roman"/>
          <w:sz w:val="28"/>
          <w:szCs w:val="28"/>
          <w:lang w:eastAsia="ru-RU"/>
        </w:rPr>
        <w:t>городского Собрания</w:t>
      </w:r>
    </w:p>
    <w:p w:rsidR="00040C45" w:rsidRP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Область применения политики и круг лиц, попадающих под ее действие</w:t>
      </w:r>
    </w:p>
    <w:p w:rsidR="00040C45" w:rsidRP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Определение должностных лиц </w:t>
      </w:r>
      <w:r w:rsidR="00496F53">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ответственных за реализацию антикоррупционной политики</w:t>
      </w:r>
    </w:p>
    <w:p w:rsidR="00040C45" w:rsidRP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Определение и закрепление обязанностей </w:t>
      </w:r>
      <w:r w:rsidR="0077387F">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 xml:space="preserve"> </w:t>
      </w:r>
      <w:r w:rsidR="00496F53">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связанных с предупреждением и противодействием коррупции</w:t>
      </w:r>
    </w:p>
    <w:p w:rsid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Установление перечня реализуемых </w:t>
      </w:r>
      <w:r w:rsidR="00496F53">
        <w:rPr>
          <w:rFonts w:ascii="Times New Roman" w:eastAsia="Times New Roman" w:hAnsi="Times New Roman" w:cs="Times New Roman"/>
          <w:sz w:val="28"/>
          <w:szCs w:val="28"/>
          <w:lang w:eastAsia="ru-RU"/>
        </w:rPr>
        <w:t>городским Собранием</w:t>
      </w:r>
      <w:r w:rsidR="00496F53"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антикоррупционных мероприятий, стандартов и процедур и порядок их выполнения (применения)</w:t>
      </w:r>
    </w:p>
    <w:p w:rsidR="002007E5" w:rsidRPr="002007E5" w:rsidRDefault="002007E5" w:rsidP="002007E5">
      <w:pPr>
        <w:numPr>
          <w:ilvl w:val="0"/>
          <w:numId w:val="2"/>
        </w:numPr>
        <w:spacing w:after="0" w:line="240" w:lineRule="auto"/>
        <w:jc w:val="both"/>
        <w:rPr>
          <w:rFonts w:ascii="Times New Roman" w:eastAsia="Times New Roman" w:hAnsi="Times New Roman" w:cs="Times New Roman"/>
          <w:sz w:val="28"/>
          <w:szCs w:val="28"/>
          <w:lang w:eastAsia="ru-RU"/>
        </w:rPr>
      </w:pPr>
      <w:r w:rsidRPr="002007E5">
        <w:rPr>
          <w:rFonts w:ascii="Times New Roman" w:eastAsia="Times New Roman" w:hAnsi="Times New Roman" w:cs="Times New Roman"/>
          <w:sz w:val="28"/>
          <w:szCs w:val="28"/>
          <w:lang w:eastAsia="ru-RU"/>
        </w:rPr>
        <w:t>Оценка коррупционных рисков</w:t>
      </w:r>
    </w:p>
    <w:p w:rsidR="00040C45" w:rsidRP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Ответственность сотрудников за несоблюдение требований антикоррупционной политики</w:t>
      </w:r>
    </w:p>
    <w:p w:rsidR="00040C45" w:rsidRDefault="00040C45" w:rsidP="00040C45">
      <w:pPr>
        <w:numPr>
          <w:ilvl w:val="0"/>
          <w:numId w:val="2"/>
        </w:num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Порядок пересмотра и внесения изменений в антикоррупционную политику </w:t>
      </w:r>
      <w:r w:rsidR="00496F53">
        <w:rPr>
          <w:rFonts w:ascii="Times New Roman" w:eastAsia="Times New Roman" w:hAnsi="Times New Roman" w:cs="Times New Roman"/>
          <w:sz w:val="28"/>
          <w:szCs w:val="28"/>
          <w:lang w:eastAsia="ru-RU"/>
        </w:rPr>
        <w:t>городского Собрания</w:t>
      </w:r>
    </w:p>
    <w:p w:rsidR="002C4F6E" w:rsidRDefault="002C4F6E" w:rsidP="00040C45">
      <w:pPr>
        <w:spacing w:after="0" w:line="240" w:lineRule="auto"/>
        <w:ind w:firstLine="624"/>
        <w:jc w:val="both"/>
        <w:rPr>
          <w:rFonts w:ascii="Times New Roman" w:eastAsia="Times New Roman" w:hAnsi="Times New Roman" w:cs="Times New Roman"/>
          <w:sz w:val="28"/>
          <w:szCs w:val="28"/>
          <w:lang w:eastAsia="ru-RU"/>
        </w:rPr>
      </w:pPr>
    </w:p>
    <w:p w:rsidR="002C4F6E" w:rsidRDefault="002C4F6E" w:rsidP="00040C45">
      <w:pPr>
        <w:spacing w:after="0" w:line="240" w:lineRule="auto"/>
        <w:ind w:firstLine="624"/>
        <w:jc w:val="both"/>
        <w:rPr>
          <w:rFonts w:ascii="Times New Roman" w:eastAsia="Times New Roman" w:hAnsi="Times New Roman" w:cs="Times New Roman"/>
          <w:sz w:val="28"/>
          <w:szCs w:val="28"/>
          <w:lang w:eastAsia="ru-RU"/>
        </w:rPr>
      </w:pPr>
    </w:p>
    <w:p w:rsidR="00A438B2" w:rsidRDefault="00A438B2" w:rsidP="002C4F6E">
      <w:pPr>
        <w:tabs>
          <w:tab w:val="left" w:pos="2400"/>
        </w:tabs>
        <w:spacing w:after="0" w:line="240" w:lineRule="auto"/>
        <w:ind w:firstLine="624"/>
        <w:jc w:val="both"/>
        <w:rPr>
          <w:b/>
          <w:color w:val="FF0000"/>
        </w:rPr>
      </w:pPr>
    </w:p>
    <w:p w:rsidR="00A438B2" w:rsidRDefault="00A438B2" w:rsidP="002C4F6E">
      <w:pPr>
        <w:tabs>
          <w:tab w:val="left" w:pos="2400"/>
        </w:tabs>
        <w:spacing w:after="0" w:line="240" w:lineRule="auto"/>
        <w:ind w:firstLine="624"/>
        <w:jc w:val="both"/>
        <w:rPr>
          <w:rFonts w:ascii="Times New Roman" w:eastAsia="Times New Roman" w:hAnsi="Times New Roman" w:cs="Times New Roman"/>
          <w:sz w:val="28"/>
          <w:szCs w:val="28"/>
          <w:lang w:eastAsia="ru-RU"/>
        </w:rPr>
      </w:pPr>
    </w:p>
    <w:p w:rsidR="002C4F6E" w:rsidRDefault="002C4F6E" w:rsidP="002C4F6E">
      <w:pPr>
        <w:tabs>
          <w:tab w:val="left" w:pos="2400"/>
        </w:tabs>
        <w:spacing w:after="0" w:line="240" w:lineRule="auto"/>
        <w:ind w:firstLine="624"/>
        <w:jc w:val="both"/>
        <w:rPr>
          <w:rFonts w:ascii="Times New Roman" w:eastAsia="Times New Roman" w:hAnsi="Times New Roman" w:cs="Times New Roman"/>
          <w:sz w:val="28"/>
          <w:szCs w:val="28"/>
          <w:lang w:eastAsia="ru-RU"/>
        </w:rPr>
      </w:pP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2C4F6E">
        <w:rPr>
          <w:rFonts w:ascii="Times New Roman" w:eastAsia="Times New Roman" w:hAnsi="Times New Roman" w:cs="Times New Roman"/>
          <w:sz w:val="28"/>
          <w:szCs w:val="28"/>
          <w:lang w:eastAsia="ru-RU"/>
        </w:rPr>
        <w:br w:type="page"/>
      </w:r>
    </w:p>
    <w:p w:rsidR="00040C45" w:rsidRPr="001D0A2E" w:rsidRDefault="00FD1761" w:rsidP="00C93DF2">
      <w:pPr>
        <w:keepNext/>
        <w:numPr>
          <w:ilvl w:val="0"/>
          <w:numId w:val="14"/>
        </w:numPr>
        <w:tabs>
          <w:tab w:val="left" w:pos="567"/>
        </w:tabs>
        <w:spacing w:after="0" w:line="240" w:lineRule="auto"/>
        <w:jc w:val="both"/>
        <w:outlineLvl w:val="0"/>
        <w:rPr>
          <w:rFonts w:ascii="Times New Roman" w:eastAsia="Times New Roman" w:hAnsi="Times New Roman" w:cs="Times New Roman"/>
          <w:b/>
          <w:bCs/>
          <w:i/>
          <w:kern w:val="32"/>
          <w:sz w:val="28"/>
          <w:szCs w:val="28"/>
          <w:lang w:eastAsia="ru-RU"/>
        </w:rPr>
      </w:pPr>
      <w:r>
        <w:rPr>
          <w:rFonts w:ascii="Times New Roman" w:eastAsia="Times New Roman" w:hAnsi="Times New Roman" w:cs="Times New Roman"/>
          <w:b/>
          <w:bCs/>
          <w:i/>
          <w:kern w:val="32"/>
          <w:sz w:val="28"/>
          <w:szCs w:val="28"/>
          <w:lang w:eastAsia="ru-RU"/>
        </w:rPr>
        <w:lastRenderedPageBreak/>
        <w:t xml:space="preserve"> </w:t>
      </w:r>
      <w:r w:rsidR="00040C45" w:rsidRPr="00040C45">
        <w:rPr>
          <w:rFonts w:ascii="Times New Roman" w:eastAsia="Times New Roman" w:hAnsi="Times New Roman" w:cs="Times New Roman"/>
          <w:b/>
          <w:bCs/>
          <w:i/>
          <w:kern w:val="32"/>
          <w:sz w:val="28"/>
          <w:szCs w:val="28"/>
          <w:lang w:eastAsia="ru-RU"/>
        </w:rPr>
        <w:t xml:space="preserve">Цели и задачи  </w:t>
      </w:r>
      <w:r w:rsidR="00040C45" w:rsidRPr="001822A2">
        <w:rPr>
          <w:rFonts w:ascii="Times New Roman" w:eastAsia="Times New Roman" w:hAnsi="Times New Roman" w:cs="Times New Roman"/>
          <w:b/>
          <w:bCs/>
          <w:i/>
          <w:kern w:val="32"/>
          <w:sz w:val="28"/>
          <w:szCs w:val="28"/>
          <w:lang w:eastAsia="ru-RU"/>
        </w:rPr>
        <w:t>внедрения</w:t>
      </w:r>
      <w:r w:rsidR="001822A2">
        <w:rPr>
          <w:rFonts w:ascii="Times New Roman" w:eastAsia="Times New Roman" w:hAnsi="Times New Roman" w:cs="Times New Roman"/>
          <w:b/>
          <w:bCs/>
          <w:i/>
          <w:kern w:val="32"/>
          <w:sz w:val="28"/>
          <w:szCs w:val="28"/>
          <w:lang w:eastAsia="ru-RU"/>
        </w:rPr>
        <w:t xml:space="preserve"> </w:t>
      </w:r>
      <w:r w:rsidR="00040C45" w:rsidRPr="00040C45">
        <w:rPr>
          <w:rFonts w:ascii="Times New Roman" w:eastAsia="Times New Roman" w:hAnsi="Times New Roman" w:cs="Times New Roman"/>
          <w:b/>
          <w:bCs/>
          <w:i/>
          <w:kern w:val="32"/>
          <w:sz w:val="28"/>
          <w:szCs w:val="28"/>
          <w:lang w:eastAsia="ru-RU"/>
        </w:rPr>
        <w:t xml:space="preserve">антикоррупционной политики в </w:t>
      </w:r>
      <w:r w:rsidR="00496F53" w:rsidRPr="001D0A2E">
        <w:rPr>
          <w:rFonts w:ascii="Times New Roman" w:eastAsia="Times New Roman" w:hAnsi="Times New Roman" w:cs="Times New Roman"/>
          <w:b/>
          <w:i/>
          <w:sz w:val="28"/>
          <w:szCs w:val="28"/>
          <w:lang w:eastAsia="ru-RU"/>
        </w:rPr>
        <w:t>городском Собрании</w:t>
      </w:r>
    </w:p>
    <w:p w:rsidR="00040C45" w:rsidRPr="00040C45" w:rsidRDefault="00040C45" w:rsidP="00C93DF2">
      <w:pPr>
        <w:keepNext/>
        <w:tabs>
          <w:tab w:val="left" w:pos="567"/>
        </w:tabs>
        <w:spacing w:after="0" w:line="240" w:lineRule="auto"/>
        <w:ind w:left="720"/>
        <w:jc w:val="both"/>
        <w:outlineLvl w:val="0"/>
        <w:rPr>
          <w:rFonts w:ascii="Times New Roman" w:eastAsia="Times New Roman" w:hAnsi="Times New Roman" w:cs="Times New Roman"/>
          <w:bCs/>
          <w:kern w:val="32"/>
          <w:sz w:val="28"/>
          <w:szCs w:val="28"/>
          <w:lang w:eastAsia="ru-RU"/>
        </w:rPr>
      </w:pPr>
      <w:r w:rsidRPr="00040C45">
        <w:rPr>
          <w:rFonts w:ascii="Times New Roman" w:eastAsia="Times New Roman" w:hAnsi="Times New Roman" w:cs="Times New Roman"/>
          <w:bCs/>
          <w:kern w:val="32"/>
          <w:sz w:val="28"/>
          <w:szCs w:val="28"/>
          <w:lang w:eastAsia="ru-RU"/>
        </w:rPr>
        <w:t xml:space="preserve">         </w:t>
      </w:r>
    </w:p>
    <w:p w:rsidR="00040C45" w:rsidRPr="00040C45" w:rsidRDefault="00040C45" w:rsidP="00D63153">
      <w:pPr>
        <w:keepNext/>
        <w:tabs>
          <w:tab w:val="left" w:pos="567"/>
        </w:tabs>
        <w:spacing w:after="0" w:line="240" w:lineRule="auto"/>
        <w:jc w:val="both"/>
        <w:outlineLvl w:val="0"/>
        <w:rPr>
          <w:rFonts w:ascii="Times New Roman" w:eastAsia="Times New Roman" w:hAnsi="Times New Roman" w:cs="Times New Roman"/>
          <w:bCs/>
          <w:kern w:val="32"/>
          <w:sz w:val="28"/>
          <w:szCs w:val="28"/>
          <w:lang w:eastAsia="ru-RU"/>
        </w:rPr>
      </w:pPr>
      <w:r w:rsidRPr="00040C45">
        <w:rPr>
          <w:rFonts w:ascii="Times New Roman" w:eastAsia="Times New Roman" w:hAnsi="Times New Roman" w:cs="Times New Roman"/>
          <w:bCs/>
          <w:kern w:val="32"/>
          <w:sz w:val="28"/>
          <w:szCs w:val="28"/>
          <w:lang w:eastAsia="ru-RU"/>
        </w:rPr>
        <w:t xml:space="preserve">         Антикоррупционная политика </w:t>
      </w:r>
      <w:r w:rsidR="00496F53">
        <w:rPr>
          <w:rFonts w:ascii="Times New Roman" w:eastAsia="Times New Roman" w:hAnsi="Times New Roman" w:cs="Times New Roman"/>
          <w:sz w:val="28"/>
          <w:szCs w:val="28"/>
          <w:lang w:eastAsia="ru-RU"/>
        </w:rPr>
        <w:t>городского Собрания</w:t>
      </w:r>
      <w:r w:rsidR="00496F53" w:rsidRPr="00040C45">
        <w:rPr>
          <w:rFonts w:ascii="Times New Roman" w:eastAsia="Times New Roman" w:hAnsi="Times New Roman" w:cs="Times New Roman"/>
          <w:bCs/>
          <w:kern w:val="32"/>
          <w:sz w:val="28"/>
          <w:szCs w:val="28"/>
          <w:lang w:eastAsia="ru-RU"/>
        </w:rPr>
        <w:t xml:space="preserve"> </w:t>
      </w:r>
      <w:r w:rsidRPr="00040C45">
        <w:rPr>
          <w:rFonts w:ascii="Times New Roman" w:eastAsia="Times New Roman" w:hAnsi="Times New Roman" w:cs="Times New Roman"/>
          <w:bCs/>
          <w:kern w:val="32"/>
          <w:sz w:val="28"/>
          <w:szCs w:val="28"/>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001C32C2" w:rsidRPr="001C32C2">
        <w:rPr>
          <w:rFonts w:ascii="Times New Roman" w:eastAsia="Times New Roman" w:hAnsi="Times New Roman" w:cs="Times New Roman"/>
          <w:sz w:val="28"/>
          <w:szCs w:val="28"/>
          <w:lang w:eastAsia="ru-RU"/>
        </w:rPr>
        <w:t xml:space="preserve"> </w:t>
      </w:r>
      <w:r w:rsidR="001C32C2">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bCs/>
          <w:kern w:val="32"/>
          <w:sz w:val="28"/>
          <w:szCs w:val="28"/>
          <w:lang w:eastAsia="ru-RU"/>
        </w:rPr>
        <w:t xml:space="preserve">. </w:t>
      </w:r>
    </w:p>
    <w:p w:rsidR="008E48BC" w:rsidRPr="003A7D6A" w:rsidRDefault="00040C45" w:rsidP="003A7D6A">
      <w:pPr>
        <w:widowControl w:val="0"/>
        <w:autoSpaceDE w:val="0"/>
        <w:autoSpaceDN w:val="0"/>
        <w:adjustRightInd w:val="0"/>
        <w:spacing w:after="0" w:line="240" w:lineRule="auto"/>
        <w:ind w:firstLine="624"/>
        <w:jc w:val="both"/>
        <w:outlineLvl w:val="0"/>
        <w:rPr>
          <w:color w:val="FF0000"/>
        </w:rPr>
      </w:pPr>
      <w:r w:rsidRPr="00040C45">
        <w:rPr>
          <w:rFonts w:ascii="Times New Roman" w:eastAsia="Times New Roman" w:hAnsi="Times New Roman" w:cs="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040C45">
          <w:rPr>
            <w:rFonts w:ascii="Times New Roman" w:eastAsia="Times New Roman" w:hAnsi="Times New Roman" w:cs="Times New Roman"/>
            <w:sz w:val="28"/>
            <w:szCs w:val="28"/>
            <w:lang w:eastAsia="ru-RU"/>
          </w:rPr>
          <w:t>2008 г</w:t>
        </w:r>
      </w:smartTag>
      <w:r w:rsidRPr="00040C45">
        <w:rPr>
          <w:rFonts w:ascii="Times New Roman" w:eastAsia="Times New Roman" w:hAnsi="Times New Roman" w:cs="Times New Roman"/>
          <w:sz w:val="28"/>
          <w:szCs w:val="28"/>
          <w:lang w:eastAsia="ru-RU"/>
        </w:rPr>
        <w:t xml:space="preserve">. № 273-ФЗ «О противодействии </w:t>
      </w:r>
      <w:r w:rsidRPr="003A7D6A">
        <w:rPr>
          <w:rFonts w:ascii="Times New Roman" w:eastAsia="Times New Roman" w:hAnsi="Times New Roman" w:cs="Times New Roman"/>
          <w:sz w:val="28"/>
          <w:szCs w:val="28"/>
          <w:lang w:eastAsia="ru-RU"/>
        </w:rPr>
        <w:t>коррупции» (далее – Федеральный закон № 273-ФЗ). Нормативным акт</w:t>
      </w:r>
      <w:r w:rsidR="00A54C0A">
        <w:rPr>
          <w:rFonts w:ascii="Times New Roman" w:eastAsia="Times New Roman" w:hAnsi="Times New Roman" w:cs="Times New Roman"/>
          <w:sz w:val="28"/>
          <w:szCs w:val="28"/>
          <w:lang w:eastAsia="ru-RU"/>
        </w:rPr>
        <w:t>ом</w:t>
      </w:r>
      <w:r w:rsidRPr="003A7D6A">
        <w:rPr>
          <w:rFonts w:ascii="Times New Roman" w:eastAsia="Times New Roman" w:hAnsi="Times New Roman" w:cs="Times New Roman"/>
          <w:sz w:val="28"/>
          <w:szCs w:val="28"/>
          <w:lang w:eastAsia="ru-RU"/>
        </w:rPr>
        <w:t xml:space="preserve">, регулирующими антикоррупционную политику </w:t>
      </w:r>
      <w:r w:rsidR="00496F53" w:rsidRPr="003A7D6A">
        <w:rPr>
          <w:rFonts w:ascii="Times New Roman" w:eastAsia="Times New Roman" w:hAnsi="Times New Roman" w:cs="Times New Roman"/>
          <w:sz w:val="28"/>
          <w:szCs w:val="28"/>
          <w:lang w:eastAsia="ru-RU"/>
        </w:rPr>
        <w:t xml:space="preserve">городского Собрания </w:t>
      </w:r>
      <w:r w:rsidRPr="003A7D6A">
        <w:rPr>
          <w:rFonts w:ascii="Times New Roman" w:eastAsia="Times New Roman" w:hAnsi="Times New Roman" w:cs="Times New Roman"/>
          <w:sz w:val="28"/>
          <w:szCs w:val="28"/>
          <w:lang w:eastAsia="ru-RU"/>
        </w:rPr>
        <w:t>явля</w:t>
      </w:r>
      <w:r w:rsidR="00A54C0A">
        <w:rPr>
          <w:rFonts w:ascii="Times New Roman" w:eastAsia="Times New Roman" w:hAnsi="Times New Roman" w:cs="Times New Roman"/>
          <w:sz w:val="28"/>
          <w:szCs w:val="28"/>
          <w:lang w:eastAsia="ru-RU"/>
        </w:rPr>
        <w:t>е</w:t>
      </w:r>
      <w:r w:rsidRPr="003A7D6A">
        <w:rPr>
          <w:rFonts w:ascii="Times New Roman" w:eastAsia="Times New Roman" w:hAnsi="Times New Roman" w:cs="Times New Roman"/>
          <w:sz w:val="28"/>
          <w:szCs w:val="28"/>
          <w:lang w:eastAsia="ru-RU"/>
        </w:rPr>
        <w:t xml:space="preserve">тся также </w:t>
      </w:r>
      <w:r w:rsidR="00513A6E" w:rsidRPr="003A7D6A">
        <w:rPr>
          <w:rFonts w:ascii="Times New Roman" w:eastAsia="Times New Roman" w:hAnsi="Times New Roman" w:cs="Times New Roman"/>
          <w:sz w:val="28"/>
          <w:szCs w:val="28"/>
          <w:lang w:eastAsia="ru-RU"/>
        </w:rPr>
        <w:t xml:space="preserve">Федеральный </w:t>
      </w:r>
      <w:r w:rsidRPr="003A7D6A">
        <w:rPr>
          <w:rFonts w:ascii="Times New Roman" w:eastAsia="Times New Roman" w:hAnsi="Times New Roman" w:cs="Times New Roman"/>
          <w:sz w:val="28"/>
          <w:szCs w:val="28"/>
          <w:lang w:eastAsia="ru-RU"/>
        </w:rPr>
        <w:t xml:space="preserve">закон </w:t>
      </w:r>
      <w:r w:rsidR="00D63153" w:rsidRPr="003A7D6A">
        <w:rPr>
          <w:rFonts w:ascii="Times New Roman" w:eastAsia="Times New Roman" w:hAnsi="Times New Roman" w:cs="Times New Roman"/>
          <w:sz w:val="28"/>
          <w:szCs w:val="28"/>
          <w:lang w:eastAsia="ru-RU"/>
        </w:rPr>
        <w:t xml:space="preserve">от 05.04.2013 № 44-ФЗ </w:t>
      </w:r>
      <w:r w:rsidRPr="003A7D6A">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3A7D6A" w:rsidRPr="003A7D6A">
        <w:rPr>
          <w:rFonts w:ascii="Times New Roman" w:eastAsia="Times New Roman" w:hAnsi="Times New Roman" w:cs="Times New Roman"/>
          <w:sz w:val="28"/>
          <w:szCs w:val="28"/>
          <w:lang w:eastAsia="ru-RU"/>
        </w:rPr>
        <w:t>.</w:t>
      </w:r>
    </w:p>
    <w:p w:rsidR="003A7D6A" w:rsidRDefault="003A7D6A" w:rsidP="003A7D6A">
      <w:pPr>
        <w:tabs>
          <w:tab w:val="left" w:pos="2400"/>
        </w:tabs>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sidR="00C057A3">
        <w:rPr>
          <w:rFonts w:ascii="Times New Roman" w:eastAsia="Times New Roman" w:hAnsi="Times New Roman" w:cs="Times New Roman"/>
          <w:sz w:val="28"/>
          <w:szCs w:val="28"/>
          <w:lang w:eastAsia="ru-RU"/>
        </w:rPr>
        <w:t>а</w:t>
      </w:r>
      <w:r w:rsidRPr="00040C45">
        <w:rPr>
          <w:rFonts w:ascii="Times New Roman" w:eastAsia="Times New Roman" w:hAnsi="Times New Roman" w:cs="Times New Roman"/>
          <w:bCs/>
          <w:kern w:val="32"/>
          <w:sz w:val="28"/>
          <w:szCs w:val="28"/>
          <w:lang w:eastAsia="ru-RU"/>
        </w:rPr>
        <w:t>нтикоррупционн</w:t>
      </w:r>
      <w:r>
        <w:rPr>
          <w:rFonts w:ascii="Times New Roman" w:eastAsia="Times New Roman" w:hAnsi="Times New Roman" w:cs="Times New Roman"/>
          <w:bCs/>
          <w:kern w:val="32"/>
          <w:sz w:val="28"/>
          <w:szCs w:val="28"/>
          <w:lang w:eastAsia="ru-RU"/>
        </w:rPr>
        <w:t>ой</w:t>
      </w:r>
      <w:r w:rsidRPr="00040C45">
        <w:rPr>
          <w:rFonts w:ascii="Times New Roman" w:eastAsia="Times New Roman" w:hAnsi="Times New Roman" w:cs="Times New Roman"/>
          <w:bCs/>
          <w:kern w:val="32"/>
          <w:sz w:val="28"/>
          <w:szCs w:val="28"/>
          <w:lang w:eastAsia="ru-RU"/>
        </w:rPr>
        <w:t xml:space="preserve"> политик</w:t>
      </w:r>
      <w:r>
        <w:rPr>
          <w:rFonts w:ascii="Times New Roman" w:eastAsia="Times New Roman" w:hAnsi="Times New Roman" w:cs="Times New Roman"/>
          <w:bCs/>
          <w:kern w:val="32"/>
          <w:sz w:val="28"/>
          <w:szCs w:val="28"/>
          <w:lang w:eastAsia="ru-RU"/>
        </w:rPr>
        <w:t>и</w:t>
      </w:r>
      <w:r w:rsidRPr="00040C45">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sz w:val="28"/>
          <w:szCs w:val="28"/>
          <w:lang w:eastAsia="ru-RU"/>
        </w:rPr>
        <w:t xml:space="preserve">является обеспечение работы по профилактике и противодействию коррупции в городском Собрании и  определение основных направлений деятельности городского Собрания в сфере профилактики и противодействия коррупции. </w:t>
      </w:r>
    </w:p>
    <w:p w:rsidR="003A7D6A" w:rsidRDefault="003A7D6A" w:rsidP="003A7D6A">
      <w:pPr>
        <w:tabs>
          <w:tab w:val="left" w:pos="2400"/>
        </w:tabs>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Задачами </w:t>
      </w:r>
      <w:r w:rsidR="00C057A3">
        <w:rPr>
          <w:rFonts w:ascii="Times New Roman" w:eastAsia="Times New Roman" w:hAnsi="Times New Roman" w:cs="Times New Roman"/>
          <w:sz w:val="28"/>
          <w:szCs w:val="28"/>
          <w:lang w:eastAsia="ru-RU"/>
        </w:rPr>
        <w:t>а</w:t>
      </w:r>
      <w:r w:rsidRPr="00040C45">
        <w:rPr>
          <w:rFonts w:ascii="Times New Roman" w:eastAsia="Times New Roman" w:hAnsi="Times New Roman" w:cs="Times New Roman"/>
          <w:bCs/>
          <w:kern w:val="32"/>
          <w:sz w:val="28"/>
          <w:szCs w:val="28"/>
          <w:lang w:eastAsia="ru-RU"/>
        </w:rPr>
        <w:t>нтикоррупционн</w:t>
      </w:r>
      <w:r>
        <w:rPr>
          <w:rFonts w:ascii="Times New Roman" w:eastAsia="Times New Roman" w:hAnsi="Times New Roman" w:cs="Times New Roman"/>
          <w:bCs/>
          <w:kern w:val="32"/>
          <w:sz w:val="28"/>
          <w:szCs w:val="28"/>
          <w:lang w:eastAsia="ru-RU"/>
        </w:rPr>
        <w:t>ой</w:t>
      </w:r>
      <w:r w:rsidRPr="00040C45">
        <w:rPr>
          <w:rFonts w:ascii="Times New Roman" w:eastAsia="Times New Roman" w:hAnsi="Times New Roman" w:cs="Times New Roman"/>
          <w:bCs/>
          <w:kern w:val="32"/>
          <w:sz w:val="28"/>
          <w:szCs w:val="28"/>
          <w:lang w:eastAsia="ru-RU"/>
        </w:rPr>
        <w:t xml:space="preserve"> политик</w:t>
      </w:r>
      <w:r>
        <w:rPr>
          <w:rFonts w:ascii="Times New Roman" w:eastAsia="Times New Roman" w:hAnsi="Times New Roman" w:cs="Times New Roman"/>
          <w:bCs/>
          <w:kern w:val="32"/>
          <w:sz w:val="28"/>
          <w:szCs w:val="28"/>
          <w:lang w:eastAsia="ru-RU"/>
        </w:rPr>
        <w:t>и</w:t>
      </w:r>
      <w:r w:rsidRPr="00040C45">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является</w:t>
      </w:r>
      <w:r>
        <w:rPr>
          <w:rFonts w:ascii="Times New Roman" w:eastAsia="Times New Roman" w:hAnsi="Times New Roman" w:cs="Times New Roman"/>
          <w:sz w:val="28"/>
          <w:szCs w:val="28"/>
          <w:lang w:eastAsia="ru-RU"/>
        </w:rPr>
        <w:t xml:space="preserve"> определение основных принципов антикоррупционной деятельности в городском Собрании, разработка на основе настоящего документа правовых актов, направленных на предупреждение и противодействие коррупции в городском Собрании</w:t>
      </w:r>
      <w:r w:rsidRPr="003A7D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соблюдение их.</w:t>
      </w:r>
    </w:p>
    <w:p w:rsidR="00040C45" w:rsidRPr="00040C45" w:rsidRDefault="00040C45" w:rsidP="00040C45">
      <w:pPr>
        <w:spacing w:after="0" w:line="240" w:lineRule="auto"/>
        <w:ind w:firstLine="624"/>
        <w:jc w:val="both"/>
        <w:rPr>
          <w:rFonts w:ascii="Times New Roman" w:eastAsia="Times New Roman" w:hAnsi="Times New Roman" w:cs="Times New Roman"/>
          <w:color w:val="000000"/>
          <w:sz w:val="28"/>
          <w:szCs w:val="28"/>
          <w:lang w:eastAsia="ru-RU"/>
        </w:rPr>
      </w:pPr>
      <w:r w:rsidRPr="00040C45">
        <w:rPr>
          <w:rFonts w:ascii="Times New Roman" w:eastAsia="Times New Roman" w:hAnsi="Times New Roman" w:cs="Times New Roman"/>
          <w:sz w:val="28"/>
          <w:szCs w:val="28"/>
          <w:lang w:eastAsia="ru-RU"/>
        </w:rPr>
        <w:t>В соответствии со ст.13.3 Федерального закона № 273-ФЗ м</w:t>
      </w:r>
      <w:r w:rsidRPr="00040C45">
        <w:rPr>
          <w:rFonts w:ascii="Times New Roman" w:eastAsia="Times New Roman" w:hAnsi="Times New Roman" w:cs="Times New Roman"/>
          <w:color w:val="000000"/>
          <w:sz w:val="28"/>
          <w:szCs w:val="28"/>
          <w:lang w:eastAsia="ru-RU"/>
        </w:rPr>
        <w:t>еры по предупреждению коррупции, принимаемые в организации, включа</w:t>
      </w:r>
      <w:r w:rsidR="008E48BC">
        <w:rPr>
          <w:rFonts w:ascii="Times New Roman" w:eastAsia="Times New Roman" w:hAnsi="Times New Roman" w:cs="Times New Roman"/>
          <w:color w:val="000000"/>
          <w:sz w:val="28"/>
          <w:szCs w:val="28"/>
          <w:lang w:eastAsia="ru-RU"/>
        </w:rPr>
        <w:t>ют</w:t>
      </w:r>
      <w:r w:rsidRPr="00040C45">
        <w:rPr>
          <w:rFonts w:ascii="Times New Roman" w:eastAsia="Times New Roman" w:hAnsi="Times New Roman" w:cs="Times New Roman"/>
          <w:color w:val="000000"/>
          <w:sz w:val="28"/>
          <w:szCs w:val="28"/>
          <w:lang w:eastAsia="ru-RU"/>
        </w:rPr>
        <w:t>:</w:t>
      </w:r>
    </w:p>
    <w:p w:rsidR="00040C45" w:rsidRPr="00040C45" w:rsidRDefault="00040C45" w:rsidP="00040C4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0C45">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040C45" w:rsidRPr="00040C45" w:rsidRDefault="00040C45" w:rsidP="00040C4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0C45">
        <w:rPr>
          <w:rFonts w:ascii="Times New Roman" w:eastAsia="Times New Roman" w:hAnsi="Times New Roman" w:cs="Times New Roman"/>
          <w:color w:val="000000"/>
          <w:sz w:val="28"/>
          <w:szCs w:val="28"/>
          <w:lang w:eastAsia="ru-RU"/>
        </w:rPr>
        <w:t>2) сотрудничество организации с правоохранительными органами;</w:t>
      </w:r>
    </w:p>
    <w:p w:rsidR="00040C45" w:rsidRPr="00040C45" w:rsidRDefault="00040C45" w:rsidP="00040C4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0C45">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496F53" w:rsidRDefault="00040C45" w:rsidP="00496F53">
      <w:pPr>
        <w:autoSpaceDE w:val="0"/>
        <w:autoSpaceDN w:val="0"/>
        <w:adjustRightInd w:val="0"/>
        <w:spacing w:after="0" w:line="240" w:lineRule="auto"/>
        <w:ind w:left="540"/>
        <w:jc w:val="both"/>
        <w:rPr>
          <w:rFonts w:ascii="Times New Roman" w:hAnsi="Times New Roman" w:cs="Times New Roman"/>
          <w:sz w:val="28"/>
          <w:szCs w:val="28"/>
        </w:rPr>
      </w:pPr>
      <w:r w:rsidRPr="00040C45">
        <w:rPr>
          <w:rFonts w:ascii="Times New Roman" w:eastAsia="Times New Roman" w:hAnsi="Times New Roman" w:cs="Times New Roman"/>
          <w:color w:val="000000"/>
          <w:sz w:val="28"/>
          <w:szCs w:val="28"/>
          <w:lang w:eastAsia="ru-RU"/>
        </w:rPr>
        <w:t xml:space="preserve">4) </w:t>
      </w:r>
      <w:r w:rsidR="00496F53">
        <w:rPr>
          <w:rFonts w:ascii="Times New Roman" w:eastAsia="Times New Roman" w:hAnsi="Times New Roman" w:cs="Times New Roman"/>
          <w:color w:val="000000"/>
          <w:sz w:val="28"/>
          <w:szCs w:val="28"/>
          <w:lang w:eastAsia="ru-RU"/>
        </w:rPr>
        <w:t>соблюдение</w:t>
      </w:r>
      <w:r w:rsidRPr="00040C45">
        <w:rPr>
          <w:rFonts w:ascii="Times New Roman" w:eastAsia="Times New Roman" w:hAnsi="Times New Roman" w:cs="Times New Roman"/>
          <w:color w:val="000000"/>
          <w:sz w:val="28"/>
          <w:szCs w:val="28"/>
          <w:lang w:eastAsia="ru-RU"/>
        </w:rPr>
        <w:t xml:space="preserve"> </w:t>
      </w:r>
      <w:r w:rsidR="00496F53">
        <w:rPr>
          <w:rFonts w:ascii="Times New Roman" w:hAnsi="Times New Roman" w:cs="Times New Roman"/>
          <w:sz w:val="28"/>
          <w:szCs w:val="28"/>
        </w:rPr>
        <w:t>Кодекса этики и служебного поведения муниципальных служащих в муниципальном образовании "Город Обнинск", утвержденного</w:t>
      </w:r>
      <w:r w:rsidR="00496F53" w:rsidRPr="00496F53">
        <w:rPr>
          <w:rFonts w:ascii="Times New Roman" w:hAnsi="Times New Roman" w:cs="Times New Roman"/>
          <w:sz w:val="28"/>
          <w:szCs w:val="28"/>
        </w:rPr>
        <w:t xml:space="preserve"> </w:t>
      </w:r>
      <w:r w:rsidR="001031A1">
        <w:rPr>
          <w:rFonts w:ascii="Times New Roman" w:hAnsi="Times New Roman" w:cs="Times New Roman"/>
          <w:sz w:val="28"/>
          <w:szCs w:val="28"/>
        </w:rPr>
        <w:t>р</w:t>
      </w:r>
      <w:r w:rsidR="00496F53">
        <w:rPr>
          <w:rFonts w:ascii="Times New Roman" w:hAnsi="Times New Roman" w:cs="Times New Roman"/>
          <w:sz w:val="28"/>
          <w:szCs w:val="28"/>
        </w:rPr>
        <w:t>ешением Обнинского городского Собрания от 18.10.2011 N 10-25;</w:t>
      </w:r>
    </w:p>
    <w:p w:rsidR="00040C45" w:rsidRPr="00040C45" w:rsidRDefault="00040C45" w:rsidP="00040C4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0C45">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040C45" w:rsidRPr="00040C45" w:rsidRDefault="00040C45" w:rsidP="00040C45">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040C45">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040C45" w:rsidRPr="00040C45" w:rsidRDefault="00040C45" w:rsidP="00040C45">
      <w:pPr>
        <w:spacing w:after="0" w:line="240" w:lineRule="auto"/>
        <w:ind w:hanging="142"/>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           Антикоррупционная политика </w:t>
      </w:r>
      <w:r w:rsidR="00496F53">
        <w:rPr>
          <w:rFonts w:ascii="Times New Roman" w:eastAsia="Times New Roman" w:hAnsi="Times New Roman" w:cs="Times New Roman"/>
          <w:sz w:val="28"/>
          <w:szCs w:val="28"/>
          <w:lang w:eastAsia="ru-RU"/>
        </w:rPr>
        <w:t xml:space="preserve">городского Собрания </w:t>
      </w:r>
      <w:r w:rsidRPr="00040C45">
        <w:rPr>
          <w:rFonts w:ascii="Times New Roman" w:eastAsia="Times New Roman" w:hAnsi="Times New Roman" w:cs="Times New Roman"/>
          <w:sz w:val="28"/>
          <w:szCs w:val="28"/>
          <w:lang w:eastAsia="ru-RU"/>
        </w:rPr>
        <w:t>направлена на реализацию данных мер.</w:t>
      </w:r>
    </w:p>
    <w:p w:rsidR="00040C45" w:rsidRPr="00040C45" w:rsidRDefault="00040C45" w:rsidP="00040C45">
      <w:pPr>
        <w:spacing w:after="0" w:line="240" w:lineRule="auto"/>
        <w:ind w:hanging="142"/>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     </w:t>
      </w:r>
    </w:p>
    <w:p w:rsidR="00040C45" w:rsidRPr="00040C45" w:rsidRDefault="00040C45" w:rsidP="00040C45">
      <w:pPr>
        <w:keepNext/>
        <w:numPr>
          <w:ilvl w:val="0"/>
          <w:numId w:val="14"/>
        </w:numPr>
        <w:spacing w:after="0" w:line="240" w:lineRule="auto"/>
        <w:jc w:val="both"/>
        <w:outlineLvl w:val="1"/>
        <w:rPr>
          <w:rFonts w:ascii="Times New Roman" w:eastAsia="Times New Roman" w:hAnsi="Times New Roman" w:cs="Times New Roman"/>
          <w:b/>
          <w:bCs/>
          <w:i/>
          <w:iCs/>
          <w:sz w:val="28"/>
          <w:szCs w:val="28"/>
          <w:lang w:eastAsia="ru-RU"/>
        </w:rPr>
      </w:pPr>
      <w:r w:rsidRPr="00040C45">
        <w:rPr>
          <w:rFonts w:ascii="Times New Roman" w:eastAsia="Times New Roman" w:hAnsi="Times New Roman" w:cs="Times New Roman"/>
          <w:b/>
          <w:bCs/>
          <w:i/>
          <w:iCs/>
          <w:sz w:val="28"/>
          <w:szCs w:val="28"/>
          <w:lang w:eastAsia="ru-RU"/>
        </w:rPr>
        <w:t>Используемые в политике понятия и определения</w:t>
      </w:r>
    </w:p>
    <w:p w:rsidR="00040C45" w:rsidRPr="00040C45" w:rsidRDefault="00040C45" w:rsidP="00040C45">
      <w:pPr>
        <w:spacing w:after="0" w:line="240" w:lineRule="auto"/>
        <w:ind w:left="720"/>
        <w:rPr>
          <w:rFonts w:ascii="Times New Roman" w:eastAsia="Times New Roman" w:hAnsi="Times New Roman" w:cs="Times New Roman"/>
          <w:sz w:val="24"/>
          <w:szCs w:val="24"/>
          <w:lang w:eastAsia="ru-RU"/>
        </w:rPr>
      </w:pP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b/>
          <w:i/>
          <w:sz w:val="28"/>
          <w:szCs w:val="28"/>
          <w:lang w:eastAsia="ru-RU"/>
        </w:rPr>
        <w:t>Коррупция</w:t>
      </w:r>
      <w:r w:rsidRPr="00040C45">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040C45">
        <w:rPr>
          <w:rFonts w:ascii="Times New Roman" w:eastAsia="Times New Roman" w:hAnsi="Times New Roman" w:cs="Times New Roman"/>
          <w:sz w:val="28"/>
          <w:szCs w:val="28"/>
          <w:lang w:eastAsia="ru-RU"/>
        </w:rPr>
        <w:lastRenderedPageBreak/>
        <w:t>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b/>
          <w:i/>
          <w:sz w:val="28"/>
          <w:szCs w:val="28"/>
          <w:lang w:eastAsia="ru-RU"/>
        </w:rPr>
        <w:t>Противодействие коррупции</w:t>
      </w:r>
      <w:r w:rsidRPr="00040C45">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b/>
          <w:i/>
          <w:sz w:val="28"/>
          <w:szCs w:val="28"/>
          <w:lang w:eastAsia="ru-RU"/>
        </w:rPr>
        <w:t>Контрагент</w:t>
      </w:r>
      <w:r w:rsidRPr="00040C45">
        <w:rPr>
          <w:rFonts w:ascii="Times New Roman" w:eastAsia="Times New Roman" w:hAnsi="Times New Roman" w:cs="Times New Roman"/>
          <w:sz w:val="28"/>
          <w:szCs w:val="28"/>
          <w:lang w:eastAsia="ru-RU"/>
        </w:rPr>
        <w:t xml:space="preserve"> – любое юридическое или физическое лицо, с которым </w:t>
      </w:r>
      <w:r w:rsidR="00496F53">
        <w:rPr>
          <w:rFonts w:ascii="Times New Roman" w:eastAsia="Times New Roman" w:hAnsi="Times New Roman" w:cs="Times New Roman"/>
          <w:sz w:val="28"/>
          <w:szCs w:val="28"/>
          <w:lang w:eastAsia="ru-RU"/>
        </w:rPr>
        <w:t>городское Собрание</w:t>
      </w:r>
      <w:r w:rsidRPr="00040C45">
        <w:rPr>
          <w:rFonts w:ascii="Times New Roman" w:eastAsia="Times New Roman" w:hAnsi="Times New Roman" w:cs="Times New Roman"/>
          <w:sz w:val="28"/>
          <w:szCs w:val="28"/>
          <w:lang w:eastAsia="ru-RU"/>
        </w:rPr>
        <w:t xml:space="preserve"> вступает в договорные отношения, за исключением трудовых отношений.</w:t>
      </w:r>
    </w:p>
    <w:p w:rsidR="00040C45" w:rsidRPr="00040C45" w:rsidRDefault="00040C45" w:rsidP="00040C45">
      <w:pPr>
        <w:spacing w:after="0" w:line="240" w:lineRule="auto"/>
        <w:ind w:firstLine="624"/>
        <w:jc w:val="both"/>
        <w:rPr>
          <w:rFonts w:ascii="Times New Roman" w:eastAsia="Times New Roman" w:hAnsi="Times New Roman" w:cs="Times New Roman"/>
          <w:b/>
          <w:i/>
          <w:sz w:val="28"/>
          <w:szCs w:val="28"/>
          <w:lang w:eastAsia="ru-RU"/>
        </w:rPr>
      </w:pPr>
      <w:r w:rsidRPr="00040C45">
        <w:rPr>
          <w:rFonts w:ascii="Times New Roman" w:eastAsia="Times New Roman" w:hAnsi="Times New Roman" w:cs="Times New Roman"/>
          <w:b/>
          <w:i/>
          <w:sz w:val="28"/>
          <w:szCs w:val="28"/>
          <w:lang w:eastAsia="ru-RU"/>
        </w:rPr>
        <w:t>Взятка</w:t>
      </w:r>
      <w:r w:rsidRPr="00040C45">
        <w:rPr>
          <w:rFonts w:ascii="Times New Roman" w:eastAsia="Times New Roman" w:hAnsi="Times New Roman" w:cs="Times New Roman"/>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b/>
          <w:i/>
          <w:sz w:val="28"/>
          <w:szCs w:val="28"/>
          <w:lang w:eastAsia="ru-RU"/>
        </w:rPr>
        <w:t>Коммерческий подкуп</w:t>
      </w:r>
      <w:r w:rsidRPr="00040C45">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40C45" w:rsidRPr="00040C45" w:rsidRDefault="00040C45" w:rsidP="00040C45">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b/>
          <w:i/>
          <w:sz w:val="28"/>
          <w:szCs w:val="28"/>
          <w:lang w:eastAsia="ru-RU"/>
        </w:rPr>
        <w:t>Конфликт интересов</w:t>
      </w:r>
      <w:r w:rsidRPr="00040C45">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w:t>
      </w:r>
      <w:r w:rsidR="005058C3">
        <w:rPr>
          <w:rFonts w:ascii="Times New Roman" w:eastAsia="Times New Roman" w:hAnsi="Times New Roman" w:cs="Times New Roman"/>
          <w:sz w:val="28"/>
          <w:szCs w:val="28"/>
          <w:lang w:eastAsia="ru-RU"/>
        </w:rPr>
        <w:t>сотрудника</w:t>
      </w:r>
      <w:r w:rsidRPr="00040C45">
        <w:rPr>
          <w:rFonts w:ascii="Times New Roman" w:eastAsia="Times New Roman" w:hAnsi="Times New Roman" w:cs="Times New Roman"/>
          <w:sz w:val="28"/>
          <w:szCs w:val="28"/>
          <w:lang w:eastAsia="ru-RU"/>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w:t>
      </w:r>
      <w:r w:rsidR="005058C3">
        <w:rPr>
          <w:rFonts w:ascii="Times New Roman" w:eastAsia="Times New Roman" w:hAnsi="Times New Roman" w:cs="Times New Roman"/>
          <w:sz w:val="28"/>
          <w:szCs w:val="28"/>
          <w:lang w:eastAsia="ru-RU"/>
        </w:rPr>
        <w:t>сотрудника</w:t>
      </w:r>
      <w:r w:rsidRPr="00040C45">
        <w:rPr>
          <w:rFonts w:ascii="Times New Roman" w:eastAsia="Times New Roman" w:hAnsi="Times New Roman" w:cs="Times New Roman"/>
          <w:sz w:val="28"/>
          <w:szCs w:val="28"/>
          <w:lang w:eastAsia="ru-RU"/>
        </w:rPr>
        <w:t xml:space="preserve"> и правами и законными интересами </w:t>
      </w:r>
      <w:r w:rsidR="00496F53">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xml:space="preserve">, способное привести к причинению вреда правам и законным интересам, имуществу и (или) деловой репутации </w:t>
      </w:r>
      <w:r w:rsidR="00496F53">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b/>
          <w:i/>
          <w:sz w:val="28"/>
          <w:szCs w:val="28"/>
          <w:lang w:eastAsia="ru-RU"/>
        </w:rPr>
        <w:lastRenderedPageBreak/>
        <w:t xml:space="preserve">Личная заинтересованность </w:t>
      </w:r>
      <w:r w:rsidR="005058C3">
        <w:rPr>
          <w:rFonts w:ascii="Times New Roman" w:eastAsia="Times New Roman" w:hAnsi="Times New Roman" w:cs="Times New Roman"/>
          <w:b/>
          <w:i/>
          <w:sz w:val="28"/>
          <w:szCs w:val="28"/>
          <w:lang w:eastAsia="ru-RU"/>
        </w:rPr>
        <w:t>сотрудника</w:t>
      </w:r>
      <w:r w:rsidRPr="00040C45">
        <w:rPr>
          <w:rFonts w:ascii="Times New Roman" w:eastAsia="Times New Roman" w:hAnsi="Times New Roman" w:cs="Times New Roman"/>
          <w:sz w:val="28"/>
          <w:szCs w:val="28"/>
          <w:lang w:eastAsia="ru-RU"/>
        </w:rPr>
        <w:t xml:space="preserve"> – заинтересованность </w:t>
      </w:r>
      <w:r w:rsidR="005058C3">
        <w:rPr>
          <w:rFonts w:ascii="Times New Roman" w:eastAsia="Times New Roman" w:hAnsi="Times New Roman" w:cs="Times New Roman"/>
          <w:sz w:val="28"/>
          <w:szCs w:val="28"/>
          <w:lang w:eastAsia="ru-RU"/>
        </w:rPr>
        <w:t>сотрудника</w:t>
      </w:r>
      <w:r w:rsidRPr="00040C45">
        <w:rPr>
          <w:rFonts w:ascii="Times New Roman" w:eastAsia="Times New Roman" w:hAnsi="Times New Roman" w:cs="Times New Roman"/>
          <w:sz w:val="28"/>
          <w:szCs w:val="28"/>
          <w:lang w:eastAsia="ru-RU"/>
        </w:rPr>
        <w:t xml:space="preserve">, связанная с возможностью получения </w:t>
      </w:r>
      <w:r w:rsidR="005058C3">
        <w:rPr>
          <w:rFonts w:ascii="Times New Roman" w:eastAsia="Times New Roman" w:hAnsi="Times New Roman" w:cs="Times New Roman"/>
          <w:sz w:val="28"/>
          <w:szCs w:val="28"/>
          <w:lang w:eastAsia="ru-RU"/>
        </w:rPr>
        <w:t>сотрудником</w:t>
      </w:r>
      <w:r w:rsidRPr="00040C45">
        <w:rPr>
          <w:rFonts w:ascii="Times New Roman" w:eastAsia="Times New Roman" w:hAnsi="Times New Roman" w:cs="Times New Roman"/>
          <w:sz w:val="28"/>
          <w:szCs w:val="28"/>
          <w:lang w:eastAsia="ru-RU"/>
        </w:rPr>
        <w:t xml:space="preserve">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0C45" w:rsidRPr="00040C45" w:rsidRDefault="00040C45" w:rsidP="00040C45">
      <w:pPr>
        <w:keepNext/>
        <w:tabs>
          <w:tab w:val="left" w:pos="567"/>
        </w:tabs>
        <w:spacing w:after="0" w:line="240" w:lineRule="auto"/>
        <w:outlineLvl w:val="0"/>
        <w:rPr>
          <w:rFonts w:ascii="Times New Roman" w:eastAsia="Times New Roman" w:hAnsi="Times New Roman" w:cs="Times New Roman"/>
          <w:b/>
          <w:bCs/>
          <w:kern w:val="32"/>
          <w:sz w:val="28"/>
          <w:szCs w:val="28"/>
          <w:lang w:eastAsia="ru-RU"/>
        </w:rPr>
      </w:pPr>
      <w:bookmarkStart w:id="0" w:name="_Toc369706629"/>
    </w:p>
    <w:bookmarkEnd w:id="0"/>
    <w:p w:rsidR="00040C45" w:rsidRPr="00496F53" w:rsidRDefault="00040C45" w:rsidP="00C93DF2">
      <w:pPr>
        <w:keepNext/>
        <w:tabs>
          <w:tab w:val="left" w:pos="567"/>
        </w:tabs>
        <w:spacing w:after="0" w:line="240" w:lineRule="auto"/>
        <w:jc w:val="both"/>
        <w:outlineLvl w:val="0"/>
        <w:rPr>
          <w:rFonts w:ascii="Times New Roman" w:eastAsia="Times New Roman" w:hAnsi="Times New Roman" w:cs="Times New Roman"/>
          <w:b/>
          <w:bCs/>
          <w:i/>
          <w:kern w:val="32"/>
          <w:sz w:val="28"/>
          <w:szCs w:val="28"/>
          <w:lang w:eastAsia="ru-RU"/>
        </w:rPr>
      </w:pPr>
      <w:r w:rsidRPr="00040C45">
        <w:rPr>
          <w:rFonts w:ascii="Times New Roman" w:eastAsia="Times New Roman" w:hAnsi="Times New Roman" w:cs="Times New Roman"/>
          <w:b/>
          <w:bCs/>
          <w:i/>
          <w:kern w:val="32"/>
          <w:sz w:val="28"/>
          <w:szCs w:val="28"/>
          <w:lang w:eastAsia="ru-RU"/>
        </w:rPr>
        <w:t>3.</w:t>
      </w:r>
      <w:r w:rsidR="00FD1761">
        <w:rPr>
          <w:rFonts w:ascii="Times New Roman" w:eastAsia="Times New Roman" w:hAnsi="Times New Roman" w:cs="Times New Roman"/>
          <w:b/>
          <w:bCs/>
          <w:i/>
          <w:kern w:val="32"/>
          <w:sz w:val="28"/>
          <w:szCs w:val="28"/>
          <w:lang w:eastAsia="ru-RU"/>
        </w:rPr>
        <w:t xml:space="preserve"> </w:t>
      </w:r>
      <w:r w:rsidRPr="00040C45">
        <w:rPr>
          <w:rFonts w:ascii="Times New Roman" w:eastAsia="Times New Roman" w:hAnsi="Times New Roman" w:cs="Times New Roman"/>
          <w:b/>
          <w:bCs/>
          <w:i/>
          <w:kern w:val="32"/>
          <w:sz w:val="28"/>
          <w:szCs w:val="28"/>
          <w:lang w:eastAsia="ru-RU"/>
        </w:rPr>
        <w:t xml:space="preserve">Основные принципы антикоррупционной деятельности </w:t>
      </w:r>
      <w:r w:rsidR="00496F53" w:rsidRPr="00496F53">
        <w:rPr>
          <w:rFonts w:ascii="Times New Roman" w:eastAsia="Times New Roman" w:hAnsi="Times New Roman" w:cs="Times New Roman"/>
          <w:b/>
          <w:i/>
          <w:sz w:val="28"/>
          <w:szCs w:val="28"/>
          <w:lang w:eastAsia="ru-RU"/>
        </w:rPr>
        <w:t>городского Собрания</w:t>
      </w:r>
    </w:p>
    <w:p w:rsidR="00040C45" w:rsidRPr="00040C45" w:rsidRDefault="00040C45" w:rsidP="00040C45">
      <w:pPr>
        <w:spacing w:after="0" w:line="240" w:lineRule="auto"/>
        <w:rPr>
          <w:rFonts w:ascii="Times New Roman" w:eastAsia="Times New Roman" w:hAnsi="Times New Roman" w:cs="Times New Roman"/>
          <w:sz w:val="24"/>
          <w:szCs w:val="24"/>
          <w:lang w:eastAsia="ru-RU"/>
        </w:rPr>
      </w:pPr>
    </w:p>
    <w:p w:rsidR="00040C45" w:rsidRPr="00040C45" w:rsidRDefault="001031A1" w:rsidP="001031A1">
      <w:pPr>
        <w:tabs>
          <w:tab w:val="left" w:pos="0"/>
        </w:tabs>
        <w:spacing w:after="0" w:line="240" w:lineRule="auto"/>
        <w:ind w:firstLine="624"/>
        <w:contextualSpacing/>
        <w:jc w:val="both"/>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sz w:val="28"/>
          <w:szCs w:val="28"/>
          <w:lang w:eastAsia="ru-RU"/>
        </w:rPr>
        <w:t>Система</w:t>
      </w:r>
      <w:r w:rsidR="00040C45" w:rsidRPr="001031A1">
        <w:rPr>
          <w:rFonts w:ascii="Times New Roman" w:eastAsia="Times New Roman" w:hAnsi="Times New Roman" w:cs="Times New Roman"/>
          <w:sz w:val="28"/>
          <w:szCs w:val="28"/>
          <w:lang w:eastAsia="ru-RU"/>
        </w:rPr>
        <w:t xml:space="preserve"> мер противодействия коррупции в </w:t>
      </w:r>
      <w:r w:rsidR="00496F53">
        <w:rPr>
          <w:rFonts w:ascii="Times New Roman" w:eastAsia="Times New Roman" w:hAnsi="Times New Roman" w:cs="Times New Roman"/>
          <w:sz w:val="28"/>
          <w:szCs w:val="28"/>
          <w:lang w:eastAsia="ru-RU"/>
        </w:rPr>
        <w:t>городском Собрании</w:t>
      </w:r>
      <w:r w:rsidR="00496F53" w:rsidRPr="001031A1">
        <w:rPr>
          <w:rFonts w:ascii="Times New Roman" w:eastAsia="Times New Roman" w:hAnsi="Times New Roman" w:cs="Times New Roman"/>
          <w:sz w:val="28"/>
          <w:szCs w:val="28"/>
          <w:lang w:eastAsia="ru-RU"/>
        </w:rPr>
        <w:t xml:space="preserve"> </w:t>
      </w:r>
      <w:r w:rsidRPr="001031A1">
        <w:rPr>
          <w:rFonts w:ascii="Times New Roman" w:eastAsia="Times New Roman" w:hAnsi="Times New Roman" w:cs="Times New Roman"/>
          <w:sz w:val="28"/>
          <w:szCs w:val="28"/>
          <w:lang w:eastAsia="ru-RU"/>
        </w:rPr>
        <w:t>о</w:t>
      </w:r>
      <w:r w:rsidR="00040C45" w:rsidRPr="001031A1">
        <w:rPr>
          <w:rFonts w:ascii="Times New Roman" w:eastAsia="Times New Roman" w:hAnsi="Times New Roman" w:cs="Times New Roman"/>
          <w:sz w:val="28"/>
          <w:szCs w:val="28"/>
          <w:lang w:eastAsia="ru-RU"/>
        </w:rPr>
        <w:t>сновыва</w:t>
      </w:r>
      <w:r>
        <w:rPr>
          <w:rFonts w:ascii="Times New Roman" w:eastAsia="Times New Roman" w:hAnsi="Times New Roman" w:cs="Times New Roman"/>
          <w:sz w:val="28"/>
          <w:szCs w:val="28"/>
          <w:lang w:eastAsia="ru-RU"/>
        </w:rPr>
        <w:t>е</w:t>
      </w:r>
      <w:r w:rsidRPr="001031A1">
        <w:rPr>
          <w:rFonts w:ascii="Times New Roman" w:eastAsia="Times New Roman" w:hAnsi="Times New Roman" w:cs="Times New Roman"/>
          <w:sz w:val="28"/>
          <w:szCs w:val="28"/>
          <w:lang w:eastAsia="ru-RU"/>
        </w:rPr>
        <w:t xml:space="preserve">тся </w:t>
      </w:r>
      <w:r w:rsidR="00040C45" w:rsidRPr="001031A1">
        <w:rPr>
          <w:rFonts w:ascii="Times New Roman" w:eastAsia="Times New Roman" w:hAnsi="Times New Roman" w:cs="Times New Roman"/>
          <w:sz w:val="28"/>
          <w:szCs w:val="28"/>
          <w:lang w:eastAsia="ru-RU"/>
        </w:rPr>
        <w:t xml:space="preserve"> на следующих принципах:</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t xml:space="preserve">Принцип соответствия политики </w:t>
      </w:r>
      <w:r w:rsidR="00CA4987" w:rsidRPr="00CA4987">
        <w:rPr>
          <w:rFonts w:ascii="Times New Roman" w:eastAsia="Times New Roman" w:hAnsi="Times New Roman" w:cs="Times New Roman"/>
          <w:i/>
          <w:sz w:val="28"/>
          <w:szCs w:val="28"/>
          <w:lang w:eastAsia="ru-RU"/>
        </w:rPr>
        <w:t>городского Собрания</w:t>
      </w:r>
      <w:r w:rsidR="00CA4987" w:rsidRPr="00040C45">
        <w:rPr>
          <w:rFonts w:ascii="Times New Roman" w:eastAsia="Times New Roman" w:hAnsi="Times New Roman" w:cs="Times New Roman"/>
          <w:i/>
          <w:sz w:val="28"/>
          <w:szCs w:val="28"/>
          <w:lang w:eastAsia="ru-RU"/>
        </w:rPr>
        <w:t xml:space="preserve"> </w:t>
      </w:r>
      <w:r w:rsidRPr="00040C45">
        <w:rPr>
          <w:rFonts w:ascii="Times New Roman" w:eastAsia="Times New Roman" w:hAnsi="Times New Roman" w:cs="Times New Roman"/>
          <w:i/>
          <w:sz w:val="28"/>
          <w:szCs w:val="28"/>
          <w:lang w:eastAsia="ru-RU"/>
        </w:rPr>
        <w:t>действующему законодательству и общепринятым нормам.</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CA4987">
        <w:rPr>
          <w:rFonts w:ascii="Times New Roman" w:eastAsia="Times New Roman" w:hAnsi="Times New Roman" w:cs="Times New Roman"/>
          <w:sz w:val="28"/>
          <w:szCs w:val="28"/>
          <w:lang w:eastAsia="ru-RU"/>
        </w:rPr>
        <w:t>городскому Собранию</w:t>
      </w:r>
      <w:r w:rsidRPr="00040C45">
        <w:rPr>
          <w:rFonts w:ascii="Times New Roman" w:eastAsia="Times New Roman" w:hAnsi="Times New Roman" w:cs="Times New Roman"/>
          <w:sz w:val="28"/>
          <w:szCs w:val="28"/>
          <w:lang w:eastAsia="ru-RU"/>
        </w:rPr>
        <w:t>.</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t>Принцип личного примера руководства.</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Ключевая роль руководства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t xml:space="preserve">Принцип вовлеченности </w:t>
      </w:r>
      <w:r w:rsidR="00A8135E">
        <w:rPr>
          <w:rFonts w:ascii="Times New Roman" w:eastAsia="Times New Roman" w:hAnsi="Times New Roman" w:cs="Times New Roman"/>
          <w:i/>
          <w:sz w:val="28"/>
          <w:szCs w:val="28"/>
          <w:lang w:eastAsia="ru-RU"/>
        </w:rPr>
        <w:t>сотрудников</w:t>
      </w:r>
      <w:r w:rsidRPr="00040C45">
        <w:rPr>
          <w:rFonts w:ascii="Times New Roman" w:eastAsia="Times New Roman" w:hAnsi="Times New Roman" w:cs="Times New Roman"/>
          <w:i/>
          <w:sz w:val="28"/>
          <w:szCs w:val="28"/>
          <w:lang w:eastAsia="ru-RU"/>
        </w:rPr>
        <w:t>.</w:t>
      </w:r>
    </w:p>
    <w:p w:rsidR="00040C45" w:rsidRPr="00040C45" w:rsidRDefault="00040C45" w:rsidP="00040C45">
      <w:pPr>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Информированность </w:t>
      </w:r>
      <w:r w:rsidR="00A8135E">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 xml:space="preserve">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t>Принцип соразмерности антикоррупционных процедур риску коррупции.</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Разработка и выполнение комплекса мероприятий, позволяющих снизить вероятность вовлечения </w:t>
      </w:r>
      <w:r w:rsidR="00CA4987">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е</w:t>
      </w:r>
      <w:r w:rsidR="00CA4987">
        <w:rPr>
          <w:rFonts w:ascii="Times New Roman" w:eastAsia="Times New Roman" w:hAnsi="Times New Roman" w:cs="Times New Roman"/>
          <w:sz w:val="28"/>
          <w:szCs w:val="28"/>
          <w:lang w:eastAsia="ru-RU"/>
        </w:rPr>
        <w:t>го</w:t>
      </w:r>
      <w:r w:rsidRPr="00040C45">
        <w:rPr>
          <w:rFonts w:ascii="Times New Roman" w:eastAsia="Times New Roman" w:hAnsi="Times New Roman" w:cs="Times New Roman"/>
          <w:sz w:val="28"/>
          <w:szCs w:val="28"/>
          <w:lang w:eastAsia="ru-RU"/>
        </w:rPr>
        <w:t xml:space="preserve"> руководителей и сотрудников в коррупционную деятельность, осуществляется с учетом существующих в деятельности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коррупционных рисков.</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t>Принцип эффективности  антикоррупционных процедур.</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Применение в </w:t>
      </w:r>
      <w:r w:rsidR="00CA4987">
        <w:rPr>
          <w:rFonts w:ascii="Times New Roman" w:eastAsia="Times New Roman" w:hAnsi="Times New Roman" w:cs="Times New Roman"/>
          <w:sz w:val="28"/>
          <w:szCs w:val="28"/>
          <w:lang w:eastAsia="ru-RU"/>
        </w:rPr>
        <w:t>городском Собрании</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таких антикоррупционных мероприятий, которые имеют низкую стоимость, обеспечивают простоту реализации и приносят значимый результат.</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t>Принцип ответственности и неотвратимости наказания.</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Неотвратимость наказания для </w:t>
      </w:r>
      <w:r w:rsidR="00A8135E">
        <w:rPr>
          <w:rFonts w:ascii="Times New Roman" w:eastAsia="Times New Roman" w:hAnsi="Times New Roman" w:cs="Times New Roman"/>
          <w:sz w:val="28"/>
          <w:szCs w:val="28"/>
          <w:lang w:eastAsia="ru-RU"/>
        </w:rPr>
        <w:t xml:space="preserve">сотрудников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w:t>
      </w:r>
      <w:r w:rsidR="00A8135E">
        <w:rPr>
          <w:rFonts w:ascii="Times New Roman" w:eastAsia="Times New Roman" w:hAnsi="Times New Roman" w:cs="Times New Roman"/>
          <w:sz w:val="28"/>
          <w:szCs w:val="28"/>
          <w:lang w:eastAsia="ru-RU"/>
        </w:rPr>
        <w:t>должностных</w:t>
      </w:r>
      <w:r w:rsidRPr="00040C45">
        <w:rPr>
          <w:rFonts w:ascii="Times New Roman" w:eastAsia="Times New Roman" w:hAnsi="Times New Roman" w:cs="Times New Roman"/>
          <w:sz w:val="28"/>
          <w:szCs w:val="28"/>
          <w:lang w:eastAsia="ru-RU"/>
        </w:rPr>
        <w:t xml:space="preserve"> обязанностей, а также персональная ответственность руководства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за реализацию внутриорганизационной антикоррупционной политики.</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t xml:space="preserve">Принцип открытости  </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Информирование общественности о принятых в </w:t>
      </w:r>
      <w:r w:rsidR="00CA4987">
        <w:rPr>
          <w:rFonts w:ascii="Times New Roman" w:eastAsia="Times New Roman" w:hAnsi="Times New Roman" w:cs="Times New Roman"/>
          <w:sz w:val="28"/>
          <w:szCs w:val="28"/>
          <w:lang w:eastAsia="ru-RU"/>
        </w:rPr>
        <w:t>городском Собрании</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антикоррупционных стандартах ведения деятельности.</w:t>
      </w:r>
    </w:p>
    <w:p w:rsidR="00040C45" w:rsidRPr="00040C45" w:rsidRDefault="00040C45" w:rsidP="00040C45">
      <w:pPr>
        <w:numPr>
          <w:ilvl w:val="0"/>
          <w:numId w:val="1"/>
        </w:numPr>
        <w:tabs>
          <w:tab w:val="num" w:pos="0"/>
          <w:tab w:val="left" w:pos="1080"/>
        </w:tabs>
        <w:spacing w:after="0" w:line="240" w:lineRule="auto"/>
        <w:ind w:firstLine="624"/>
        <w:contextualSpacing/>
        <w:jc w:val="both"/>
        <w:rPr>
          <w:rFonts w:ascii="Times New Roman" w:eastAsia="Times New Roman" w:hAnsi="Times New Roman" w:cs="Times New Roman"/>
          <w:i/>
          <w:sz w:val="28"/>
          <w:szCs w:val="28"/>
          <w:lang w:eastAsia="ru-RU"/>
        </w:rPr>
      </w:pPr>
      <w:r w:rsidRPr="00040C45">
        <w:rPr>
          <w:rFonts w:ascii="Times New Roman" w:eastAsia="Times New Roman" w:hAnsi="Times New Roman" w:cs="Times New Roman"/>
          <w:i/>
          <w:sz w:val="28"/>
          <w:szCs w:val="28"/>
          <w:lang w:eastAsia="ru-RU"/>
        </w:rPr>
        <w:lastRenderedPageBreak/>
        <w:t>Принцип постоянного контроля и регулярного мониторинга.</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40C45" w:rsidRPr="00040C45" w:rsidRDefault="00040C45" w:rsidP="00040C45">
      <w:pPr>
        <w:tabs>
          <w:tab w:val="left" w:pos="0"/>
        </w:tabs>
        <w:spacing w:after="0" w:line="240" w:lineRule="auto"/>
        <w:ind w:firstLine="624"/>
        <w:contextualSpacing/>
        <w:jc w:val="both"/>
        <w:rPr>
          <w:rFonts w:ascii="Times New Roman" w:eastAsia="Times New Roman" w:hAnsi="Times New Roman" w:cs="Times New Roman"/>
          <w:sz w:val="28"/>
          <w:szCs w:val="28"/>
          <w:lang w:eastAsia="ru-RU"/>
        </w:rPr>
      </w:pPr>
    </w:p>
    <w:p w:rsidR="00040C45" w:rsidRPr="001F60FC" w:rsidRDefault="00040C45" w:rsidP="001F60FC">
      <w:pPr>
        <w:pStyle w:val="ad"/>
        <w:numPr>
          <w:ilvl w:val="0"/>
          <w:numId w:val="15"/>
        </w:numPr>
        <w:spacing w:after="0" w:line="240" w:lineRule="auto"/>
        <w:jc w:val="both"/>
        <w:rPr>
          <w:rFonts w:ascii="Times New Roman" w:eastAsia="Times New Roman" w:hAnsi="Times New Roman" w:cs="Times New Roman"/>
          <w:b/>
          <w:i/>
          <w:sz w:val="28"/>
          <w:szCs w:val="28"/>
          <w:lang w:eastAsia="ru-RU"/>
        </w:rPr>
      </w:pPr>
      <w:r w:rsidRPr="001F60FC">
        <w:rPr>
          <w:rFonts w:ascii="Times New Roman" w:eastAsia="Times New Roman" w:hAnsi="Times New Roman" w:cs="Times New Roman"/>
          <w:b/>
          <w:i/>
          <w:sz w:val="28"/>
          <w:szCs w:val="28"/>
          <w:lang w:eastAsia="ru-RU"/>
        </w:rPr>
        <w:t>Область применения политики и круг лиц, попадающих под ее действие</w:t>
      </w:r>
    </w:p>
    <w:p w:rsidR="001F60FC" w:rsidRPr="001F60FC" w:rsidRDefault="001F60FC" w:rsidP="001F60FC">
      <w:pPr>
        <w:pStyle w:val="ad"/>
        <w:spacing w:after="0" w:line="240" w:lineRule="auto"/>
        <w:jc w:val="both"/>
        <w:rPr>
          <w:rFonts w:ascii="Times New Roman" w:eastAsia="Times New Roman" w:hAnsi="Times New Roman" w:cs="Times New Roman"/>
          <w:b/>
          <w:i/>
          <w:sz w:val="28"/>
          <w:szCs w:val="28"/>
          <w:lang w:eastAsia="ru-RU"/>
        </w:rPr>
      </w:pP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Основным кругом лиц, попадающих под действие политики, являются </w:t>
      </w:r>
      <w:r w:rsidR="00A54C0A">
        <w:rPr>
          <w:rFonts w:ascii="Times New Roman" w:eastAsia="Times New Roman" w:hAnsi="Times New Roman" w:cs="Times New Roman"/>
          <w:sz w:val="28"/>
          <w:szCs w:val="28"/>
          <w:lang w:eastAsia="ru-RU"/>
        </w:rPr>
        <w:t>работники</w:t>
      </w:r>
      <w:r w:rsidR="00057B9C">
        <w:rPr>
          <w:rFonts w:ascii="Times New Roman" w:eastAsia="Times New Roman" w:hAnsi="Times New Roman" w:cs="Times New Roman"/>
          <w:sz w:val="28"/>
          <w:szCs w:val="28"/>
          <w:lang w:eastAsia="ru-RU"/>
        </w:rPr>
        <w:t xml:space="preserve">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вне зависимости от занимаемой должности и выполняемых функций</w:t>
      </w:r>
      <w:r w:rsidR="00A54C0A">
        <w:rPr>
          <w:rFonts w:ascii="Times New Roman" w:eastAsia="Times New Roman" w:hAnsi="Times New Roman" w:cs="Times New Roman"/>
          <w:sz w:val="28"/>
          <w:szCs w:val="28"/>
          <w:lang w:eastAsia="ru-RU"/>
        </w:rPr>
        <w:t>, а также лица, замещающие муниципальные должности (далее – сотрудники)</w:t>
      </w:r>
      <w:r w:rsidRPr="00040C45">
        <w:rPr>
          <w:rFonts w:ascii="Times New Roman" w:eastAsia="Times New Roman" w:hAnsi="Times New Roman" w:cs="Times New Roman"/>
          <w:sz w:val="28"/>
          <w:szCs w:val="28"/>
          <w:lang w:eastAsia="ru-RU"/>
        </w:rPr>
        <w:t>. Политика распространяется и на лиц, выполняющи</w:t>
      </w:r>
      <w:r w:rsidR="00057B9C">
        <w:rPr>
          <w:rFonts w:ascii="Times New Roman" w:eastAsia="Times New Roman" w:hAnsi="Times New Roman" w:cs="Times New Roman"/>
          <w:sz w:val="28"/>
          <w:szCs w:val="28"/>
          <w:lang w:eastAsia="ru-RU"/>
        </w:rPr>
        <w:t>х</w:t>
      </w:r>
      <w:r w:rsidRPr="00040C45">
        <w:rPr>
          <w:rFonts w:ascii="Times New Roman" w:eastAsia="Times New Roman" w:hAnsi="Times New Roman" w:cs="Times New Roman"/>
          <w:sz w:val="28"/>
          <w:szCs w:val="28"/>
          <w:lang w:eastAsia="ru-RU"/>
        </w:rPr>
        <w:t xml:space="preserve"> для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работы или предоставляющи</w:t>
      </w:r>
      <w:r w:rsidR="00057B9C">
        <w:rPr>
          <w:rFonts w:ascii="Times New Roman" w:eastAsia="Times New Roman" w:hAnsi="Times New Roman" w:cs="Times New Roman"/>
          <w:sz w:val="28"/>
          <w:szCs w:val="28"/>
          <w:lang w:eastAsia="ru-RU"/>
        </w:rPr>
        <w:t>х</w:t>
      </w:r>
      <w:r w:rsidRPr="00040C45">
        <w:rPr>
          <w:rFonts w:ascii="Times New Roman" w:eastAsia="Times New Roman" w:hAnsi="Times New Roman" w:cs="Times New Roman"/>
          <w:sz w:val="28"/>
          <w:szCs w:val="28"/>
          <w:lang w:eastAsia="ru-RU"/>
        </w:rPr>
        <w:t xml:space="preserve"> услуги на основе гражданско-правовых договоров. В этом случае соответствующие положения включ</w:t>
      </w:r>
      <w:r w:rsidR="00A54C0A">
        <w:rPr>
          <w:rFonts w:ascii="Times New Roman" w:eastAsia="Times New Roman" w:hAnsi="Times New Roman" w:cs="Times New Roman"/>
          <w:sz w:val="28"/>
          <w:szCs w:val="28"/>
          <w:lang w:eastAsia="ru-RU"/>
        </w:rPr>
        <w:t>аются</w:t>
      </w:r>
      <w:r w:rsidRPr="00040C45">
        <w:rPr>
          <w:rFonts w:ascii="Times New Roman" w:eastAsia="Times New Roman" w:hAnsi="Times New Roman" w:cs="Times New Roman"/>
          <w:sz w:val="28"/>
          <w:szCs w:val="28"/>
          <w:lang w:eastAsia="ru-RU"/>
        </w:rPr>
        <w:t xml:space="preserve"> в текст договоров.</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i/>
          <w:sz w:val="28"/>
          <w:szCs w:val="28"/>
          <w:lang w:eastAsia="ru-RU"/>
        </w:rPr>
        <w:t xml:space="preserve"> </w:t>
      </w:r>
    </w:p>
    <w:p w:rsidR="00040C45" w:rsidRDefault="00040C45" w:rsidP="00040C45">
      <w:pPr>
        <w:keepNext/>
        <w:spacing w:after="0" w:line="240" w:lineRule="auto"/>
        <w:ind w:firstLine="624"/>
        <w:jc w:val="both"/>
        <w:outlineLvl w:val="1"/>
        <w:rPr>
          <w:rFonts w:ascii="Times New Roman" w:eastAsia="Times New Roman" w:hAnsi="Times New Roman" w:cs="Times New Roman"/>
          <w:b/>
          <w:bCs/>
          <w:i/>
          <w:iCs/>
          <w:sz w:val="28"/>
          <w:szCs w:val="28"/>
          <w:lang w:eastAsia="ru-RU"/>
        </w:rPr>
      </w:pPr>
      <w:r w:rsidRPr="00040C45">
        <w:rPr>
          <w:rFonts w:ascii="Times New Roman" w:eastAsia="Times New Roman" w:hAnsi="Times New Roman" w:cs="Times New Roman"/>
          <w:b/>
          <w:bCs/>
          <w:i/>
          <w:iCs/>
          <w:sz w:val="28"/>
          <w:szCs w:val="28"/>
          <w:lang w:eastAsia="ru-RU"/>
        </w:rPr>
        <w:t>5.  Определение должностных лиц</w:t>
      </w:r>
      <w:r w:rsidR="00946582">
        <w:rPr>
          <w:rFonts w:ascii="Times New Roman" w:eastAsia="Times New Roman" w:hAnsi="Times New Roman" w:cs="Times New Roman"/>
          <w:b/>
          <w:bCs/>
          <w:i/>
          <w:iCs/>
          <w:sz w:val="28"/>
          <w:szCs w:val="28"/>
          <w:lang w:eastAsia="ru-RU"/>
        </w:rPr>
        <w:t xml:space="preserve"> </w:t>
      </w:r>
      <w:r w:rsidR="00CA4987" w:rsidRPr="00CA4987">
        <w:rPr>
          <w:rFonts w:ascii="Times New Roman" w:eastAsia="Times New Roman" w:hAnsi="Times New Roman" w:cs="Times New Roman"/>
          <w:b/>
          <w:i/>
          <w:sz w:val="28"/>
          <w:szCs w:val="28"/>
          <w:lang w:eastAsia="ru-RU"/>
        </w:rPr>
        <w:t>городского Собрания</w:t>
      </w:r>
      <w:r w:rsidRPr="00040C45">
        <w:rPr>
          <w:rFonts w:ascii="Times New Roman" w:eastAsia="Times New Roman" w:hAnsi="Times New Roman" w:cs="Times New Roman"/>
          <w:b/>
          <w:bCs/>
          <w:i/>
          <w:iCs/>
          <w:sz w:val="28"/>
          <w:szCs w:val="28"/>
          <w:lang w:eastAsia="ru-RU"/>
        </w:rPr>
        <w:t xml:space="preserve">, ответственных за реализацию антикоррупционной  политики </w:t>
      </w:r>
    </w:p>
    <w:p w:rsidR="001F60FC" w:rsidRPr="00040C45" w:rsidRDefault="001F60FC" w:rsidP="00040C45">
      <w:pPr>
        <w:keepNext/>
        <w:spacing w:after="0" w:line="240" w:lineRule="auto"/>
        <w:ind w:firstLine="624"/>
        <w:jc w:val="both"/>
        <w:outlineLvl w:val="1"/>
        <w:rPr>
          <w:rFonts w:ascii="Times New Roman" w:eastAsia="Times New Roman" w:hAnsi="Times New Roman" w:cs="Times New Roman"/>
          <w:b/>
          <w:bCs/>
          <w:i/>
          <w:iCs/>
          <w:sz w:val="28"/>
          <w:szCs w:val="28"/>
          <w:lang w:eastAsia="ru-RU"/>
        </w:rPr>
      </w:pPr>
    </w:p>
    <w:p w:rsidR="00040C45" w:rsidRPr="00040C45" w:rsidRDefault="00040C45" w:rsidP="00040C45">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В </w:t>
      </w:r>
      <w:r w:rsidR="00CA4987">
        <w:rPr>
          <w:rFonts w:ascii="Times New Roman" w:eastAsia="Times New Roman" w:hAnsi="Times New Roman" w:cs="Times New Roman"/>
          <w:sz w:val="28"/>
          <w:szCs w:val="28"/>
          <w:lang w:eastAsia="ru-RU"/>
        </w:rPr>
        <w:t>городском Собрании</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ответственным</w:t>
      </w:r>
      <w:r w:rsidR="00946582">
        <w:rPr>
          <w:rFonts w:ascii="Times New Roman" w:eastAsia="Times New Roman" w:hAnsi="Times New Roman" w:cs="Times New Roman"/>
          <w:sz w:val="28"/>
          <w:szCs w:val="28"/>
          <w:lang w:eastAsia="ru-RU"/>
        </w:rPr>
        <w:t>и</w:t>
      </w:r>
      <w:r w:rsidRPr="00040C45">
        <w:rPr>
          <w:rFonts w:ascii="Times New Roman" w:eastAsia="Times New Roman" w:hAnsi="Times New Roman" w:cs="Times New Roman"/>
          <w:sz w:val="28"/>
          <w:szCs w:val="28"/>
          <w:lang w:eastAsia="ru-RU"/>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w:t>
      </w:r>
      <w:r w:rsidR="00946582">
        <w:rPr>
          <w:rFonts w:ascii="Times New Roman" w:eastAsia="Times New Roman" w:hAnsi="Times New Roman" w:cs="Times New Roman"/>
          <w:sz w:val="28"/>
          <w:szCs w:val="28"/>
          <w:lang w:eastAsia="ru-RU"/>
        </w:rPr>
        <w:t>ю</w:t>
      </w:r>
      <w:r w:rsidRPr="00040C45">
        <w:rPr>
          <w:rFonts w:ascii="Times New Roman" w:eastAsia="Times New Roman" w:hAnsi="Times New Roman" w:cs="Times New Roman"/>
          <w:sz w:val="28"/>
          <w:szCs w:val="28"/>
          <w:lang w:eastAsia="ru-RU"/>
        </w:rPr>
        <w:t>тся</w:t>
      </w:r>
      <w:r w:rsidR="00946582">
        <w:rPr>
          <w:rFonts w:ascii="Times New Roman" w:eastAsia="Times New Roman" w:hAnsi="Times New Roman" w:cs="Times New Roman"/>
          <w:sz w:val="28"/>
          <w:szCs w:val="28"/>
          <w:lang w:eastAsia="ru-RU"/>
        </w:rPr>
        <w:t xml:space="preserve"> </w:t>
      </w:r>
      <w:r w:rsidR="00CA4987">
        <w:rPr>
          <w:rFonts w:ascii="Times New Roman" w:eastAsia="Times New Roman" w:hAnsi="Times New Roman" w:cs="Times New Roman"/>
          <w:sz w:val="28"/>
          <w:szCs w:val="28"/>
          <w:lang w:eastAsia="ru-RU"/>
        </w:rPr>
        <w:t xml:space="preserve">Глава городского самоуправления, </w:t>
      </w:r>
      <w:r w:rsidR="00946582">
        <w:rPr>
          <w:rFonts w:ascii="Times New Roman" w:eastAsia="Times New Roman" w:hAnsi="Times New Roman" w:cs="Times New Roman"/>
          <w:sz w:val="28"/>
          <w:szCs w:val="28"/>
          <w:lang w:eastAsia="ru-RU"/>
        </w:rPr>
        <w:t xml:space="preserve">Председатель </w:t>
      </w:r>
      <w:r w:rsidR="00CA4987">
        <w:rPr>
          <w:rFonts w:ascii="Times New Roman" w:eastAsia="Times New Roman" w:hAnsi="Times New Roman" w:cs="Times New Roman"/>
          <w:sz w:val="28"/>
          <w:szCs w:val="28"/>
          <w:lang w:eastAsia="ru-RU"/>
        </w:rPr>
        <w:t xml:space="preserve">городского Собрания </w:t>
      </w:r>
      <w:r w:rsidR="00946582">
        <w:rPr>
          <w:rFonts w:ascii="Times New Roman" w:eastAsia="Times New Roman" w:hAnsi="Times New Roman" w:cs="Times New Roman"/>
          <w:sz w:val="28"/>
          <w:szCs w:val="28"/>
          <w:lang w:eastAsia="ru-RU"/>
        </w:rPr>
        <w:t xml:space="preserve">и </w:t>
      </w:r>
      <w:r w:rsidR="00CA4987">
        <w:rPr>
          <w:rFonts w:ascii="Times New Roman" w:eastAsia="Times New Roman" w:hAnsi="Times New Roman" w:cs="Times New Roman"/>
          <w:sz w:val="28"/>
          <w:szCs w:val="28"/>
          <w:lang w:eastAsia="ru-RU"/>
        </w:rPr>
        <w:t>з</w:t>
      </w:r>
      <w:r w:rsidR="00946582">
        <w:rPr>
          <w:rFonts w:ascii="Times New Roman" w:eastAsia="Times New Roman" w:hAnsi="Times New Roman" w:cs="Times New Roman"/>
          <w:sz w:val="28"/>
          <w:szCs w:val="28"/>
          <w:lang w:eastAsia="ru-RU"/>
        </w:rPr>
        <w:t xml:space="preserve">аместитель Председателя </w:t>
      </w:r>
      <w:r w:rsidR="00CA4987">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xml:space="preserve">. </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Задачи, функции и полномочия </w:t>
      </w:r>
      <w:r w:rsidR="00946582">
        <w:rPr>
          <w:rFonts w:ascii="Times New Roman" w:eastAsia="Times New Roman" w:hAnsi="Times New Roman" w:cs="Times New Roman"/>
          <w:sz w:val="28"/>
          <w:szCs w:val="28"/>
          <w:lang w:eastAsia="ru-RU"/>
        </w:rPr>
        <w:t>указанных должностных лиц</w:t>
      </w:r>
      <w:r w:rsidRPr="00040C45">
        <w:rPr>
          <w:rFonts w:ascii="Times New Roman" w:eastAsia="Times New Roman" w:hAnsi="Times New Roman" w:cs="Times New Roman"/>
          <w:sz w:val="28"/>
          <w:szCs w:val="28"/>
          <w:lang w:eastAsia="ru-RU"/>
        </w:rPr>
        <w:t xml:space="preserve"> в сфере противодействия коррупции</w:t>
      </w:r>
      <w:r w:rsidR="00946582">
        <w:rPr>
          <w:rFonts w:ascii="Times New Roman" w:eastAsia="Times New Roman" w:hAnsi="Times New Roman" w:cs="Times New Roman"/>
          <w:sz w:val="28"/>
          <w:szCs w:val="28"/>
          <w:lang w:eastAsia="ru-RU"/>
        </w:rPr>
        <w:t xml:space="preserve"> определяются </w:t>
      </w:r>
      <w:r w:rsidR="00CA4987">
        <w:rPr>
          <w:rFonts w:ascii="Times New Roman" w:eastAsia="Times New Roman" w:hAnsi="Times New Roman" w:cs="Times New Roman"/>
          <w:sz w:val="28"/>
          <w:szCs w:val="28"/>
          <w:lang w:eastAsia="ru-RU"/>
        </w:rPr>
        <w:t xml:space="preserve">Главой городского самоуправления, </w:t>
      </w:r>
      <w:r w:rsidR="00946582">
        <w:rPr>
          <w:rFonts w:ascii="Times New Roman" w:eastAsia="Times New Roman" w:hAnsi="Times New Roman" w:cs="Times New Roman"/>
          <w:sz w:val="28"/>
          <w:szCs w:val="28"/>
          <w:lang w:eastAsia="ru-RU"/>
        </w:rPr>
        <w:t xml:space="preserve">Председателем </w:t>
      </w:r>
      <w:r w:rsidR="00CA4987">
        <w:rPr>
          <w:rFonts w:ascii="Times New Roman" w:eastAsia="Times New Roman" w:hAnsi="Times New Roman" w:cs="Times New Roman"/>
          <w:sz w:val="28"/>
          <w:szCs w:val="28"/>
          <w:lang w:eastAsia="ru-RU"/>
        </w:rPr>
        <w:t xml:space="preserve">городского Собрания </w:t>
      </w:r>
      <w:r w:rsidR="00946582">
        <w:rPr>
          <w:rFonts w:ascii="Times New Roman" w:eastAsia="Times New Roman" w:hAnsi="Times New Roman" w:cs="Times New Roman"/>
          <w:sz w:val="28"/>
          <w:szCs w:val="28"/>
          <w:lang w:eastAsia="ru-RU"/>
        </w:rPr>
        <w:t>и</w:t>
      </w:r>
      <w:r w:rsidRPr="00040C45">
        <w:rPr>
          <w:rFonts w:ascii="Times New Roman" w:eastAsia="Times New Roman" w:hAnsi="Times New Roman" w:cs="Times New Roman"/>
          <w:sz w:val="28"/>
          <w:szCs w:val="28"/>
          <w:lang w:eastAsia="ru-RU"/>
        </w:rPr>
        <w:t xml:space="preserve"> включают</w:t>
      </w:r>
      <w:r w:rsidR="00946582">
        <w:rPr>
          <w:rFonts w:ascii="Times New Roman" w:eastAsia="Times New Roman" w:hAnsi="Times New Roman" w:cs="Times New Roman"/>
          <w:sz w:val="28"/>
          <w:szCs w:val="28"/>
          <w:lang w:eastAsia="ru-RU"/>
        </w:rPr>
        <w:t>,</w:t>
      </w:r>
      <w:r w:rsidRPr="00040C45">
        <w:rPr>
          <w:rFonts w:ascii="Times New Roman" w:eastAsia="Times New Roman" w:hAnsi="Times New Roman" w:cs="Times New Roman"/>
          <w:sz w:val="28"/>
          <w:szCs w:val="28"/>
          <w:lang w:eastAsia="ru-RU"/>
        </w:rPr>
        <w:t xml:space="preserve"> в частности:</w:t>
      </w:r>
      <w:r w:rsidR="00810110" w:rsidRPr="00810110">
        <w:rPr>
          <w:rFonts w:ascii="Times New Roman" w:eastAsia="Times New Roman" w:hAnsi="Times New Roman" w:cs="Times New Roman"/>
          <w:color w:val="FF0000"/>
          <w:sz w:val="28"/>
          <w:szCs w:val="28"/>
          <w:lang w:eastAsia="ru-RU"/>
        </w:rPr>
        <w:t xml:space="preserve"> </w:t>
      </w:r>
    </w:p>
    <w:p w:rsidR="00040C45" w:rsidRPr="00040C45" w:rsidRDefault="00B47B53"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F94A81">
        <w:rPr>
          <w:rFonts w:ascii="Times New Roman" w:eastAsia="Times New Roman" w:hAnsi="Times New Roman" w:cs="Times New Roman"/>
          <w:sz w:val="28"/>
          <w:szCs w:val="28"/>
          <w:lang w:eastAsia="ru-RU"/>
        </w:rPr>
        <w:t>организаци</w:t>
      </w:r>
      <w:r w:rsidR="00EA2D02">
        <w:rPr>
          <w:rFonts w:ascii="Times New Roman" w:eastAsia="Times New Roman" w:hAnsi="Times New Roman" w:cs="Times New Roman"/>
          <w:sz w:val="28"/>
          <w:szCs w:val="28"/>
          <w:lang w:eastAsia="ru-RU"/>
        </w:rPr>
        <w:t>ю</w:t>
      </w:r>
      <w:r w:rsidRPr="00B47B5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разработки</w:t>
      </w:r>
      <w:r w:rsidR="00040C45" w:rsidRPr="00040C45">
        <w:rPr>
          <w:rFonts w:ascii="Times New Roman" w:eastAsia="Times New Roman" w:hAnsi="Times New Roman" w:cs="Times New Roman"/>
          <w:sz w:val="28"/>
          <w:szCs w:val="28"/>
          <w:lang w:eastAsia="ru-RU"/>
        </w:rPr>
        <w:t xml:space="preserve"> локальных нормативных актов </w:t>
      </w:r>
      <w:r w:rsidR="00CA4987">
        <w:rPr>
          <w:rFonts w:ascii="Times New Roman" w:eastAsia="Times New Roman" w:hAnsi="Times New Roman" w:cs="Times New Roman"/>
          <w:sz w:val="28"/>
          <w:szCs w:val="28"/>
          <w:lang w:eastAsia="ru-RU"/>
        </w:rPr>
        <w:t>городского Собрания</w:t>
      </w:r>
      <w:r w:rsidR="00040C45" w:rsidRPr="00040C45">
        <w:rPr>
          <w:rFonts w:ascii="Times New Roman" w:eastAsia="Times New Roman" w:hAnsi="Times New Roman" w:cs="Times New Roman"/>
          <w:sz w:val="28"/>
          <w:szCs w:val="28"/>
          <w:lang w:eastAsia="ru-RU"/>
        </w:rPr>
        <w:t>, направленных на реализацию м</w:t>
      </w:r>
      <w:r w:rsidR="00CA4987">
        <w:rPr>
          <w:rFonts w:ascii="Times New Roman" w:eastAsia="Times New Roman" w:hAnsi="Times New Roman" w:cs="Times New Roman"/>
          <w:sz w:val="28"/>
          <w:szCs w:val="28"/>
          <w:lang w:eastAsia="ru-RU"/>
        </w:rPr>
        <w:t>ер по предупреждению коррупции</w:t>
      </w:r>
      <w:r w:rsidR="00040C45" w:rsidRPr="00040C45">
        <w:rPr>
          <w:rFonts w:ascii="Times New Roman" w:eastAsia="Times New Roman" w:hAnsi="Times New Roman" w:cs="Times New Roman"/>
          <w:sz w:val="28"/>
          <w:szCs w:val="28"/>
          <w:lang w:eastAsia="ru-RU"/>
        </w:rPr>
        <w:t>;</w:t>
      </w:r>
    </w:p>
    <w:p w:rsidR="00040C45" w:rsidRPr="00040C45" w:rsidRDefault="00B47B53"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F94A81">
        <w:rPr>
          <w:rFonts w:ascii="Times New Roman" w:eastAsia="Times New Roman" w:hAnsi="Times New Roman" w:cs="Times New Roman"/>
          <w:sz w:val="28"/>
          <w:szCs w:val="28"/>
          <w:lang w:eastAsia="ru-RU"/>
        </w:rPr>
        <w:t>организаци</w:t>
      </w:r>
      <w:r w:rsidR="00EA2D02">
        <w:rPr>
          <w:rFonts w:ascii="Times New Roman" w:eastAsia="Times New Roman" w:hAnsi="Times New Roman" w:cs="Times New Roman"/>
          <w:sz w:val="28"/>
          <w:szCs w:val="28"/>
          <w:lang w:eastAsia="ru-RU"/>
        </w:rPr>
        <w:t>ю</w:t>
      </w:r>
      <w:r w:rsidRPr="00040C45">
        <w:rPr>
          <w:rFonts w:ascii="Times New Roman" w:eastAsia="Times New Roman" w:hAnsi="Times New Roman" w:cs="Times New Roman"/>
          <w:sz w:val="28"/>
          <w:szCs w:val="28"/>
          <w:lang w:eastAsia="ru-RU"/>
        </w:rPr>
        <w:t xml:space="preserve"> </w:t>
      </w:r>
      <w:r w:rsidR="00040C45" w:rsidRPr="00040C45">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00040C45" w:rsidRPr="00040C45">
        <w:rPr>
          <w:rFonts w:ascii="Times New Roman" w:eastAsia="Times New Roman" w:hAnsi="Times New Roman" w:cs="Times New Roman"/>
          <w:sz w:val="28"/>
          <w:szCs w:val="28"/>
          <w:lang w:eastAsia="ru-RU"/>
        </w:rPr>
        <w:t xml:space="preserve"> контрольных мероприятий, направленных на выявление коррупционных правонарушений </w:t>
      </w:r>
      <w:r w:rsidR="00946582">
        <w:rPr>
          <w:rFonts w:ascii="Times New Roman" w:eastAsia="Times New Roman" w:hAnsi="Times New Roman" w:cs="Times New Roman"/>
          <w:sz w:val="28"/>
          <w:szCs w:val="28"/>
          <w:lang w:eastAsia="ru-RU"/>
        </w:rPr>
        <w:t xml:space="preserve">сотрудниками </w:t>
      </w:r>
      <w:r w:rsidR="00CA4987">
        <w:rPr>
          <w:rFonts w:ascii="Times New Roman" w:eastAsia="Times New Roman" w:hAnsi="Times New Roman" w:cs="Times New Roman"/>
          <w:sz w:val="28"/>
          <w:szCs w:val="28"/>
          <w:lang w:eastAsia="ru-RU"/>
        </w:rPr>
        <w:t>городского Собрания</w:t>
      </w:r>
      <w:r w:rsidR="00040C45" w:rsidRPr="00040C45">
        <w:rPr>
          <w:rFonts w:ascii="Times New Roman" w:eastAsia="Times New Roman" w:hAnsi="Times New Roman" w:cs="Times New Roman"/>
          <w:sz w:val="28"/>
          <w:szCs w:val="28"/>
          <w:lang w:eastAsia="ru-RU"/>
        </w:rPr>
        <w:t>;</w:t>
      </w:r>
    </w:p>
    <w:p w:rsidR="00040C45" w:rsidRPr="00040C45" w:rsidRDefault="00040C45"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организаци</w:t>
      </w:r>
      <w:r w:rsidR="00EA2D02">
        <w:rPr>
          <w:rFonts w:ascii="Times New Roman" w:eastAsia="Times New Roman" w:hAnsi="Times New Roman" w:cs="Times New Roman"/>
          <w:sz w:val="28"/>
          <w:szCs w:val="28"/>
          <w:lang w:eastAsia="ru-RU"/>
        </w:rPr>
        <w:t>ю</w:t>
      </w:r>
      <w:r w:rsidRPr="00040C45">
        <w:rPr>
          <w:rFonts w:ascii="Times New Roman" w:eastAsia="Times New Roman" w:hAnsi="Times New Roman" w:cs="Times New Roman"/>
          <w:sz w:val="28"/>
          <w:szCs w:val="28"/>
          <w:lang w:eastAsia="ru-RU"/>
        </w:rPr>
        <w:t xml:space="preserve"> проведения оценки коррупционных рисков;</w:t>
      </w:r>
    </w:p>
    <w:p w:rsidR="00040C45" w:rsidRPr="00040C45" w:rsidRDefault="00040C45"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прием и рассмотрение сообщений о случаях склонения </w:t>
      </w:r>
      <w:r w:rsidR="00946582">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w:t>
      </w:r>
      <w:r w:rsidR="00946582">
        <w:rPr>
          <w:rFonts w:ascii="Times New Roman" w:eastAsia="Times New Roman" w:hAnsi="Times New Roman" w:cs="Times New Roman"/>
          <w:sz w:val="28"/>
          <w:szCs w:val="28"/>
          <w:lang w:eastAsia="ru-RU"/>
        </w:rPr>
        <w:t>сотрудниками</w:t>
      </w:r>
      <w:r w:rsidRPr="00040C45">
        <w:rPr>
          <w:rFonts w:ascii="Times New Roman" w:eastAsia="Times New Roman" w:hAnsi="Times New Roman" w:cs="Times New Roman"/>
          <w:sz w:val="28"/>
          <w:szCs w:val="28"/>
          <w:lang w:eastAsia="ru-RU"/>
        </w:rPr>
        <w:t xml:space="preserve"> или иными лицами;</w:t>
      </w:r>
    </w:p>
    <w:p w:rsidR="00040C45" w:rsidRPr="00040C45" w:rsidRDefault="00040C45"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организаци</w:t>
      </w:r>
      <w:r w:rsidR="00EA2D02">
        <w:rPr>
          <w:rFonts w:ascii="Times New Roman" w:eastAsia="Times New Roman" w:hAnsi="Times New Roman" w:cs="Times New Roman"/>
          <w:sz w:val="28"/>
          <w:szCs w:val="28"/>
          <w:lang w:eastAsia="ru-RU"/>
        </w:rPr>
        <w:t>ю</w:t>
      </w:r>
      <w:r w:rsidRPr="00040C45">
        <w:rPr>
          <w:rFonts w:ascii="Times New Roman" w:eastAsia="Times New Roman" w:hAnsi="Times New Roman" w:cs="Times New Roman"/>
          <w:sz w:val="28"/>
          <w:szCs w:val="28"/>
          <w:lang w:eastAsia="ru-RU"/>
        </w:rPr>
        <w:t xml:space="preserve"> заполнения и рассмотрения деклараций о конфликте интересов;</w:t>
      </w:r>
    </w:p>
    <w:p w:rsidR="00040C45" w:rsidRPr="00040C45" w:rsidRDefault="00040C45"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организаци</w:t>
      </w:r>
      <w:r w:rsidR="00EA2D02">
        <w:rPr>
          <w:rFonts w:ascii="Times New Roman" w:eastAsia="Times New Roman" w:hAnsi="Times New Roman" w:cs="Times New Roman"/>
          <w:sz w:val="28"/>
          <w:szCs w:val="28"/>
          <w:lang w:eastAsia="ru-RU"/>
        </w:rPr>
        <w:t>ю</w:t>
      </w:r>
      <w:r w:rsidRPr="00040C45">
        <w:rPr>
          <w:rFonts w:ascii="Times New Roman" w:eastAsia="Times New Roman" w:hAnsi="Times New Roman" w:cs="Times New Roman"/>
          <w:sz w:val="28"/>
          <w:szCs w:val="28"/>
          <w:lang w:eastAsia="ru-RU"/>
        </w:rPr>
        <w:t xml:space="preserve"> обучающих мероприятий по вопросам профилактики и противодействия коррупции и индивидуального консультирования </w:t>
      </w:r>
      <w:r w:rsidR="00946582">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w:t>
      </w:r>
    </w:p>
    <w:p w:rsidR="00040C45" w:rsidRPr="00040C45" w:rsidRDefault="00040C45"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оказание содействия уполномоченным представителям контрольно-надзорных и правоохранительных органов при </w:t>
      </w:r>
      <w:r w:rsidRPr="00040C45">
        <w:rPr>
          <w:rFonts w:ascii="Times New Roman" w:eastAsia="Times New Roman" w:hAnsi="Times New Roman" w:cs="Times New Roman"/>
          <w:sz w:val="28"/>
          <w:szCs w:val="28"/>
          <w:lang w:eastAsia="ru-RU"/>
        </w:rPr>
        <w:lastRenderedPageBreak/>
        <w:t>проведении ими инспекционных проверок деятельности организации по вопросам предупреждения и противодействия коррупции;</w:t>
      </w:r>
    </w:p>
    <w:p w:rsidR="00040C45" w:rsidRPr="00040C45" w:rsidRDefault="00040C45"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46582" w:rsidRDefault="00B47B53" w:rsidP="00040C45">
      <w:pPr>
        <w:numPr>
          <w:ilvl w:val="0"/>
          <w:numId w:val="4"/>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F94A81">
        <w:rPr>
          <w:rFonts w:ascii="Times New Roman" w:eastAsia="Times New Roman" w:hAnsi="Times New Roman" w:cs="Times New Roman"/>
          <w:sz w:val="28"/>
          <w:szCs w:val="28"/>
          <w:lang w:eastAsia="ru-RU"/>
        </w:rPr>
        <w:t>организаци</w:t>
      </w:r>
      <w:r w:rsidR="00EA2D02">
        <w:rPr>
          <w:rFonts w:ascii="Times New Roman" w:eastAsia="Times New Roman" w:hAnsi="Times New Roman" w:cs="Times New Roman"/>
          <w:sz w:val="28"/>
          <w:szCs w:val="28"/>
          <w:lang w:eastAsia="ru-RU"/>
        </w:rPr>
        <w:t>ю</w:t>
      </w:r>
      <w:r w:rsidRPr="00040C45">
        <w:rPr>
          <w:rFonts w:ascii="Times New Roman" w:eastAsia="Times New Roman" w:hAnsi="Times New Roman" w:cs="Times New Roman"/>
          <w:sz w:val="28"/>
          <w:szCs w:val="28"/>
          <w:lang w:eastAsia="ru-RU"/>
        </w:rPr>
        <w:t xml:space="preserve"> </w:t>
      </w:r>
      <w:r w:rsidR="00040C45" w:rsidRPr="00040C45">
        <w:rPr>
          <w:rFonts w:ascii="Times New Roman" w:eastAsia="Times New Roman" w:hAnsi="Times New Roman" w:cs="Times New Roman"/>
          <w:sz w:val="28"/>
          <w:szCs w:val="28"/>
          <w:lang w:eastAsia="ru-RU"/>
        </w:rPr>
        <w:t>проведени</w:t>
      </w:r>
      <w:r>
        <w:rPr>
          <w:rFonts w:ascii="Times New Roman" w:eastAsia="Times New Roman" w:hAnsi="Times New Roman" w:cs="Times New Roman"/>
          <w:sz w:val="28"/>
          <w:szCs w:val="28"/>
          <w:lang w:eastAsia="ru-RU"/>
        </w:rPr>
        <w:t>я</w:t>
      </w:r>
      <w:r w:rsidR="00040C45" w:rsidRPr="00040C45">
        <w:rPr>
          <w:rFonts w:ascii="Times New Roman" w:eastAsia="Times New Roman" w:hAnsi="Times New Roman" w:cs="Times New Roman"/>
          <w:sz w:val="28"/>
          <w:szCs w:val="28"/>
          <w:lang w:eastAsia="ru-RU"/>
        </w:rPr>
        <w:t xml:space="preserve"> оценки результатов антикоррупционной рабо</w:t>
      </w:r>
      <w:r w:rsidR="00540FF4">
        <w:rPr>
          <w:rFonts w:ascii="Times New Roman" w:eastAsia="Times New Roman" w:hAnsi="Times New Roman" w:cs="Times New Roman"/>
          <w:sz w:val="28"/>
          <w:szCs w:val="28"/>
          <w:lang w:eastAsia="ru-RU"/>
        </w:rPr>
        <w:t xml:space="preserve">ты и подготовки </w:t>
      </w:r>
      <w:r w:rsidR="00040C45" w:rsidRPr="00040C45">
        <w:rPr>
          <w:rFonts w:ascii="Times New Roman" w:eastAsia="Times New Roman" w:hAnsi="Times New Roman" w:cs="Times New Roman"/>
          <w:sz w:val="28"/>
          <w:szCs w:val="28"/>
          <w:lang w:eastAsia="ru-RU"/>
        </w:rPr>
        <w:t xml:space="preserve"> соответствующих отчетных материалов</w:t>
      </w:r>
      <w:r w:rsidR="001069C4">
        <w:rPr>
          <w:rFonts w:ascii="Times New Roman" w:eastAsia="Times New Roman" w:hAnsi="Times New Roman" w:cs="Times New Roman"/>
          <w:sz w:val="28"/>
          <w:szCs w:val="28"/>
          <w:lang w:eastAsia="ru-RU"/>
        </w:rPr>
        <w:t>.</w:t>
      </w:r>
    </w:p>
    <w:p w:rsidR="00040C45" w:rsidRPr="00040C45" w:rsidRDefault="00040C45" w:rsidP="00946582">
      <w:pPr>
        <w:spacing w:after="0" w:line="240" w:lineRule="auto"/>
        <w:ind w:left="2064"/>
        <w:jc w:val="both"/>
        <w:rPr>
          <w:rFonts w:ascii="Times New Roman" w:eastAsia="Times New Roman" w:hAnsi="Times New Roman" w:cs="Times New Roman"/>
          <w:sz w:val="28"/>
          <w:szCs w:val="28"/>
          <w:lang w:eastAsia="ru-RU"/>
        </w:rPr>
      </w:pPr>
    </w:p>
    <w:p w:rsidR="00040C45" w:rsidRPr="001F60FC" w:rsidRDefault="001F60FC" w:rsidP="001F60FC">
      <w:pPr>
        <w:keepNext/>
        <w:spacing w:after="0" w:line="240" w:lineRule="auto"/>
        <w:ind w:firstLine="624"/>
        <w:jc w:val="both"/>
        <w:outlineLvl w:val="1"/>
        <w:rPr>
          <w:rFonts w:ascii="Times New Roman" w:eastAsia="Times New Roman" w:hAnsi="Times New Roman" w:cs="Times New Roman"/>
          <w:b/>
          <w:bCs/>
          <w:i/>
          <w:iCs/>
          <w:sz w:val="28"/>
          <w:szCs w:val="28"/>
          <w:lang w:eastAsia="ru-RU"/>
        </w:rPr>
      </w:pPr>
      <w:r w:rsidRPr="001F60FC">
        <w:rPr>
          <w:rFonts w:ascii="Times New Roman" w:eastAsia="Times New Roman" w:hAnsi="Times New Roman" w:cs="Times New Roman"/>
          <w:b/>
          <w:bCs/>
          <w:i/>
          <w:iCs/>
          <w:sz w:val="28"/>
          <w:szCs w:val="28"/>
          <w:lang w:eastAsia="ru-RU"/>
        </w:rPr>
        <w:t xml:space="preserve">6. </w:t>
      </w:r>
      <w:r w:rsidR="00040C45" w:rsidRPr="001F60FC">
        <w:rPr>
          <w:rFonts w:ascii="Times New Roman" w:eastAsia="Times New Roman" w:hAnsi="Times New Roman" w:cs="Times New Roman"/>
          <w:b/>
          <w:bCs/>
          <w:i/>
          <w:iCs/>
          <w:sz w:val="28"/>
          <w:szCs w:val="28"/>
          <w:lang w:eastAsia="ru-RU"/>
        </w:rPr>
        <w:t xml:space="preserve">Определение и закрепление обязанностей </w:t>
      </w:r>
      <w:r w:rsidR="005F27C6" w:rsidRPr="001F60FC">
        <w:rPr>
          <w:rFonts w:ascii="Times New Roman" w:eastAsia="Times New Roman" w:hAnsi="Times New Roman" w:cs="Times New Roman"/>
          <w:b/>
          <w:bCs/>
          <w:i/>
          <w:iCs/>
          <w:sz w:val="28"/>
          <w:szCs w:val="28"/>
          <w:lang w:eastAsia="ru-RU"/>
        </w:rPr>
        <w:t>сотрудников</w:t>
      </w:r>
      <w:r w:rsidR="00040C45" w:rsidRPr="001F60FC">
        <w:rPr>
          <w:rFonts w:ascii="Times New Roman" w:eastAsia="Times New Roman" w:hAnsi="Times New Roman" w:cs="Times New Roman"/>
          <w:b/>
          <w:bCs/>
          <w:i/>
          <w:iCs/>
          <w:sz w:val="28"/>
          <w:szCs w:val="28"/>
          <w:lang w:eastAsia="ru-RU"/>
        </w:rPr>
        <w:t xml:space="preserve"> </w:t>
      </w:r>
      <w:r w:rsidR="00CA4987" w:rsidRPr="001F60FC">
        <w:rPr>
          <w:rFonts w:ascii="Times New Roman" w:eastAsia="Times New Roman" w:hAnsi="Times New Roman" w:cs="Times New Roman"/>
          <w:b/>
          <w:bCs/>
          <w:i/>
          <w:iCs/>
          <w:sz w:val="28"/>
          <w:szCs w:val="28"/>
          <w:lang w:eastAsia="ru-RU"/>
        </w:rPr>
        <w:t>городского Собрания</w:t>
      </w:r>
      <w:r w:rsidR="00040C45" w:rsidRPr="001F60FC">
        <w:rPr>
          <w:rFonts w:ascii="Times New Roman" w:eastAsia="Times New Roman" w:hAnsi="Times New Roman" w:cs="Times New Roman"/>
          <w:b/>
          <w:bCs/>
          <w:i/>
          <w:iCs/>
          <w:sz w:val="28"/>
          <w:szCs w:val="28"/>
          <w:lang w:eastAsia="ru-RU"/>
        </w:rPr>
        <w:t xml:space="preserve">, связанных с предупреждением и противодействием коррупции </w:t>
      </w:r>
    </w:p>
    <w:p w:rsidR="001F60FC" w:rsidRPr="001F60FC" w:rsidRDefault="001F60FC" w:rsidP="001F60FC">
      <w:pPr>
        <w:pStyle w:val="ad"/>
        <w:spacing w:after="0" w:line="240" w:lineRule="auto"/>
        <w:jc w:val="both"/>
        <w:rPr>
          <w:rFonts w:ascii="Times New Roman" w:eastAsia="Times New Roman" w:hAnsi="Times New Roman" w:cs="Times New Roman"/>
          <w:b/>
          <w:i/>
          <w:sz w:val="28"/>
          <w:szCs w:val="28"/>
          <w:lang w:eastAsia="ru-RU"/>
        </w:rPr>
      </w:pP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Обязанности </w:t>
      </w:r>
      <w:r w:rsidR="005F27C6">
        <w:rPr>
          <w:rFonts w:ascii="Times New Roman" w:eastAsia="Times New Roman" w:hAnsi="Times New Roman" w:cs="Times New Roman"/>
          <w:sz w:val="28"/>
          <w:szCs w:val="28"/>
          <w:lang w:eastAsia="ru-RU"/>
        </w:rPr>
        <w:t xml:space="preserve">сотрудников </w:t>
      </w:r>
      <w:r w:rsidRPr="00040C45">
        <w:rPr>
          <w:rFonts w:ascii="Times New Roman" w:eastAsia="Times New Roman" w:hAnsi="Times New Roman" w:cs="Times New Roman"/>
          <w:sz w:val="28"/>
          <w:szCs w:val="28"/>
          <w:lang w:eastAsia="ru-RU"/>
        </w:rPr>
        <w:t xml:space="preserve">в связи с предупреждением и противодействием коррупции являются общими для всех сотрудников </w:t>
      </w:r>
      <w:r w:rsidR="00CA4987">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Общими обязанностями </w:t>
      </w:r>
      <w:r w:rsidR="005F27C6">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 xml:space="preserve"> в связи с предупреждением и противодействием коррупции являются следующие:</w:t>
      </w:r>
    </w:p>
    <w:p w:rsidR="00040C45" w:rsidRPr="009A21CC" w:rsidRDefault="00040C45" w:rsidP="00040C45">
      <w:pPr>
        <w:numPr>
          <w:ilvl w:val="0"/>
          <w:numId w:val="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воздерживаться от совершения и (или) участия в совершении коррупционных правонарушений в</w:t>
      </w:r>
      <w:r w:rsidR="00540FF4">
        <w:rPr>
          <w:rFonts w:ascii="Times New Roman" w:eastAsia="Times New Roman" w:hAnsi="Times New Roman" w:cs="Times New Roman"/>
          <w:sz w:val="28"/>
          <w:szCs w:val="28"/>
          <w:lang w:eastAsia="ru-RU"/>
        </w:rPr>
        <w:t xml:space="preserve"> </w:t>
      </w:r>
      <w:r w:rsidR="00540FF4" w:rsidRPr="009A21CC">
        <w:rPr>
          <w:rFonts w:ascii="Times New Roman" w:eastAsia="Times New Roman" w:hAnsi="Times New Roman" w:cs="Times New Roman"/>
          <w:sz w:val="28"/>
          <w:szCs w:val="28"/>
          <w:lang w:eastAsia="ru-RU"/>
        </w:rPr>
        <w:t>своих</w:t>
      </w:r>
      <w:r w:rsidRPr="009A21CC">
        <w:rPr>
          <w:rFonts w:ascii="Times New Roman" w:eastAsia="Times New Roman" w:hAnsi="Times New Roman" w:cs="Times New Roman"/>
          <w:sz w:val="28"/>
          <w:szCs w:val="28"/>
          <w:lang w:eastAsia="ru-RU"/>
        </w:rPr>
        <w:t xml:space="preserve"> интересах </w:t>
      </w:r>
      <w:r w:rsidR="00540FF4" w:rsidRPr="009A21CC">
        <w:rPr>
          <w:rFonts w:ascii="Times New Roman" w:eastAsia="Times New Roman" w:hAnsi="Times New Roman" w:cs="Times New Roman"/>
          <w:sz w:val="28"/>
          <w:szCs w:val="28"/>
          <w:lang w:eastAsia="ru-RU"/>
        </w:rPr>
        <w:t xml:space="preserve">либо в интересах городского Собрания или </w:t>
      </w:r>
      <w:r w:rsidRPr="009A21CC">
        <w:rPr>
          <w:rFonts w:ascii="Times New Roman" w:eastAsia="Times New Roman" w:hAnsi="Times New Roman" w:cs="Times New Roman"/>
          <w:sz w:val="28"/>
          <w:szCs w:val="28"/>
          <w:lang w:eastAsia="ru-RU"/>
        </w:rPr>
        <w:t xml:space="preserve"> от</w:t>
      </w:r>
      <w:r w:rsidR="00540FF4" w:rsidRPr="009A21CC">
        <w:rPr>
          <w:rFonts w:ascii="Times New Roman" w:eastAsia="Times New Roman" w:hAnsi="Times New Roman" w:cs="Times New Roman"/>
          <w:sz w:val="28"/>
          <w:szCs w:val="28"/>
          <w:lang w:eastAsia="ru-RU"/>
        </w:rPr>
        <w:t xml:space="preserve"> его </w:t>
      </w:r>
      <w:r w:rsidRPr="009A21CC">
        <w:rPr>
          <w:rFonts w:ascii="Times New Roman" w:eastAsia="Times New Roman" w:hAnsi="Times New Roman" w:cs="Times New Roman"/>
          <w:sz w:val="28"/>
          <w:szCs w:val="28"/>
          <w:lang w:eastAsia="ru-RU"/>
        </w:rPr>
        <w:t xml:space="preserve"> имени;</w:t>
      </w:r>
    </w:p>
    <w:p w:rsidR="00040C45" w:rsidRPr="00040C45" w:rsidRDefault="00040C45" w:rsidP="00040C45">
      <w:pPr>
        <w:numPr>
          <w:ilvl w:val="0"/>
          <w:numId w:val="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CA4987">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w:t>
      </w:r>
    </w:p>
    <w:p w:rsidR="00040C45" w:rsidRPr="00040C45" w:rsidRDefault="00040C45" w:rsidP="00040C45">
      <w:pPr>
        <w:numPr>
          <w:ilvl w:val="0"/>
          <w:numId w:val="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незамедлительно информировать </w:t>
      </w:r>
      <w:r w:rsidR="005F27C6">
        <w:rPr>
          <w:rFonts w:ascii="Times New Roman" w:eastAsia="Times New Roman" w:hAnsi="Times New Roman" w:cs="Times New Roman"/>
          <w:sz w:val="28"/>
          <w:szCs w:val="28"/>
          <w:lang w:eastAsia="ru-RU"/>
        </w:rPr>
        <w:t xml:space="preserve">руководителей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о случаях склонения к совершению коррупционных правонарушений;</w:t>
      </w:r>
    </w:p>
    <w:p w:rsidR="00040C45" w:rsidRPr="00040C45" w:rsidRDefault="00040C45" w:rsidP="00040C45">
      <w:pPr>
        <w:numPr>
          <w:ilvl w:val="0"/>
          <w:numId w:val="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незамедлительно информировать руковод</w:t>
      </w:r>
      <w:r w:rsidR="005F27C6">
        <w:rPr>
          <w:rFonts w:ascii="Times New Roman" w:eastAsia="Times New Roman" w:hAnsi="Times New Roman" w:cs="Times New Roman"/>
          <w:sz w:val="28"/>
          <w:szCs w:val="28"/>
          <w:lang w:eastAsia="ru-RU"/>
        </w:rPr>
        <w:t xml:space="preserve">ителей </w:t>
      </w:r>
      <w:r w:rsidR="00CA4987">
        <w:rPr>
          <w:rFonts w:ascii="Times New Roman" w:eastAsia="Times New Roman" w:hAnsi="Times New Roman" w:cs="Times New Roman"/>
          <w:sz w:val="28"/>
          <w:szCs w:val="28"/>
          <w:lang w:eastAsia="ru-RU"/>
        </w:rPr>
        <w:t>городского Собрания</w:t>
      </w:r>
      <w:r w:rsidR="00CA4987"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 xml:space="preserve">о ставшей известной  </w:t>
      </w:r>
      <w:r w:rsidR="00540FF4" w:rsidRPr="009A21CC">
        <w:rPr>
          <w:rFonts w:ascii="Times New Roman" w:eastAsia="Times New Roman" w:hAnsi="Times New Roman" w:cs="Times New Roman"/>
          <w:sz w:val="28"/>
          <w:szCs w:val="28"/>
          <w:lang w:eastAsia="ru-RU"/>
        </w:rPr>
        <w:t>ему</w:t>
      </w:r>
      <w:r w:rsidR="00540FF4">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 xml:space="preserve">информации о случаях совершения коррупционных правонарушений другими </w:t>
      </w:r>
      <w:r w:rsidR="005F27C6">
        <w:rPr>
          <w:rFonts w:ascii="Times New Roman" w:eastAsia="Times New Roman" w:hAnsi="Times New Roman" w:cs="Times New Roman"/>
          <w:sz w:val="28"/>
          <w:szCs w:val="28"/>
          <w:lang w:eastAsia="ru-RU"/>
        </w:rPr>
        <w:t>сотрудниками</w:t>
      </w:r>
      <w:r w:rsidRPr="00040C45">
        <w:rPr>
          <w:rFonts w:ascii="Times New Roman" w:eastAsia="Times New Roman" w:hAnsi="Times New Roman" w:cs="Times New Roman"/>
          <w:sz w:val="28"/>
          <w:szCs w:val="28"/>
          <w:lang w:eastAsia="ru-RU"/>
        </w:rPr>
        <w:t xml:space="preserve"> или иными лицами;</w:t>
      </w:r>
    </w:p>
    <w:p w:rsidR="00040C45" w:rsidRPr="00040C45" w:rsidRDefault="00040C45" w:rsidP="00040C45">
      <w:pPr>
        <w:numPr>
          <w:ilvl w:val="0"/>
          <w:numId w:val="3"/>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A43933">
        <w:rPr>
          <w:rFonts w:ascii="Times New Roman" w:eastAsia="Times New Roman" w:hAnsi="Times New Roman" w:cs="Times New Roman"/>
          <w:sz w:val="28"/>
          <w:szCs w:val="28"/>
          <w:lang w:eastAsia="ru-RU"/>
        </w:rPr>
        <w:t>сообщ</w:t>
      </w:r>
      <w:r w:rsidR="00540FF4" w:rsidRPr="00A43933">
        <w:rPr>
          <w:rFonts w:ascii="Times New Roman" w:eastAsia="Times New Roman" w:hAnsi="Times New Roman" w:cs="Times New Roman"/>
          <w:sz w:val="28"/>
          <w:szCs w:val="28"/>
          <w:lang w:eastAsia="ru-RU"/>
        </w:rPr>
        <w:t>ат</w:t>
      </w:r>
      <w:r w:rsidRPr="00A43933">
        <w:rPr>
          <w:rFonts w:ascii="Times New Roman" w:eastAsia="Times New Roman" w:hAnsi="Times New Roman" w:cs="Times New Roman"/>
          <w:sz w:val="28"/>
          <w:szCs w:val="28"/>
          <w:lang w:eastAsia="ru-RU"/>
        </w:rPr>
        <w:t xml:space="preserve">ь </w:t>
      </w:r>
      <w:r w:rsidR="005F27C6" w:rsidRPr="00A43933">
        <w:rPr>
          <w:rFonts w:ascii="Times New Roman" w:eastAsia="Times New Roman" w:hAnsi="Times New Roman" w:cs="Times New Roman"/>
          <w:sz w:val="28"/>
          <w:szCs w:val="28"/>
          <w:lang w:eastAsia="ru-RU"/>
        </w:rPr>
        <w:t>от</w:t>
      </w:r>
      <w:r w:rsidRPr="00A43933">
        <w:rPr>
          <w:rFonts w:ascii="Times New Roman" w:eastAsia="Times New Roman" w:hAnsi="Times New Roman" w:cs="Times New Roman"/>
          <w:sz w:val="28"/>
          <w:szCs w:val="28"/>
          <w:lang w:eastAsia="ru-RU"/>
        </w:rPr>
        <w:t>ветственному лицу о возможности</w:t>
      </w:r>
      <w:r w:rsidR="00F06E86" w:rsidRPr="00A43933">
        <w:rPr>
          <w:rFonts w:ascii="Times New Roman" w:eastAsia="Times New Roman" w:hAnsi="Times New Roman" w:cs="Times New Roman"/>
          <w:sz w:val="28"/>
          <w:szCs w:val="28"/>
          <w:lang w:eastAsia="ru-RU"/>
        </w:rPr>
        <w:t xml:space="preserve"> возникновения л</w:t>
      </w:r>
      <w:r w:rsidR="00F06E86">
        <w:rPr>
          <w:rFonts w:ascii="Times New Roman" w:eastAsia="Times New Roman" w:hAnsi="Times New Roman" w:cs="Times New Roman"/>
          <w:sz w:val="28"/>
          <w:szCs w:val="28"/>
          <w:lang w:eastAsia="ru-RU"/>
        </w:rPr>
        <w:t xml:space="preserve">ибо возникшем </w:t>
      </w:r>
      <w:r w:rsidRPr="00040C45">
        <w:rPr>
          <w:rFonts w:ascii="Times New Roman" w:eastAsia="Times New Roman" w:hAnsi="Times New Roman" w:cs="Times New Roman"/>
          <w:sz w:val="28"/>
          <w:szCs w:val="28"/>
          <w:lang w:eastAsia="ru-RU"/>
        </w:rPr>
        <w:t>конфликте интересов.</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В целях обеспечения эффективного исполнения возложенных на </w:t>
      </w:r>
      <w:r w:rsidR="008C42E8">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 xml:space="preserve"> обязанностей регламентируются процедуры их соблюдения</w:t>
      </w:r>
      <w:r w:rsidR="00A43933">
        <w:rPr>
          <w:rFonts w:ascii="Times New Roman" w:eastAsia="Times New Roman" w:hAnsi="Times New Roman" w:cs="Times New Roman"/>
          <w:sz w:val="28"/>
          <w:szCs w:val="28"/>
          <w:lang w:eastAsia="ru-RU"/>
        </w:rPr>
        <w:t>:</w:t>
      </w:r>
      <w:r w:rsidRPr="00040C45">
        <w:rPr>
          <w:rFonts w:ascii="Times New Roman" w:eastAsia="Times New Roman" w:hAnsi="Times New Roman" w:cs="Times New Roman"/>
          <w:sz w:val="28"/>
          <w:szCs w:val="28"/>
          <w:lang w:eastAsia="ru-RU"/>
        </w:rPr>
        <w:t xml:space="preserve">       </w:t>
      </w:r>
    </w:p>
    <w:p w:rsidR="00F06E86" w:rsidRDefault="00A43933" w:rsidP="00040C45">
      <w:pPr>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040C45" w:rsidRPr="00040C45">
        <w:rPr>
          <w:rFonts w:ascii="Times New Roman" w:eastAsia="Times New Roman" w:hAnsi="Times New Roman" w:cs="Times New Roman"/>
          <w:sz w:val="28"/>
          <w:szCs w:val="28"/>
          <w:lang w:eastAsia="ru-RU"/>
        </w:rPr>
        <w:t>сходя их положений статьи 57 ТК РФ</w:t>
      </w:r>
      <w:r>
        <w:rPr>
          <w:rFonts w:ascii="Times New Roman" w:eastAsia="Times New Roman" w:hAnsi="Times New Roman" w:cs="Times New Roman"/>
          <w:sz w:val="28"/>
          <w:szCs w:val="28"/>
          <w:lang w:eastAsia="ru-RU"/>
        </w:rPr>
        <w:t>,</w:t>
      </w:r>
      <w:r w:rsidR="00040C45" w:rsidRPr="00040C45">
        <w:rPr>
          <w:rFonts w:ascii="Times New Roman" w:eastAsia="Times New Roman" w:hAnsi="Times New Roman" w:cs="Times New Roman"/>
          <w:sz w:val="28"/>
          <w:szCs w:val="28"/>
          <w:lang w:eastAsia="ru-RU"/>
        </w:rPr>
        <w:t xml:space="preserve"> по соглашению сторон в трудовой договор, заключаемый с работником при приёме его на работу в </w:t>
      </w:r>
      <w:r w:rsidR="00CA4987">
        <w:rPr>
          <w:rFonts w:ascii="Times New Roman" w:eastAsia="Times New Roman" w:hAnsi="Times New Roman" w:cs="Times New Roman"/>
          <w:sz w:val="28"/>
          <w:szCs w:val="28"/>
          <w:lang w:eastAsia="ru-RU"/>
        </w:rPr>
        <w:t>городское Собрание</w:t>
      </w:r>
      <w:r w:rsidR="008C42E8">
        <w:rPr>
          <w:rFonts w:ascii="Times New Roman" w:eastAsia="Times New Roman" w:hAnsi="Times New Roman" w:cs="Times New Roman"/>
          <w:sz w:val="28"/>
          <w:szCs w:val="28"/>
          <w:lang w:eastAsia="ru-RU"/>
        </w:rPr>
        <w:t>,</w:t>
      </w:r>
      <w:r w:rsidR="00040C45" w:rsidRPr="00040C45">
        <w:rPr>
          <w:rFonts w:ascii="Times New Roman" w:eastAsia="Times New Roman" w:hAnsi="Times New Roman" w:cs="Times New Roman"/>
          <w:sz w:val="28"/>
          <w:szCs w:val="28"/>
          <w:lang w:eastAsia="ru-RU"/>
        </w:rPr>
        <w:t xml:space="preserve"> включа</w:t>
      </w:r>
      <w:r w:rsidR="00F06E86">
        <w:rPr>
          <w:rFonts w:ascii="Times New Roman" w:eastAsia="Times New Roman" w:hAnsi="Times New Roman" w:cs="Times New Roman"/>
          <w:sz w:val="28"/>
          <w:szCs w:val="28"/>
          <w:lang w:eastAsia="ru-RU"/>
        </w:rPr>
        <w:t xml:space="preserve">ется обязанность соблюдения работником требований антикоррупционной политики городского Собрания. </w:t>
      </w:r>
    </w:p>
    <w:p w:rsidR="00F06E86" w:rsidRDefault="00A43933" w:rsidP="00040C45">
      <w:pPr>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сотрудник </w:t>
      </w:r>
      <w:r w:rsidR="00F06E86">
        <w:rPr>
          <w:rFonts w:ascii="Times New Roman" w:eastAsia="Times New Roman" w:hAnsi="Times New Roman" w:cs="Times New Roman"/>
          <w:sz w:val="28"/>
          <w:szCs w:val="28"/>
          <w:lang w:eastAsia="ru-RU"/>
        </w:rPr>
        <w:t xml:space="preserve"> должен быть ознакомлен с локальными </w:t>
      </w:r>
      <w:r w:rsidR="00F06E86" w:rsidRPr="00040C45">
        <w:rPr>
          <w:rFonts w:ascii="Times New Roman" w:eastAsia="Times New Roman" w:hAnsi="Times New Roman" w:cs="Times New Roman"/>
          <w:sz w:val="28"/>
          <w:szCs w:val="28"/>
          <w:lang w:eastAsia="ru-RU"/>
        </w:rPr>
        <w:t>нормативны</w:t>
      </w:r>
      <w:r w:rsidR="00F06E86">
        <w:rPr>
          <w:rFonts w:ascii="Times New Roman" w:eastAsia="Times New Roman" w:hAnsi="Times New Roman" w:cs="Times New Roman"/>
          <w:sz w:val="28"/>
          <w:szCs w:val="28"/>
          <w:lang w:eastAsia="ru-RU"/>
        </w:rPr>
        <w:t>ми</w:t>
      </w:r>
      <w:r w:rsidR="00F06E86" w:rsidRPr="00040C45">
        <w:rPr>
          <w:rFonts w:ascii="Times New Roman" w:eastAsia="Times New Roman" w:hAnsi="Times New Roman" w:cs="Times New Roman"/>
          <w:sz w:val="28"/>
          <w:szCs w:val="28"/>
          <w:lang w:eastAsia="ru-RU"/>
        </w:rPr>
        <w:t xml:space="preserve"> акт</w:t>
      </w:r>
      <w:r w:rsidR="00F06E86">
        <w:rPr>
          <w:rFonts w:ascii="Times New Roman" w:eastAsia="Times New Roman" w:hAnsi="Times New Roman" w:cs="Times New Roman"/>
          <w:sz w:val="28"/>
          <w:szCs w:val="28"/>
          <w:lang w:eastAsia="ru-RU"/>
        </w:rPr>
        <w:t>ами</w:t>
      </w:r>
      <w:r w:rsidR="00F06E86" w:rsidRPr="00040C45">
        <w:rPr>
          <w:rFonts w:ascii="Times New Roman" w:eastAsia="Times New Roman" w:hAnsi="Times New Roman" w:cs="Times New Roman"/>
          <w:sz w:val="28"/>
          <w:szCs w:val="28"/>
          <w:lang w:eastAsia="ru-RU"/>
        </w:rPr>
        <w:t xml:space="preserve"> </w:t>
      </w:r>
      <w:r w:rsidR="00F06E86">
        <w:rPr>
          <w:rFonts w:ascii="Times New Roman" w:eastAsia="Times New Roman" w:hAnsi="Times New Roman" w:cs="Times New Roman"/>
          <w:sz w:val="28"/>
          <w:szCs w:val="28"/>
          <w:lang w:eastAsia="ru-RU"/>
        </w:rPr>
        <w:t>городского Собрания</w:t>
      </w:r>
      <w:r w:rsidR="00F06E86" w:rsidRPr="00040C45">
        <w:rPr>
          <w:rFonts w:ascii="Times New Roman" w:eastAsia="Times New Roman" w:hAnsi="Times New Roman" w:cs="Times New Roman"/>
          <w:sz w:val="28"/>
          <w:szCs w:val="28"/>
          <w:lang w:eastAsia="ru-RU"/>
        </w:rPr>
        <w:t>, направленны</w:t>
      </w:r>
      <w:r w:rsidR="001031A1">
        <w:rPr>
          <w:rFonts w:ascii="Times New Roman" w:eastAsia="Times New Roman" w:hAnsi="Times New Roman" w:cs="Times New Roman"/>
          <w:sz w:val="28"/>
          <w:szCs w:val="28"/>
          <w:lang w:eastAsia="ru-RU"/>
        </w:rPr>
        <w:t>ми</w:t>
      </w:r>
      <w:r w:rsidR="00F06E86" w:rsidRPr="00040C45">
        <w:rPr>
          <w:rFonts w:ascii="Times New Roman" w:eastAsia="Times New Roman" w:hAnsi="Times New Roman" w:cs="Times New Roman"/>
          <w:sz w:val="28"/>
          <w:szCs w:val="28"/>
          <w:lang w:eastAsia="ru-RU"/>
        </w:rPr>
        <w:t xml:space="preserve"> на реализацию м</w:t>
      </w:r>
      <w:r w:rsidR="00F06E86">
        <w:rPr>
          <w:rFonts w:ascii="Times New Roman" w:eastAsia="Times New Roman" w:hAnsi="Times New Roman" w:cs="Times New Roman"/>
          <w:sz w:val="28"/>
          <w:szCs w:val="28"/>
          <w:lang w:eastAsia="ru-RU"/>
        </w:rPr>
        <w:t>ер по предупреждению коррупции.</w:t>
      </w:r>
    </w:p>
    <w:p w:rsidR="00040C45" w:rsidRPr="00040C45" w:rsidRDefault="00040C45" w:rsidP="00C93DF2">
      <w:pPr>
        <w:keepNext/>
        <w:tabs>
          <w:tab w:val="left" w:pos="284"/>
        </w:tabs>
        <w:spacing w:after="0" w:line="240" w:lineRule="auto"/>
        <w:jc w:val="both"/>
        <w:outlineLvl w:val="0"/>
        <w:rPr>
          <w:rFonts w:ascii="Times New Roman" w:eastAsia="Times New Roman" w:hAnsi="Times New Roman" w:cs="Times New Roman"/>
          <w:b/>
          <w:bCs/>
          <w:i/>
          <w:kern w:val="32"/>
          <w:sz w:val="28"/>
          <w:szCs w:val="28"/>
          <w:lang w:eastAsia="ru-RU"/>
        </w:rPr>
      </w:pPr>
      <w:r w:rsidRPr="00040C45">
        <w:rPr>
          <w:rFonts w:ascii="Times New Roman" w:eastAsia="Times New Roman" w:hAnsi="Times New Roman" w:cs="Times New Roman"/>
          <w:b/>
          <w:bCs/>
          <w:i/>
          <w:kern w:val="32"/>
          <w:sz w:val="28"/>
          <w:szCs w:val="28"/>
          <w:lang w:eastAsia="ru-RU"/>
        </w:rPr>
        <w:lastRenderedPageBreak/>
        <w:t xml:space="preserve">7. Установление перечня реализуемых </w:t>
      </w:r>
      <w:r w:rsidR="000C5F3D" w:rsidRPr="000C5F3D">
        <w:rPr>
          <w:rFonts w:ascii="Times New Roman" w:eastAsia="Times New Roman" w:hAnsi="Times New Roman" w:cs="Times New Roman"/>
          <w:b/>
          <w:i/>
          <w:sz w:val="28"/>
          <w:szCs w:val="28"/>
          <w:lang w:eastAsia="ru-RU"/>
        </w:rPr>
        <w:t>городским Собранием</w:t>
      </w:r>
      <w:r w:rsidR="000C5F3D" w:rsidRPr="00040C45">
        <w:rPr>
          <w:rFonts w:ascii="Times New Roman" w:eastAsia="Times New Roman" w:hAnsi="Times New Roman" w:cs="Times New Roman"/>
          <w:b/>
          <w:bCs/>
          <w:i/>
          <w:kern w:val="32"/>
          <w:sz w:val="28"/>
          <w:szCs w:val="28"/>
          <w:lang w:eastAsia="ru-RU"/>
        </w:rPr>
        <w:t xml:space="preserve"> </w:t>
      </w:r>
      <w:r w:rsidRPr="00040C45">
        <w:rPr>
          <w:rFonts w:ascii="Times New Roman" w:eastAsia="Times New Roman" w:hAnsi="Times New Roman" w:cs="Times New Roman"/>
          <w:b/>
          <w:bCs/>
          <w:i/>
          <w:kern w:val="32"/>
          <w:sz w:val="28"/>
          <w:szCs w:val="28"/>
          <w:lang w:eastAsia="ru-RU"/>
        </w:rPr>
        <w:t>антикоррупционных мероприятий, стандартов и процедур и  порядок их выполнения (применения)</w:t>
      </w:r>
    </w:p>
    <w:p w:rsidR="00040C45" w:rsidRPr="00540FF4" w:rsidRDefault="00040C45" w:rsidP="00040C45">
      <w:pPr>
        <w:spacing w:after="0" w:line="240" w:lineRule="auto"/>
        <w:ind w:firstLine="624"/>
        <w:jc w:val="both"/>
        <w:rPr>
          <w:rFonts w:ascii="Times New Roman" w:eastAsia="Times New Roman" w:hAnsi="Times New Roman" w:cs="Times New Roman"/>
          <w:strike/>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040C45" w:rsidRPr="00040C45" w:rsidTr="00513A6E">
        <w:trPr>
          <w:trHeight w:val="350"/>
        </w:trPr>
        <w:tc>
          <w:tcPr>
            <w:tcW w:w="2880" w:type="dxa"/>
          </w:tcPr>
          <w:p w:rsidR="00040C45" w:rsidRPr="00040C45" w:rsidRDefault="00040C45" w:rsidP="00040C45">
            <w:pPr>
              <w:spacing w:after="0" w:line="240" w:lineRule="auto"/>
              <w:jc w:val="both"/>
              <w:rPr>
                <w:rFonts w:ascii="Times New Roman" w:eastAsia="Times New Roman" w:hAnsi="Times New Roman" w:cs="Times New Roman"/>
                <w:b/>
                <w:sz w:val="28"/>
                <w:szCs w:val="28"/>
                <w:lang w:eastAsia="ru-RU"/>
              </w:rPr>
            </w:pPr>
            <w:r w:rsidRPr="00040C45">
              <w:rPr>
                <w:rFonts w:ascii="Times New Roman" w:eastAsia="Times New Roman" w:hAnsi="Times New Roman" w:cs="Times New Roman"/>
                <w:b/>
                <w:sz w:val="28"/>
                <w:szCs w:val="28"/>
                <w:lang w:eastAsia="ru-RU"/>
              </w:rPr>
              <w:t>Направление</w:t>
            </w:r>
          </w:p>
        </w:tc>
        <w:tc>
          <w:tcPr>
            <w:tcW w:w="6480" w:type="dxa"/>
          </w:tcPr>
          <w:p w:rsidR="00040C45" w:rsidRPr="00040C45" w:rsidRDefault="00040C45" w:rsidP="00040C45">
            <w:pPr>
              <w:spacing w:after="0" w:line="240" w:lineRule="auto"/>
              <w:jc w:val="both"/>
              <w:rPr>
                <w:rFonts w:ascii="Times New Roman" w:eastAsia="Times New Roman" w:hAnsi="Times New Roman" w:cs="Times New Roman"/>
                <w:b/>
                <w:sz w:val="28"/>
                <w:szCs w:val="28"/>
                <w:lang w:eastAsia="ru-RU"/>
              </w:rPr>
            </w:pPr>
            <w:r w:rsidRPr="00040C45">
              <w:rPr>
                <w:rFonts w:ascii="Times New Roman" w:eastAsia="Times New Roman" w:hAnsi="Times New Roman" w:cs="Times New Roman"/>
                <w:b/>
                <w:sz w:val="28"/>
                <w:szCs w:val="28"/>
                <w:lang w:eastAsia="ru-RU"/>
              </w:rPr>
              <w:t>Мероприятие</w:t>
            </w:r>
          </w:p>
        </w:tc>
      </w:tr>
      <w:tr w:rsidR="00040C45" w:rsidRPr="00040C45" w:rsidTr="00513A6E">
        <w:trPr>
          <w:trHeight w:val="457"/>
        </w:trPr>
        <w:tc>
          <w:tcPr>
            <w:tcW w:w="2880" w:type="dxa"/>
            <w:vMerge w:val="restart"/>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Нормативное обеспечение, закрепление стандартов поведения и декларация намерений</w:t>
            </w:r>
            <w:r w:rsidR="00680AA3">
              <w:rPr>
                <w:rFonts w:ascii="Times New Roman" w:eastAsia="Times New Roman" w:hAnsi="Times New Roman" w:cs="Times New Roman"/>
                <w:sz w:val="28"/>
                <w:szCs w:val="28"/>
                <w:lang w:eastAsia="ru-RU"/>
              </w:rPr>
              <w:t xml:space="preserve"> </w:t>
            </w:r>
          </w:p>
        </w:tc>
        <w:tc>
          <w:tcPr>
            <w:tcW w:w="6480" w:type="dxa"/>
          </w:tcPr>
          <w:p w:rsidR="00040C45" w:rsidRPr="00040C45" w:rsidRDefault="000C5F3D" w:rsidP="000C5F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w:t>
            </w:r>
            <w:r w:rsidR="00040C45" w:rsidRPr="00040C45">
              <w:rPr>
                <w:rFonts w:ascii="Times New Roman" w:eastAsia="Times New Roman" w:hAnsi="Times New Roman" w:cs="Times New Roman"/>
                <w:sz w:val="28"/>
                <w:szCs w:val="28"/>
                <w:lang w:eastAsia="ru-RU"/>
              </w:rPr>
              <w:t xml:space="preserve"> кодекса этики и служебного поведения </w:t>
            </w:r>
            <w:r>
              <w:rPr>
                <w:rFonts w:ascii="Times New Roman" w:eastAsia="Times New Roman" w:hAnsi="Times New Roman" w:cs="Times New Roman"/>
                <w:sz w:val="28"/>
                <w:szCs w:val="28"/>
                <w:lang w:eastAsia="ru-RU"/>
              </w:rPr>
              <w:t>муниципальных служащих</w:t>
            </w:r>
            <w:r w:rsidR="00B6461A">
              <w:rPr>
                <w:rFonts w:ascii="Times New Roman" w:eastAsia="Times New Roman" w:hAnsi="Times New Roman" w:cs="Times New Roman"/>
                <w:sz w:val="28"/>
                <w:szCs w:val="28"/>
                <w:lang w:eastAsia="ru-RU"/>
              </w:rPr>
              <w:t>, «Общих принципов служебного поведения муниципальны</w:t>
            </w:r>
            <w:r w:rsidR="001B7A65">
              <w:rPr>
                <w:rFonts w:ascii="Times New Roman" w:eastAsia="Times New Roman" w:hAnsi="Times New Roman" w:cs="Times New Roman"/>
                <w:sz w:val="28"/>
                <w:szCs w:val="28"/>
                <w:lang w:eastAsia="ru-RU"/>
              </w:rPr>
              <w:t>х служащих городского Собрания»</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0C5F3D" w:rsidP="00040C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w:t>
            </w:r>
            <w:r w:rsidR="00040C45" w:rsidRPr="00040C45">
              <w:rPr>
                <w:rFonts w:ascii="Times New Roman" w:eastAsia="Times New Roman" w:hAnsi="Times New Roman" w:cs="Times New Roman"/>
                <w:sz w:val="28"/>
                <w:szCs w:val="28"/>
                <w:lang w:eastAsia="ru-RU"/>
              </w:rPr>
              <w:t xml:space="preserve"> положения о конфликте интересов, декларации о конфликте интересов</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0C5F3D" w:rsidP="009B05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w:t>
            </w:r>
            <w:r w:rsidR="00040C45" w:rsidRPr="00040C45">
              <w:rPr>
                <w:rFonts w:ascii="Times New Roman" w:eastAsia="Times New Roman" w:hAnsi="Times New Roman" w:cs="Times New Roman"/>
                <w:sz w:val="28"/>
                <w:szCs w:val="28"/>
                <w:lang w:eastAsia="ru-RU"/>
              </w:rPr>
              <w:t xml:space="preserve"> правил, регламентирующих вопросы </w:t>
            </w:r>
            <w:r w:rsidR="00B13ED0">
              <w:rPr>
                <w:rFonts w:ascii="Times New Roman" w:eastAsia="Times New Roman" w:hAnsi="Times New Roman" w:cs="Times New Roman"/>
                <w:sz w:val="28"/>
                <w:szCs w:val="28"/>
                <w:lang w:eastAsia="ru-RU"/>
              </w:rPr>
              <w:t>получения</w:t>
            </w:r>
            <w:r w:rsidR="00040C45" w:rsidRPr="00040C45">
              <w:rPr>
                <w:rFonts w:ascii="Times New Roman" w:eastAsia="Times New Roman" w:hAnsi="Times New Roman" w:cs="Times New Roman"/>
                <w:sz w:val="28"/>
                <w:szCs w:val="28"/>
                <w:lang w:eastAsia="ru-RU"/>
              </w:rPr>
              <w:t xml:space="preserve"> подарк</w:t>
            </w:r>
            <w:r w:rsidR="00B13ED0">
              <w:rPr>
                <w:rFonts w:ascii="Times New Roman" w:eastAsia="Times New Roman" w:hAnsi="Times New Roman" w:cs="Times New Roman"/>
                <w:sz w:val="28"/>
                <w:szCs w:val="28"/>
                <w:lang w:eastAsia="ru-RU"/>
              </w:rPr>
              <w:t>ов</w:t>
            </w:r>
          </w:p>
        </w:tc>
      </w:tr>
      <w:tr w:rsidR="00BE3B58" w:rsidRPr="00040C45" w:rsidTr="00513A6E">
        <w:trPr>
          <w:trHeight w:val="457"/>
        </w:trPr>
        <w:tc>
          <w:tcPr>
            <w:tcW w:w="2880" w:type="dxa"/>
            <w:vMerge/>
          </w:tcPr>
          <w:p w:rsidR="00BE3B58" w:rsidRPr="00040C45" w:rsidRDefault="00BE3B58"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BE3B58" w:rsidRDefault="00540FF4" w:rsidP="00C071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E3B58">
              <w:rPr>
                <w:rFonts w:ascii="Times New Roman" w:eastAsia="Times New Roman" w:hAnsi="Times New Roman" w:cs="Times New Roman"/>
                <w:sz w:val="28"/>
                <w:szCs w:val="28"/>
                <w:lang w:eastAsia="ru-RU"/>
              </w:rPr>
              <w:t>редоставлени</w:t>
            </w:r>
            <w:r w:rsidRPr="00540FF4">
              <w:rPr>
                <w:rFonts w:ascii="Times New Roman" w:eastAsia="Times New Roman" w:hAnsi="Times New Roman" w:cs="Times New Roman"/>
                <w:b/>
                <w:sz w:val="28"/>
                <w:szCs w:val="28"/>
                <w:lang w:eastAsia="ru-RU"/>
              </w:rPr>
              <w:t>е</w:t>
            </w:r>
            <w:r w:rsidR="00BE3B58">
              <w:rPr>
                <w:rFonts w:ascii="Times New Roman" w:eastAsia="Times New Roman" w:hAnsi="Times New Roman" w:cs="Times New Roman"/>
                <w:sz w:val="28"/>
                <w:szCs w:val="28"/>
                <w:lang w:eastAsia="ru-RU"/>
              </w:rPr>
              <w:t xml:space="preserve"> достоверных и полных сведений о доходах, </w:t>
            </w:r>
            <w:r w:rsidR="00F06E86">
              <w:rPr>
                <w:rFonts w:ascii="Times New Roman" w:eastAsia="Times New Roman" w:hAnsi="Times New Roman" w:cs="Times New Roman"/>
                <w:sz w:val="28"/>
                <w:szCs w:val="28"/>
                <w:lang w:eastAsia="ru-RU"/>
              </w:rPr>
              <w:t xml:space="preserve">расходах, </w:t>
            </w:r>
            <w:r w:rsidR="00BE3B58">
              <w:rPr>
                <w:rFonts w:ascii="Times New Roman" w:eastAsia="Times New Roman" w:hAnsi="Times New Roman" w:cs="Times New Roman"/>
                <w:sz w:val="28"/>
                <w:szCs w:val="28"/>
                <w:lang w:eastAsia="ru-RU"/>
              </w:rPr>
              <w:t>об имуществе и обязатель</w:t>
            </w:r>
            <w:r w:rsidR="00C07162">
              <w:rPr>
                <w:rFonts w:ascii="Times New Roman" w:eastAsia="Times New Roman" w:hAnsi="Times New Roman" w:cs="Times New Roman"/>
                <w:sz w:val="28"/>
                <w:szCs w:val="28"/>
                <w:lang w:eastAsia="ru-RU"/>
              </w:rPr>
              <w:t>ствах имущественного характера</w:t>
            </w:r>
          </w:p>
        </w:tc>
      </w:tr>
      <w:tr w:rsidR="00C07162" w:rsidRPr="00040C45" w:rsidTr="00513A6E">
        <w:trPr>
          <w:trHeight w:val="457"/>
        </w:trPr>
        <w:tc>
          <w:tcPr>
            <w:tcW w:w="2880" w:type="dxa"/>
            <w:vMerge/>
          </w:tcPr>
          <w:p w:rsidR="00C07162" w:rsidRPr="00040C45" w:rsidRDefault="00C07162"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C07162" w:rsidRDefault="00C07162" w:rsidP="00C071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ограничений и запретов, установленных действующим законодательством</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324241" w:rsidP="003242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в договоры </w:t>
            </w:r>
            <w:r w:rsidR="00540FF4">
              <w:rPr>
                <w:rFonts w:ascii="Times New Roman" w:eastAsia="Times New Roman" w:hAnsi="Times New Roman" w:cs="Times New Roman"/>
                <w:sz w:val="28"/>
                <w:szCs w:val="28"/>
                <w:lang w:eastAsia="ru-RU"/>
              </w:rPr>
              <w:t>городского Собрания</w:t>
            </w:r>
            <w:r w:rsidR="00040C45" w:rsidRPr="00040C45">
              <w:rPr>
                <w:rFonts w:ascii="Times New Roman" w:eastAsia="Times New Roman" w:hAnsi="Times New Roman" w:cs="Times New Roman"/>
                <w:sz w:val="28"/>
                <w:szCs w:val="28"/>
                <w:lang w:eastAsia="ru-RU"/>
              </w:rPr>
              <w:t>, стандартной антикоррупционной оговорки</w:t>
            </w:r>
          </w:p>
        </w:tc>
      </w:tr>
      <w:tr w:rsidR="00040C45" w:rsidRPr="00040C45" w:rsidTr="00513A6E">
        <w:trPr>
          <w:trHeight w:val="53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040C45" w:rsidP="00F06E86">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Введение антикоррупционных положений в трудовые договор</w:t>
            </w:r>
            <w:r w:rsidR="00B13ED0">
              <w:rPr>
                <w:rFonts w:ascii="Times New Roman" w:eastAsia="Times New Roman" w:hAnsi="Times New Roman" w:cs="Times New Roman"/>
                <w:sz w:val="28"/>
                <w:szCs w:val="28"/>
                <w:lang w:eastAsia="ru-RU"/>
              </w:rPr>
              <w:t>ы</w:t>
            </w:r>
            <w:r w:rsidRPr="00040C45">
              <w:rPr>
                <w:rFonts w:ascii="Times New Roman" w:eastAsia="Times New Roman" w:hAnsi="Times New Roman" w:cs="Times New Roman"/>
                <w:sz w:val="28"/>
                <w:szCs w:val="28"/>
                <w:lang w:eastAsia="ru-RU"/>
              </w:rPr>
              <w:t xml:space="preserve"> </w:t>
            </w:r>
            <w:r w:rsidR="00F06E86">
              <w:rPr>
                <w:rFonts w:ascii="Times New Roman" w:eastAsia="Times New Roman" w:hAnsi="Times New Roman" w:cs="Times New Roman"/>
                <w:sz w:val="28"/>
                <w:szCs w:val="28"/>
                <w:lang w:eastAsia="ru-RU"/>
              </w:rPr>
              <w:t>работников</w:t>
            </w:r>
          </w:p>
        </w:tc>
      </w:tr>
      <w:tr w:rsidR="00040C45" w:rsidRPr="00040C45" w:rsidTr="00513A6E">
        <w:trPr>
          <w:trHeight w:val="457"/>
        </w:trPr>
        <w:tc>
          <w:tcPr>
            <w:tcW w:w="2880" w:type="dxa"/>
            <w:vMerge w:val="restart"/>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6480" w:type="dxa"/>
          </w:tcPr>
          <w:p w:rsidR="00040C45" w:rsidRPr="00040C45" w:rsidRDefault="00040C45" w:rsidP="009B0572">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Введение процедуры информирования </w:t>
            </w:r>
            <w:r w:rsidR="00B13ED0">
              <w:rPr>
                <w:rFonts w:ascii="Times New Roman" w:eastAsia="Times New Roman" w:hAnsi="Times New Roman" w:cs="Times New Roman"/>
                <w:sz w:val="28"/>
                <w:szCs w:val="28"/>
                <w:lang w:eastAsia="ru-RU"/>
              </w:rPr>
              <w:t>сотрудниками</w:t>
            </w:r>
            <w:r w:rsidRPr="00040C45">
              <w:rPr>
                <w:rFonts w:ascii="Times New Roman" w:eastAsia="Times New Roman" w:hAnsi="Times New Roman" w:cs="Times New Roman"/>
                <w:sz w:val="28"/>
                <w:szCs w:val="28"/>
                <w:lang w:eastAsia="ru-RU"/>
              </w:rPr>
              <w:t xml:space="preserve"> работодателя о случаях склонения их к совершению коррупционных нарушений и порядка рассмотрения таких сообщений</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040C45" w:rsidP="009B0572">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Введение процедуры информирования работодателя о ставшей известной </w:t>
            </w:r>
            <w:r w:rsidR="00B13ED0">
              <w:rPr>
                <w:rFonts w:ascii="Times New Roman" w:eastAsia="Times New Roman" w:hAnsi="Times New Roman" w:cs="Times New Roman"/>
                <w:sz w:val="28"/>
                <w:szCs w:val="28"/>
                <w:lang w:eastAsia="ru-RU"/>
              </w:rPr>
              <w:t>сотруднику</w:t>
            </w:r>
            <w:r w:rsidRPr="00040C45">
              <w:rPr>
                <w:rFonts w:ascii="Times New Roman" w:eastAsia="Times New Roman" w:hAnsi="Times New Roman" w:cs="Times New Roman"/>
                <w:sz w:val="28"/>
                <w:szCs w:val="28"/>
                <w:lang w:eastAsia="ru-RU"/>
              </w:rPr>
              <w:t xml:space="preserve"> информации о случаях совершения коррупционных правонарушений другими </w:t>
            </w:r>
            <w:r w:rsidR="00001A66">
              <w:rPr>
                <w:rFonts w:ascii="Times New Roman" w:eastAsia="Times New Roman" w:hAnsi="Times New Roman" w:cs="Times New Roman"/>
                <w:sz w:val="28"/>
                <w:szCs w:val="28"/>
                <w:lang w:eastAsia="ru-RU"/>
              </w:rPr>
              <w:t>сотрудниками</w:t>
            </w:r>
            <w:r w:rsidRPr="00040C45">
              <w:rPr>
                <w:rFonts w:ascii="Times New Roman" w:eastAsia="Times New Roman" w:hAnsi="Times New Roman" w:cs="Times New Roman"/>
                <w:sz w:val="28"/>
                <w:szCs w:val="28"/>
                <w:lang w:eastAsia="ru-RU"/>
              </w:rPr>
              <w:t xml:space="preserve"> или иными лицами и  порядк</w:t>
            </w:r>
            <w:r w:rsidR="009B0572">
              <w:rPr>
                <w:rFonts w:ascii="Times New Roman" w:eastAsia="Times New Roman" w:hAnsi="Times New Roman" w:cs="Times New Roman"/>
                <w:sz w:val="28"/>
                <w:szCs w:val="28"/>
                <w:lang w:eastAsia="ru-RU"/>
              </w:rPr>
              <w:t>а рассмотрения таких сообщений</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A43933" w:rsidRPr="00040C45" w:rsidRDefault="00040C45" w:rsidP="00A43933">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Введение процедуры информирования </w:t>
            </w:r>
            <w:r w:rsidR="00001A66">
              <w:rPr>
                <w:rFonts w:ascii="Times New Roman" w:eastAsia="Times New Roman" w:hAnsi="Times New Roman" w:cs="Times New Roman"/>
                <w:sz w:val="28"/>
                <w:szCs w:val="28"/>
                <w:lang w:eastAsia="ru-RU"/>
              </w:rPr>
              <w:t>сотрудником</w:t>
            </w:r>
            <w:r w:rsidRPr="00040C45">
              <w:rPr>
                <w:rFonts w:ascii="Times New Roman" w:eastAsia="Times New Roman" w:hAnsi="Times New Roman" w:cs="Times New Roman"/>
                <w:sz w:val="28"/>
                <w:szCs w:val="28"/>
                <w:lang w:eastAsia="ru-RU"/>
              </w:rPr>
              <w:t xml:space="preserve"> </w:t>
            </w:r>
            <w:r w:rsidR="00A43933">
              <w:rPr>
                <w:rFonts w:ascii="Times New Roman" w:eastAsia="Times New Roman" w:hAnsi="Times New Roman" w:cs="Times New Roman"/>
                <w:sz w:val="28"/>
                <w:szCs w:val="28"/>
                <w:lang w:eastAsia="ru-RU"/>
              </w:rPr>
              <w:t xml:space="preserve">Главы городского самоуправления, </w:t>
            </w:r>
            <w:r w:rsidR="006806C0">
              <w:rPr>
                <w:rFonts w:ascii="Times New Roman" w:eastAsia="Times New Roman" w:hAnsi="Times New Roman" w:cs="Times New Roman"/>
                <w:sz w:val="28"/>
                <w:szCs w:val="28"/>
                <w:u w:val="single"/>
                <w:lang w:eastAsia="ru-RU"/>
              </w:rPr>
              <w:t xml:space="preserve"> </w:t>
            </w:r>
            <w:r w:rsidR="00A43933">
              <w:rPr>
                <w:rFonts w:ascii="Times New Roman" w:eastAsia="Times New Roman" w:hAnsi="Times New Roman" w:cs="Times New Roman"/>
                <w:sz w:val="28"/>
                <w:szCs w:val="28"/>
                <w:lang w:eastAsia="ru-RU"/>
              </w:rPr>
              <w:t xml:space="preserve"> городского Собрания и (или) заместителя Председателя городского Собрания</w:t>
            </w:r>
            <w:r w:rsidR="00A43933" w:rsidRPr="00040C45">
              <w:rPr>
                <w:rFonts w:ascii="Times New Roman" w:eastAsia="Times New Roman" w:hAnsi="Times New Roman" w:cs="Times New Roman"/>
                <w:sz w:val="28"/>
                <w:szCs w:val="28"/>
                <w:lang w:eastAsia="ru-RU"/>
              </w:rPr>
              <w:t xml:space="preserve"> </w:t>
            </w:r>
          </w:p>
          <w:p w:rsidR="00040C45" w:rsidRPr="00040C45" w:rsidRDefault="00040C45" w:rsidP="00001A66">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 возникновении конфликта интересов и порядка урегулирования выявленного конфликта интересов</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040C45" w:rsidP="00001A66">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Введение процедур</w:t>
            </w:r>
            <w:r w:rsidR="001B7A65">
              <w:rPr>
                <w:rFonts w:ascii="Times New Roman" w:eastAsia="Times New Roman" w:hAnsi="Times New Roman" w:cs="Times New Roman"/>
                <w:sz w:val="28"/>
                <w:szCs w:val="28"/>
                <w:lang w:eastAsia="ru-RU"/>
              </w:rPr>
              <w:t>ы</w:t>
            </w:r>
            <w:r w:rsidRPr="00040C45">
              <w:rPr>
                <w:rFonts w:ascii="Times New Roman" w:eastAsia="Times New Roman" w:hAnsi="Times New Roman" w:cs="Times New Roman"/>
                <w:sz w:val="28"/>
                <w:szCs w:val="28"/>
                <w:lang w:eastAsia="ru-RU"/>
              </w:rPr>
              <w:t xml:space="preserve"> защиты </w:t>
            </w:r>
            <w:r w:rsidR="00001A66">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 xml:space="preserve">, сообщивших о коррупционных правонарушениях в деятельности </w:t>
            </w:r>
            <w:r w:rsidR="009B0572">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от формальных и неформальных санкций</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040C45" w:rsidP="00001A66">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w:t>
            </w:r>
            <w:r w:rsidR="009B0572">
              <w:rPr>
                <w:rFonts w:ascii="Times New Roman" w:eastAsia="Times New Roman" w:hAnsi="Times New Roman" w:cs="Times New Roman"/>
                <w:sz w:val="28"/>
                <w:szCs w:val="28"/>
                <w:lang w:eastAsia="ru-RU"/>
              </w:rPr>
              <w:lastRenderedPageBreak/>
              <w:t>городского Собрания</w:t>
            </w:r>
            <w:r w:rsidRPr="00040C45">
              <w:rPr>
                <w:rFonts w:ascii="Times New Roman" w:eastAsia="Times New Roman" w:hAnsi="Times New Roman" w:cs="Times New Roman"/>
                <w:sz w:val="28"/>
                <w:szCs w:val="28"/>
                <w:lang w:eastAsia="ru-RU"/>
              </w:rPr>
              <w:t>, наиболее подверженных таким рискам, и разработки соответствующих антикоррупционных мер</w:t>
            </w:r>
          </w:p>
        </w:tc>
      </w:tr>
      <w:tr w:rsidR="00040C45" w:rsidRPr="00040C45" w:rsidTr="002B5248">
        <w:trPr>
          <w:trHeight w:val="457"/>
        </w:trPr>
        <w:tc>
          <w:tcPr>
            <w:tcW w:w="2880" w:type="dxa"/>
            <w:vMerge w:val="restart"/>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lastRenderedPageBreak/>
              <w:t>Обучение и информирование работников</w:t>
            </w:r>
          </w:p>
        </w:tc>
        <w:tc>
          <w:tcPr>
            <w:tcW w:w="6480" w:type="dxa"/>
            <w:tcBorders>
              <w:bottom w:val="single" w:sz="4" w:space="0" w:color="auto"/>
            </w:tcBorders>
          </w:tcPr>
          <w:p w:rsidR="00040C45" w:rsidRPr="00040C45" w:rsidRDefault="00040C45" w:rsidP="00A43933">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Ежегодное ознакомление </w:t>
            </w:r>
            <w:r w:rsidR="00001A66">
              <w:rPr>
                <w:rFonts w:ascii="Times New Roman" w:eastAsia="Times New Roman" w:hAnsi="Times New Roman" w:cs="Times New Roman"/>
                <w:sz w:val="28"/>
                <w:szCs w:val="28"/>
                <w:lang w:eastAsia="ru-RU"/>
              </w:rPr>
              <w:t>сотрудников</w:t>
            </w:r>
            <w:r w:rsidRPr="00040C45">
              <w:rPr>
                <w:rFonts w:ascii="Times New Roman" w:eastAsia="Times New Roman" w:hAnsi="Times New Roman" w:cs="Times New Roman"/>
                <w:sz w:val="28"/>
                <w:szCs w:val="28"/>
                <w:lang w:eastAsia="ru-RU"/>
              </w:rPr>
              <w:t xml:space="preserve"> под роспись с нормативными документами, регламентирующими вопросы предупреждения и противодействия коррупции в </w:t>
            </w:r>
            <w:r w:rsidR="009B0572">
              <w:rPr>
                <w:rFonts w:ascii="Times New Roman" w:eastAsia="Times New Roman" w:hAnsi="Times New Roman" w:cs="Times New Roman"/>
                <w:sz w:val="28"/>
                <w:szCs w:val="28"/>
                <w:lang w:eastAsia="ru-RU"/>
              </w:rPr>
              <w:t>городско</w:t>
            </w:r>
            <w:r w:rsidR="00A43933">
              <w:rPr>
                <w:rFonts w:ascii="Times New Roman" w:eastAsia="Times New Roman" w:hAnsi="Times New Roman" w:cs="Times New Roman"/>
                <w:sz w:val="28"/>
                <w:szCs w:val="28"/>
                <w:lang w:eastAsia="ru-RU"/>
              </w:rPr>
              <w:t>м</w:t>
            </w:r>
            <w:r w:rsidR="009B0572">
              <w:rPr>
                <w:rFonts w:ascii="Times New Roman" w:eastAsia="Times New Roman" w:hAnsi="Times New Roman" w:cs="Times New Roman"/>
                <w:sz w:val="28"/>
                <w:szCs w:val="28"/>
                <w:lang w:eastAsia="ru-RU"/>
              </w:rPr>
              <w:t xml:space="preserve"> Собрани</w:t>
            </w:r>
            <w:r w:rsidR="00A43933">
              <w:rPr>
                <w:rFonts w:ascii="Times New Roman" w:eastAsia="Times New Roman" w:hAnsi="Times New Roman" w:cs="Times New Roman"/>
                <w:sz w:val="28"/>
                <w:szCs w:val="28"/>
                <w:lang w:eastAsia="ru-RU"/>
              </w:rPr>
              <w:t>и</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1B7A65" w:rsidRDefault="00040C45" w:rsidP="00040C45">
            <w:pPr>
              <w:spacing w:after="0" w:line="240" w:lineRule="auto"/>
              <w:jc w:val="both"/>
              <w:rPr>
                <w:rFonts w:ascii="Times New Roman" w:eastAsia="Times New Roman" w:hAnsi="Times New Roman" w:cs="Times New Roman"/>
                <w:color w:val="000000"/>
                <w:sz w:val="28"/>
                <w:szCs w:val="28"/>
                <w:lang w:eastAsia="ru-RU"/>
              </w:rPr>
            </w:pPr>
            <w:r w:rsidRPr="001B7A65">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1B7A65" w:rsidRDefault="00040C45" w:rsidP="00001A66">
            <w:pPr>
              <w:spacing w:after="0" w:line="240" w:lineRule="auto"/>
              <w:jc w:val="both"/>
              <w:rPr>
                <w:rFonts w:ascii="Times New Roman" w:eastAsia="Times New Roman" w:hAnsi="Times New Roman" w:cs="Times New Roman"/>
                <w:sz w:val="28"/>
                <w:szCs w:val="28"/>
                <w:lang w:eastAsia="ru-RU"/>
              </w:rPr>
            </w:pPr>
            <w:r w:rsidRPr="001B7A65">
              <w:rPr>
                <w:rFonts w:ascii="Times New Roman" w:eastAsia="Times New Roman" w:hAnsi="Times New Roman" w:cs="Times New Roman"/>
                <w:sz w:val="28"/>
                <w:szCs w:val="28"/>
                <w:lang w:eastAsia="ru-RU"/>
              </w:rPr>
              <w:t xml:space="preserve">Организация индивидуального консультирования </w:t>
            </w:r>
            <w:r w:rsidR="00001A66" w:rsidRPr="001B7A65">
              <w:rPr>
                <w:rFonts w:ascii="Times New Roman" w:eastAsia="Times New Roman" w:hAnsi="Times New Roman" w:cs="Times New Roman"/>
                <w:sz w:val="28"/>
                <w:szCs w:val="28"/>
                <w:lang w:eastAsia="ru-RU"/>
              </w:rPr>
              <w:t>сотрудников</w:t>
            </w:r>
            <w:r w:rsidRPr="001B7A65">
              <w:rPr>
                <w:rFonts w:ascii="Times New Roman" w:eastAsia="Times New Roman" w:hAnsi="Times New Roman" w:cs="Times New Roman"/>
                <w:sz w:val="28"/>
                <w:szCs w:val="28"/>
                <w:lang w:eastAsia="ru-RU"/>
              </w:rPr>
              <w:t xml:space="preserve"> по вопросам применения (соблюдения) антикоррупционных стандартов и процедур</w:t>
            </w:r>
          </w:p>
        </w:tc>
      </w:tr>
      <w:tr w:rsidR="00A2283D" w:rsidRPr="00040C45" w:rsidTr="001B7A65">
        <w:trPr>
          <w:trHeight w:val="1296"/>
        </w:trPr>
        <w:tc>
          <w:tcPr>
            <w:tcW w:w="2880" w:type="dxa"/>
            <w:vMerge w:val="restart"/>
          </w:tcPr>
          <w:p w:rsidR="00A2283D" w:rsidRPr="00040C45" w:rsidRDefault="00A2283D" w:rsidP="00040C45">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A2283D" w:rsidRPr="00040C45" w:rsidRDefault="00A2283D" w:rsidP="001B7A65">
            <w:pPr>
              <w:spacing w:after="0" w:line="240" w:lineRule="auto"/>
              <w:jc w:val="both"/>
              <w:rPr>
                <w:rFonts w:ascii="Times New Roman" w:eastAsia="Times New Roman" w:hAnsi="Times New Roman" w:cs="Times New Roman"/>
                <w:sz w:val="28"/>
                <w:szCs w:val="28"/>
                <w:lang w:eastAsia="ru-RU"/>
              </w:rPr>
            </w:pPr>
            <w:r w:rsidRPr="001B7A65">
              <w:rPr>
                <w:rFonts w:ascii="Times New Roman" w:eastAsia="Times New Roman" w:hAnsi="Times New Roman" w:cs="Times New Roman"/>
                <w:bCs/>
                <w:iCs/>
                <w:sz w:val="28"/>
                <w:szCs w:val="28"/>
                <w:lang w:eastAsia="ru-RU"/>
              </w:rPr>
              <w:t>Осуществление внутреннего контроля хозяйственных операций и организация  внутреннего контроля ведения бухгалтерского учета и составления бухгалтерской отчетности</w:t>
            </w:r>
            <w:r w:rsidR="001F60FC">
              <w:rPr>
                <w:rFonts w:ascii="Times New Roman" w:eastAsia="Times New Roman" w:hAnsi="Times New Roman" w:cs="Times New Roman"/>
                <w:bCs/>
                <w:iCs/>
                <w:sz w:val="28"/>
                <w:szCs w:val="28"/>
                <w:lang w:eastAsia="ru-RU"/>
              </w:rPr>
              <w:t>,</w:t>
            </w:r>
            <w:r w:rsidR="001F60FC" w:rsidRPr="00A2283D">
              <w:rPr>
                <w:rFonts w:ascii="Times New Roman" w:eastAsia="Times New Roman" w:hAnsi="Times New Roman" w:cs="Times New Roman"/>
                <w:sz w:val="28"/>
                <w:szCs w:val="28"/>
                <w:highlight w:val="yellow"/>
                <w:lang w:eastAsia="ru-RU"/>
              </w:rPr>
              <w:t xml:space="preserve"> </w:t>
            </w:r>
            <w:r w:rsidR="001F60FC" w:rsidRPr="001F60FC">
              <w:rPr>
                <w:rFonts w:ascii="Times New Roman" w:eastAsia="Times New Roman" w:hAnsi="Times New Roman" w:cs="Times New Roman"/>
                <w:sz w:val="28"/>
                <w:szCs w:val="28"/>
                <w:lang w:eastAsia="ru-RU"/>
              </w:rPr>
              <w:t>наличия и достоверности первичных документов бухгалтерского учета</w:t>
            </w:r>
          </w:p>
        </w:tc>
      </w:tr>
      <w:tr w:rsidR="001F60FC" w:rsidRPr="00040C45" w:rsidTr="001F60FC">
        <w:trPr>
          <w:trHeight w:val="770"/>
        </w:trPr>
        <w:tc>
          <w:tcPr>
            <w:tcW w:w="2880" w:type="dxa"/>
            <w:vMerge/>
          </w:tcPr>
          <w:p w:rsidR="001F60FC" w:rsidRPr="00040C45" w:rsidRDefault="001F60FC"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1F60FC" w:rsidRPr="00040C45" w:rsidRDefault="001F60FC" w:rsidP="001B7A65">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040C45" w:rsidRPr="00040C45" w:rsidRDefault="00040C45" w:rsidP="00C07162">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Осуществление регулярного контроля экономической обоснованности расходов в сферах с высоким коррупционным риском: </w:t>
            </w:r>
            <w:r w:rsidR="00001A66">
              <w:rPr>
                <w:rFonts w:ascii="Times New Roman" w:eastAsia="Times New Roman" w:hAnsi="Times New Roman" w:cs="Times New Roman"/>
                <w:sz w:val="28"/>
                <w:szCs w:val="28"/>
                <w:lang w:eastAsia="ru-RU"/>
              </w:rPr>
              <w:t>получение подарков</w:t>
            </w:r>
            <w:r w:rsidRPr="00040C45">
              <w:rPr>
                <w:rFonts w:ascii="Times New Roman" w:eastAsia="Times New Roman" w:hAnsi="Times New Roman" w:cs="Times New Roman"/>
                <w:sz w:val="28"/>
                <w:szCs w:val="28"/>
                <w:lang w:eastAsia="ru-RU"/>
              </w:rPr>
              <w:t>, представительские расходы, благотворительные пожертвования, вознаграждения внешним консультантам</w:t>
            </w:r>
            <w:r w:rsidR="00001A66">
              <w:rPr>
                <w:rFonts w:ascii="Times New Roman" w:eastAsia="Times New Roman" w:hAnsi="Times New Roman" w:cs="Times New Roman"/>
                <w:sz w:val="28"/>
                <w:szCs w:val="28"/>
                <w:lang w:eastAsia="ru-RU"/>
              </w:rPr>
              <w:t xml:space="preserve"> и пр</w:t>
            </w:r>
            <w:r w:rsidR="00C07162">
              <w:rPr>
                <w:rFonts w:ascii="Times New Roman" w:eastAsia="Times New Roman" w:hAnsi="Times New Roman" w:cs="Times New Roman"/>
                <w:sz w:val="28"/>
                <w:szCs w:val="28"/>
                <w:lang w:eastAsia="ru-RU"/>
              </w:rPr>
              <w:t>очее</w:t>
            </w:r>
          </w:p>
        </w:tc>
      </w:tr>
      <w:tr w:rsidR="00040C45" w:rsidRPr="00040C45" w:rsidTr="00513A6E">
        <w:trPr>
          <w:trHeight w:val="457"/>
        </w:trPr>
        <w:tc>
          <w:tcPr>
            <w:tcW w:w="2880" w:type="dxa"/>
            <w:vMerge w:val="restart"/>
          </w:tcPr>
          <w:p w:rsidR="00040C45" w:rsidRPr="00040C45" w:rsidRDefault="00040C45" w:rsidP="00C07162">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Оценка результатов проводимой антикоррупционной работы </w:t>
            </w:r>
          </w:p>
        </w:tc>
        <w:tc>
          <w:tcPr>
            <w:tcW w:w="6480" w:type="dxa"/>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040C45" w:rsidRPr="00040C45" w:rsidTr="00513A6E">
        <w:trPr>
          <w:trHeight w:val="457"/>
        </w:trPr>
        <w:tc>
          <w:tcPr>
            <w:tcW w:w="2880" w:type="dxa"/>
            <w:vMerge/>
          </w:tcPr>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tc>
        <w:tc>
          <w:tcPr>
            <w:tcW w:w="6480" w:type="dxa"/>
          </w:tcPr>
          <w:p w:rsidR="00A43933" w:rsidRPr="00040C45" w:rsidRDefault="00C07162" w:rsidP="001F60F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w:t>
            </w:r>
            <w:r w:rsidR="00A43933">
              <w:rPr>
                <w:rFonts w:ascii="Times New Roman" w:eastAsia="Times New Roman" w:hAnsi="Times New Roman" w:cs="Times New Roman"/>
                <w:sz w:val="28"/>
                <w:szCs w:val="28"/>
                <w:lang w:eastAsia="ru-RU"/>
              </w:rPr>
              <w:t>Главе городского самоуправления, Председателю городского Собрания и (или) заместителю Председателя городского Собрания</w:t>
            </w:r>
            <w:r w:rsidR="00A43933" w:rsidRPr="00040C45">
              <w:rPr>
                <w:rFonts w:ascii="Times New Roman" w:eastAsia="Times New Roman" w:hAnsi="Times New Roman" w:cs="Times New Roman"/>
                <w:sz w:val="28"/>
                <w:szCs w:val="28"/>
                <w:lang w:eastAsia="ru-RU"/>
              </w:rPr>
              <w:t xml:space="preserve"> </w:t>
            </w:r>
          </w:p>
          <w:p w:rsidR="00040C45" w:rsidRPr="00040C45" w:rsidRDefault="00040C45" w:rsidP="001F60FC">
            <w:pPr>
              <w:spacing w:after="0" w:line="240" w:lineRule="auto"/>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отчетных материалов о проводимой работе и достигнутых результатах в сфере противодействия коррупции</w:t>
            </w:r>
          </w:p>
        </w:tc>
      </w:tr>
    </w:tbl>
    <w:p w:rsidR="00040C45" w:rsidRPr="00C07162" w:rsidRDefault="00785F7F" w:rsidP="00040C45">
      <w:pPr>
        <w:spacing w:after="0" w:line="240" w:lineRule="auto"/>
        <w:ind w:firstLine="624"/>
        <w:jc w:val="both"/>
        <w:rPr>
          <w:rFonts w:ascii="Times New Roman" w:eastAsia="Times New Roman" w:hAnsi="Times New Roman" w:cs="Times New Roman"/>
          <w:sz w:val="24"/>
          <w:szCs w:val="24"/>
          <w:lang w:eastAsia="ru-RU"/>
        </w:rPr>
      </w:pPr>
      <w:r w:rsidRPr="00C07162">
        <w:rPr>
          <w:rFonts w:ascii="Times New Roman" w:eastAsia="Times New Roman" w:hAnsi="Times New Roman" w:cs="Times New Roman"/>
          <w:sz w:val="28"/>
          <w:szCs w:val="28"/>
          <w:lang w:eastAsia="ru-RU"/>
        </w:rPr>
        <w:t>В</w:t>
      </w:r>
      <w:r w:rsidR="00040C45" w:rsidRPr="00C07162">
        <w:rPr>
          <w:rFonts w:ascii="Times New Roman" w:eastAsia="Times New Roman" w:hAnsi="Times New Roman" w:cs="Times New Roman"/>
          <w:sz w:val="28"/>
          <w:szCs w:val="28"/>
          <w:lang w:eastAsia="ru-RU"/>
        </w:rPr>
        <w:t xml:space="preserve"> </w:t>
      </w:r>
      <w:r w:rsidR="009B0572" w:rsidRPr="00C07162">
        <w:rPr>
          <w:rFonts w:ascii="Times New Roman" w:eastAsia="Times New Roman" w:hAnsi="Times New Roman" w:cs="Times New Roman"/>
          <w:sz w:val="28"/>
          <w:szCs w:val="28"/>
          <w:lang w:eastAsia="ru-RU"/>
        </w:rPr>
        <w:t xml:space="preserve">городском Собрании </w:t>
      </w:r>
      <w:r w:rsidR="00B223C3" w:rsidRPr="00810110">
        <w:rPr>
          <w:rFonts w:ascii="Times New Roman" w:eastAsia="Times New Roman" w:hAnsi="Times New Roman" w:cs="Times New Roman"/>
          <w:sz w:val="28"/>
          <w:szCs w:val="28"/>
          <w:lang w:eastAsia="ru-RU"/>
        </w:rPr>
        <w:t>утверждается</w:t>
      </w:r>
      <w:r w:rsidR="00040C45" w:rsidRPr="00C07162">
        <w:rPr>
          <w:rFonts w:ascii="Times New Roman" w:eastAsia="Times New Roman" w:hAnsi="Times New Roman" w:cs="Times New Roman"/>
          <w:sz w:val="28"/>
          <w:szCs w:val="28"/>
          <w:lang w:eastAsia="ru-RU"/>
        </w:rPr>
        <w:t xml:space="preserve"> план </w:t>
      </w:r>
      <w:r w:rsidR="00223E53" w:rsidRPr="00C07162">
        <w:rPr>
          <w:rFonts w:ascii="Times New Roman" w:eastAsia="Times New Roman" w:hAnsi="Times New Roman" w:cs="Times New Roman"/>
          <w:sz w:val="28"/>
          <w:szCs w:val="28"/>
          <w:lang w:eastAsia="ru-RU"/>
        </w:rPr>
        <w:t>деятельности по противодействию коррупции</w:t>
      </w:r>
      <w:r w:rsidR="00040C45" w:rsidRPr="00C07162">
        <w:rPr>
          <w:rFonts w:ascii="Times New Roman" w:eastAsia="Times New Roman" w:hAnsi="Times New Roman" w:cs="Times New Roman"/>
          <w:sz w:val="28"/>
          <w:szCs w:val="28"/>
          <w:lang w:eastAsia="ru-RU"/>
        </w:rPr>
        <w:t xml:space="preserve">. </w:t>
      </w:r>
      <w:bookmarkStart w:id="1" w:name="_Toc369706632"/>
    </w:p>
    <w:p w:rsidR="00040C45" w:rsidRPr="00040C45" w:rsidRDefault="00040C45" w:rsidP="00040C45">
      <w:pPr>
        <w:keepNext/>
        <w:spacing w:after="0" w:line="240" w:lineRule="auto"/>
        <w:ind w:firstLine="624"/>
        <w:jc w:val="both"/>
        <w:outlineLvl w:val="1"/>
        <w:rPr>
          <w:rFonts w:ascii="Times New Roman" w:eastAsia="Times New Roman" w:hAnsi="Times New Roman" w:cs="Times New Roman"/>
          <w:b/>
          <w:bCs/>
          <w:i/>
          <w:iCs/>
          <w:sz w:val="28"/>
          <w:szCs w:val="28"/>
          <w:lang w:eastAsia="ru-RU"/>
        </w:rPr>
      </w:pPr>
    </w:p>
    <w:p w:rsidR="00040C45" w:rsidRPr="00FD1761" w:rsidRDefault="00040C45" w:rsidP="00FD1761">
      <w:pPr>
        <w:pStyle w:val="ad"/>
        <w:keepNext/>
        <w:numPr>
          <w:ilvl w:val="0"/>
          <w:numId w:val="17"/>
        </w:numPr>
        <w:spacing w:after="0" w:line="240" w:lineRule="auto"/>
        <w:jc w:val="both"/>
        <w:outlineLvl w:val="1"/>
        <w:rPr>
          <w:rFonts w:ascii="Times New Roman" w:eastAsia="Times New Roman" w:hAnsi="Times New Roman" w:cs="Times New Roman"/>
          <w:b/>
          <w:bCs/>
          <w:i/>
          <w:iCs/>
          <w:sz w:val="28"/>
          <w:szCs w:val="28"/>
          <w:lang w:eastAsia="ru-RU"/>
        </w:rPr>
      </w:pPr>
      <w:bookmarkStart w:id="2" w:name="_Toc369706633"/>
      <w:bookmarkEnd w:id="1"/>
      <w:r w:rsidRPr="00FD1761">
        <w:rPr>
          <w:rFonts w:ascii="Times New Roman" w:eastAsia="Times New Roman" w:hAnsi="Times New Roman" w:cs="Times New Roman"/>
          <w:b/>
          <w:bCs/>
          <w:i/>
          <w:iCs/>
          <w:sz w:val="28"/>
          <w:szCs w:val="28"/>
          <w:lang w:eastAsia="ru-RU"/>
        </w:rPr>
        <w:t>Оценка коррупционных рисков</w:t>
      </w:r>
      <w:bookmarkEnd w:id="2"/>
    </w:p>
    <w:p w:rsidR="00040C45" w:rsidRPr="00040C45" w:rsidRDefault="00040C45" w:rsidP="00040C45">
      <w:pPr>
        <w:spacing w:after="0" w:line="240" w:lineRule="auto"/>
        <w:ind w:left="1080"/>
        <w:rPr>
          <w:rFonts w:ascii="Times New Roman" w:eastAsia="Times New Roman" w:hAnsi="Times New Roman" w:cs="Times New Roman"/>
          <w:sz w:val="24"/>
          <w:szCs w:val="24"/>
          <w:lang w:eastAsia="ru-RU"/>
        </w:rPr>
      </w:pP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Целью оценки коррупционных рисков является определение конкретных  процессов и видов деятельности </w:t>
      </w:r>
      <w:r w:rsidR="009B0572">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xml:space="preserve">, при реализации которых наиболее высока вероятность совершения </w:t>
      </w:r>
      <w:r w:rsidR="0026143B">
        <w:rPr>
          <w:rFonts w:ascii="Times New Roman" w:eastAsia="Times New Roman" w:hAnsi="Times New Roman" w:cs="Times New Roman"/>
          <w:sz w:val="28"/>
          <w:szCs w:val="28"/>
          <w:lang w:eastAsia="ru-RU"/>
        </w:rPr>
        <w:t>сотрудниками</w:t>
      </w:r>
      <w:r w:rsidRPr="00040C45">
        <w:rPr>
          <w:rFonts w:ascii="Times New Roman" w:eastAsia="Times New Roman" w:hAnsi="Times New Roman" w:cs="Times New Roman"/>
          <w:sz w:val="28"/>
          <w:szCs w:val="28"/>
          <w:lang w:eastAsia="ru-RU"/>
        </w:rPr>
        <w:t xml:space="preserve"> коррупционных </w:t>
      </w:r>
      <w:r w:rsidRPr="00040C45">
        <w:rPr>
          <w:rFonts w:ascii="Times New Roman" w:eastAsia="Times New Roman" w:hAnsi="Times New Roman" w:cs="Times New Roman"/>
          <w:sz w:val="28"/>
          <w:szCs w:val="28"/>
          <w:lang w:eastAsia="ru-RU"/>
        </w:rPr>
        <w:lastRenderedPageBreak/>
        <w:t xml:space="preserve">правонарушений как в целях получения личной выгоды, так и в целях получения выгоды </w:t>
      </w:r>
      <w:r w:rsidR="009B0572">
        <w:rPr>
          <w:rFonts w:ascii="Times New Roman" w:eastAsia="Times New Roman" w:hAnsi="Times New Roman" w:cs="Times New Roman"/>
          <w:sz w:val="28"/>
          <w:szCs w:val="28"/>
          <w:lang w:eastAsia="ru-RU"/>
        </w:rPr>
        <w:t>городского Собрания</w:t>
      </w:r>
      <w:r w:rsidRPr="00040C45">
        <w:rPr>
          <w:rFonts w:ascii="Times New Roman" w:eastAsia="Times New Roman" w:hAnsi="Times New Roman" w:cs="Times New Roman"/>
          <w:sz w:val="28"/>
          <w:szCs w:val="28"/>
          <w:lang w:eastAsia="ru-RU"/>
        </w:rPr>
        <w:t xml:space="preserve">. </w:t>
      </w:r>
    </w:p>
    <w:p w:rsidR="00040C45" w:rsidRPr="00040C45" w:rsidRDefault="00040C45" w:rsidP="00040C45">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    Порядок проведения оценки коррупционных рисков:</w:t>
      </w:r>
    </w:p>
    <w:p w:rsidR="00040C45" w:rsidRPr="00040C45" w:rsidRDefault="00040C45" w:rsidP="00040C45">
      <w:pPr>
        <w:numPr>
          <w:ilvl w:val="0"/>
          <w:numId w:val="12"/>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представить деятельность </w:t>
      </w:r>
      <w:r w:rsidR="009B0572">
        <w:rPr>
          <w:rFonts w:ascii="Times New Roman" w:eastAsia="Times New Roman" w:hAnsi="Times New Roman" w:cs="Times New Roman"/>
          <w:sz w:val="28"/>
          <w:szCs w:val="28"/>
          <w:lang w:eastAsia="ru-RU"/>
        </w:rPr>
        <w:t>городского Собрания</w:t>
      </w:r>
      <w:r w:rsidR="009B0572"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в виде отдельных  процессов</w:t>
      </w:r>
      <w:r w:rsidR="00C2299B">
        <w:rPr>
          <w:rFonts w:ascii="Times New Roman" w:eastAsia="Times New Roman" w:hAnsi="Times New Roman" w:cs="Times New Roman"/>
          <w:sz w:val="28"/>
          <w:szCs w:val="28"/>
          <w:lang w:eastAsia="ru-RU"/>
        </w:rPr>
        <w:t>;</w:t>
      </w:r>
    </w:p>
    <w:p w:rsidR="00040C45" w:rsidRPr="00040C45" w:rsidRDefault="00040C45" w:rsidP="00040C45">
      <w:pPr>
        <w:numPr>
          <w:ilvl w:val="0"/>
          <w:numId w:val="12"/>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выделить «критические точки» - для каждого  пр</w:t>
      </w:r>
      <w:r w:rsidR="00C2299B">
        <w:rPr>
          <w:rFonts w:ascii="Times New Roman" w:eastAsia="Times New Roman" w:hAnsi="Times New Roman" w:cs="Times New Roman"/>
          <w:sz w:val="28"/>
          <w:szCs w:val="28"/>
          <w:lang w:eastAsia="ru-RU"/>
        </w:rPr>
        <w:t>оцесса и определить те элементы,</w:t>
      </w:r>
      <w:r w:rsidRPr="00040C45">
        <w:rPr>
          <w:rFonts w:ascii="Times New Roman" w:eastAsia="Times New Roman" w:hAnsi="Times New Roman" w:cs="Times New Roman"/>
          <w:sz w:val="28"/>
          <w:szCs w:val="28"/>
          <w:lang w:eastAsia="ru-RU"/>
        </w:rPr>
        <w:t xml:space="preserve"> при реализации которых наиболее вероятно возникновение коррупционных правонарушений.</w:t>
      </w:r>
    </w:p>
    <w:p w:rsidR="00040C45" w:rsidRPr="00040C45" w:rsidRDefault="00A43933" w:rsidP="00040C45">
      <w:pPr>
        <w:numPr>
          <w:ilvl w:val="0"/>
          <w:numId w:val="12"/>
        </w:numPr>
        <w:tabs>
          <w:tab w:val="num" w:pos="851"/>
        </w:tabs>
        <w:spacing w:after="0" w:line="240" w:lineRule="auto"/>
        <w:ind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40C45" w:rsidRPr="00040C45">
        <w:rPr>
          <w:rFonts w:ascii="Times New Roman" w:eastAsia="Times New Roman" w:hAnsi="Times New Roman" w:cs="Times New Roman"/>
          <w:sz w:val="28"/>
          <w:szCs w:val="28"/>
          <w:lang w:eastAsia="ru-RU"/>
        </w:rPr>
        <w:t>ля каждого процесса, реализация которого связана с коррупционным риском, составить описание возможных коррупционных правонарушений, включающее:</w:t>
      </w:r>
    </w:p>
    <w:p w:rsidR="00040C45" w:rsidRPr="00040C45" w:rsidRDefault="00040C45" w:rsidP="00040C45">
      <w:pPr>
        <w:tabs>
          <w:tab w:val="num" w:pos="2160"/>
        </w:tabs>
        <w:spacing w:after="0" w:line="240" w:lineRule="auto"/>
        <w:ind w:left="1800"/>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 характеристику выгоды или преимущества, которое может быть получено </w:t>
      </w:r>
      <w:r w:rsidR="009B0572">
        <w:rPr>
          <w:rFonts w:ascii="Times New Roman" w:eastAsia="Times New Roman" w:hAnsi="Times New Roman" w:cs="Times New Roman"/>
          <w:sz w:val="28"/>
          <w:szCs w:val="28"/>
          <w:lang w:eastAsia="ru-RU"/>
        </w:rPr>
        <w:t>городским Собранием</w:t>
      </w:r>
      <w:r w:rsidR="009B0572"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 xml:space="preserve">или ее отдельными </w:t>
      </w:r>
      <w:r w:rsidR="00227644">
        <w:rPr>
          <w:rFonts w:ascii="Times New Roman" w:eastAsia="Times New Roman" w:hAnsi="Times New Roman" w:cs="Times New Roman"/>
          <w:sz w:val="28"/>
          <w:szCs w:val="28"/>
          <w:lang w:eastAsia="ru-RU"/>
        </w:rPr>
        <w:t>сотрудниками</w:t>
      </w:r>
      <w:r w:rsidRPr="00040C45">
        <w:rPr>
          <w:rFonts w:ascii="Times New Roman" w:eastAsia="Times New Roman" w:hAnsi="Times New Roman" w:cs="Times New Roman"/>
          <w:sz w:val="28"/>
          <w:szCs w:val="28"/>
          <w:lang w:eastAsia="ru-RU"/>
        </w:rPr>
        <w:t xml:space="preserve"> при совершении «коррупционного правонарушения»;</w:t>
      </w:r>
    </w:p>
    <w:p w:rsidR="00040C45" w:rsidRPr="00040C45" w:rsidRDefault="00040C45" w:rsidP="00040C45">
      <w:pPr>
        <w:tabs>
          <w:tab w:val="num" w:pos="2160"/>
        </w:tabs>
        <w:spacing w:after="0" w:line="240" w:lineRule="auto"/>
        <w:ind w:left="1800"/>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 должности в </w:t>
      </w:r>
      <w:r w:rsidR="009B0572">
        <w:rPr>
          <w:rFonts w:ascii="Times New Roman" w:eastAsia="Times New Roman" w:hAnsi="Times New Roman" w:cs="Times New Roman"/>
          <w:sz w:val="28"/>
          <w:szCs w:val="28"/>
          <w:lang w:eastAsia="ru-RU"/>
        </w:rPr>
        <w:t>городском Собрании</w:t>
      </w:r>
      <w:r w:rsidRPr="00040C45">
        <w:rPr>
          <w:rFonts w:ascii="Times New Roman" w:eastAsia="Times New Roman" w:hAnsi="Times New Roman" w:cs="Times New Roman"/>
          <w:sz w:val="28"/>
          <w:szCs w:val="28"/>
          <w:lang w:eastAsia="ru-RU"/>
        </w:rPr>
        <w:t xml:space="preserve">, которые являются «ключевыми» для совершения коррупционного правонарушения </w:t>
      </w:r>
      <w:r w:rsidR="009B0572">
        <w:rPr>
          <w:rFonts w:ascii="Times New Roman" w:eastAsia="Times New Roman" w:hAnsi="Times New Roman" w:cs="Times New Roman"/>
          <w:sz w:val="28"/>
          <w:szCs w:val="28"/>
          <w:lang w:eastAsia="ru-RU"/>
        </w:rPr>
        <w:t>(то есть</w:t>
      </w:r>
      <w:r w:rsidR="00B77EE6">
        <w:rPr>
          <w:rFonts w:ascii="Times New Roman" w:eastAsia="Times New Roman" w:hAnsi="Times New Roman" w:cs="Times New Roman"/>
          <w:sz w:val="28"/>
          <w:szCs w:val="28"/>
          <w:lang w:eastAsia="ru-RU"/>
        </w:rPr>
        <w:t>,</w:t>
      </w:r>
      <w:r w:rsidRPr="00040C45">
        <w:rPr>
          <w:rFonts w:ascii="Times New Roman" w:eastAsia="Times New Roman" w:hAnsi="Times New Roman" w:cs="Times New Roman"/>
          <w:sz w:val="28"/>
          <w:szCs w:val="28"/>
          <w:lang w:eastAsia="ru-RU"/>
        </w:rPr>
        <w:t xml:space="preserve"> участие каких должностных лиц </w:t>
      </w:r>
      <w:r w:rsidR="009B0572">
        <w:rPr>
          <w:rFonts w:ascii="Times New Roman" w:eastAsia="Times New Roman" w:hAnsi="Times New Roman" w:cs="Times New Roman"/>
          <w:sz w:val="28"/>
          <w:szCs w:val="28"/>
          <w:lang w:eastAsia="ru-RU"/>
        </w:rPr>
        <w:t>городского Собрания</w:t>
      </w:r>
      <w:r w:rsidR="009B0572"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необходимо, чтобы совершение коррупционного правонарушения стало возможным</w:t>
      </w:r>
      <w:r w:rsidR="009B0572">
        <w:rPr>
          <w:rFonts w:ascii="Times New Roman" w:eastAsia="Times New Roman" w:hAnsi="Times New Roman" w:cs="Times New Roman"/>
          <w:sz w:val="28"/>
          <w:szCs w:val="28"/>
          <w:lang w:eastAsia="ru-RU"/>
        </w:rPr>
        <w:t>)</w:t>
      </w:r>
      <w:r w:rsidRPr="00040C45">
        <w:rPr>
          <w:rFonts w:ascii="Times New Roman" w:eastAsia="Times New Roman" w:hAnsi="Times New Roman" w:cs="Times New Roman"/>
          <w:sz w:val="28"/>
          <w:szCs w:val="28"/>
          <w:lang w:eastAsia="ru-RU"/>
        </w:rPr>
        <w:t>;</w:t>
      </w:r>
    </w:p>
    <w:p w:rsidR="00040C45" w:rsidRPr="00C2299B" w:rsidRDefault="00040C45" w:rsidP="00040C45">
      <w:pPr>
        <w:tabs>
          <w:tab w:val="num" w:pos="2160"/>
        </w:tabs>
        <w:spacing w:after="0" w:line="240" w:lineRule="auto"/>
        <w:ind w:left="1800"/>
        <w:jc w:val="both"/>
        <w:rPr>
          <w:rFonts w:ascii="Times New Roman" w:eastAsia="Times New Roman" w:hAnsi="Times New Roman" w:cs="Times New Roman"/>
          <w:sz w:val="28"/>
          <w:szCs w:val="28"/>
          <w:lang w:eastAsia="ru-RU"/>
        </w:rPr>
      </w:pPr>
      <w:r w:rsidRPr="00C2299B">
        <w:rPr>
          <w:rFonts w:ascii="Times New Roman" w:eastAsia="Times New Roman" w:hAnsi="Times New Roman" w:cs="Times New Roman"/>
          <w:sz w:val="28"/>
          <w:szCs w:val="28"/>
          <w:lang w:eastAsia="ru-RU"/>
        </w:rPr>
        <w:t>- вероятные формы осуществления коррупционных платежей.</w:t>
      </w:r>
    </w:p>
    <w:p w:rsidR="00040C45" w:rsidRPr="00040C45" w:rsidRDefault="00040C45" w:rsidP="00040C45">
      <w:pPr>
        <w:numPr>
          <w:ilvl w:val="0"/>
          <w:numId w:val="12"/>
        </w:numPr>
        <w:tabs>
          <w:tab w:val="num" w:pos="851"/>
        </w:tabs>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Разработать комплекс мер по устранению или минимизации коррупционных рисков.  </w:t>
      </w:r>
    </w:p>
    <w:p w:rsidR="00040C45" w:rsidRPr="00040C45" w:rsidRDefault="00040C45" w:rsidP="00040C45">
      <w:pPr>
        <w:spacing w:after="0" w:line="240" w:lineRule="auto"/>
        <w:jc w:val="both"/>
        <w:rPr>
          <w:rFonts w:ascii="Times New Roman" w:eastAsia="Times New Roman" w:hAnsi="Times New Roman" w:cs="Times New Roman"/>
          <w:sz w:val="28"/>
          <w:szCs w:val="28"/>
          <w:lang w:eastAsia="ru-RU"/>
        </w:rPr>
      </w:pPr>
    </w:p>
    <w:p w:rsidR="00040C45" w:rsidRPr="00FD1761" w:rsidRDefault="00FD1761" w:rsidP="00FD1761">
      <w:pPr>
        <w:keepNext/>
        <w:spacing w:after="0" w:line="240" w:lineRule="auto"/>
        <w:ind w:firstLine="624"/>
        <w:jc w:val="both"/>
        <w:outlineLvl w:val="1"/>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9. </w:t>
      </w:r>
      <w:r w:rsidR="00040C45" w:rsidRPr="00FD1761">
        <w:rPr>
          <w:rFonts w:ascii="Times New Roman" w:eastAsia="Times New Roman" w:hAnsi="Times New Roman" w:cs="Times New Roman"/>
          <w:b/>
          <w:bCs/>
          <w:i/>
          <w:iCs/>
          <w:sz w:val="28"/>
          <w:szCs w:val="28"/>
          <w:lang w:eastAsia="ru-RU"/>
        </w:rPr>
        <w:t>Ответственность  сотрудников за несоблюдение требований антикоррупционной политики</w:t>
      </w:r>
    </w:p>
    <w:p w:rsidR="00B77EE6" w:rsidRDefault="00B77EE6" w:rsidP="00B77EE6">
      <w:pPr>
        <w:pStyle w:val="ad"/>
        <w:keepNext/>
        <w:spacing w:after="0" w:line="240" w:lineRule="auto"/>
        <w:ind w:left="1080"/>
        <w:jc w:val="both"/>
        <w:outlineLvl w:val="1"/>
        <w:rPr>
          <w:rFonts w:ascii="Times New Roman" w:eastAsia="Times New Roman" w:hAnsi="Times New Roman" w:cs="Times New Roman"/>
          <w:b/>
          <w:bCs/>
          <w:i/>
          <w:iCs/>
          <w:sz w:val="28"/>
          <w:szCs w:val="28"/>
          <w:lang w:eastAsia="ru-RU"/>
        </w:rPr>
      </w:pPr>
    </w:p>
    <w:p w:rsidR="00B77EE6" w:rsidRPr="00C057A3" w:rsidRDefault="00B77EE6" w:rsidP="009B2CE8">
      <w:pPr>
        <w:pStyle w:val="ad"/>
        <w:keepNext/>
        <w:numPr>
          <w:ilvl w:val="1"/>
          <w:numId w:val="18"/>
        </w:numPr>
        <w:spacing w:after="0" w:line="240" w:lineRule="auto"/>
        <w:ind w:left="567" w:firstLine="0"/>
        <w:jc w:val="both"/>
        <w:outlineLvl w:val="1"/>
        <w:rPr>
          <w:rFonts w:ascii="Times New Roman" w:eastAsia="Times New Roman" w:hAnsi="Times New Roman" w:cs="Times New Roman"/>
          <w:bCs/>
          <w:iCs/>
          <w:sz w:val="28"/>
          <w:szCs w:val="28"/>
          <w:lang w:eastAsia="ru-RU"/>
        </w:rPr>
      </w:pPr>
      <w:r w:rsidRPr="00C057A3">
        <w:rPr>
          <w:rFonts w:ascii="Times New Roman" w:eastAsia="Times New Roman" w:hAnsi="Times New Roman" w:cs="Times New Roman"/>
          <w:bCs/>
          <w:iCs/>
          <w:sz w:val="28"/>
          <w:szCs w:val="28"/>
          <w:lang w:eastAsia="ru-RU"/>
        </w:rPr>
        <w:t>Каждый сотрудник городского Собрания</w:t>
      </w:r>
      <w:r w:rsidR="000F1D98" w:rsidRPr="00C057A3">
        <w:rPr>
          <w:rFonts w:ascii="Times New Roman" w:eastAsia="Times New Roman" w:hAnsi="Times New Roman" w:cs="Times New Roman"/>
          <w:bCs/>
          <w:iCs/>
          <w:sz w:val="28"/>
          <w:szCs w:val="28"/>
          <w:lang w:eastAsia="ru-RU"/>
        </w:rPr>
        <w:t xml:space="preserve">, а также </w:t>
      </w:r>
      <w:r w:rsidR="00C057A3" w:rsidRPr="00C057A3">
        <w:rPr>
          <w:rFonts w:ascii="Times New Roman" w:eastAsia="Times New Roman" w:hAnsi="Times New Roman" w:cs="Times New Roman"/>
          <w:bCs/>
          <w:iCs/>
          <w:sz w:val="28"/>
          <w:szCs w:val="28"/>
          <w:lang w:eastAsia="ru-RU"/>
        </w:rPr>
        <w:t>гражданин</w:t>
      </w:r>
      <w:r w:rsidR="000F1D98" w:rsidRPr="00C057A3">
        <w:rPr>
          <w:rFonts w:ascii="Times New Roman" w:eastAsia="Times New Roman" w:hAnsi="Times New Roman" w:cs="Times New Roman"/>
          <w:bCs/>
          <w:iCs/>
          <w:sz w:val="28"/>
          <w:szCs w:val="28"/>
          <w:lang w:eastAsia="ru-RU"/>
        </w:rPr>
        <w:t>, принимаемый на работу,</w:t>
      </w:r>
      <w:r w:rsidRPr="00C057A3">
        <w:rPr>
          <w:rFonts w:ascii="Times New Roman" w:eastAsia="Times New Roman" w:hAnsi="Times New Roman" w:cs="Times New Roman"/>
          <w:bCs/>
          <w:iCs/>
          <w:sz w:val="28"/>
          <w:szCs w:val="28"/>
          <w:lang w:eastAsia="ru-RU"/>
        </w:rPr>
        <w:t xml:space="preserve"> должен быть ознакомлен под роспись с антикоррупционной политикой городского Собрания</w:t>
      </w:r>
      <w:r w:rsidR="00216E70" w:rsidRPr="00C057A3">
        <w:rPr>
          <w:rFonts w:ascii="Times New Roman" w:eastAsia="Times New Roman" w:hAnsi="Times New Roman" w:cs="Times New Roman"/>
          <w:bCs/>
          <w:iCs/>
          <w:sz w:val="28"/>
          <w:szCs w:val="28"/>
          <w:lang w:eastAsia="ru-RU"/>
        </w:rPr>
        <w:t xml:space="preserve"> и локальными нормативными актами, касающимися предупреждения и противодействия коррупции.</w:t>
      </w:r>
    </w:p>
    <w:p w:rsidR="00216E70" w:rsidRPr="00C057A3" w:rsidRDefault="00C057A3" w:rsidP="009B2CE8">
      <w:pPr>
        <w:pStyle w:val="ad"/>
        <w:keepNext/>
        <w:numPr>
          <w:ilvl w:val="1"/>
          <w:numId w:val="18"/>
        </w:numPr>
        <w:spacing w:after="0" w:line="240" w:lineRule="auto"/>
        <w:ind w:left="567" w:firstLine="0"/>
        <w:jc w:val="both"/>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Сотрудники городского Собрания </w:t>
      </w:r>
      <w:r w:rsidR="00216E70" w:rsidRPr="00C057A3">
        <w:rPr>
          <w:rFonts w:ascii="Times New Roman" w:eastAsia="Times New Roman" w:hAnsi="Times New Roman" w:cs="Times New Roman"/>
          <w:bCs/>
          <w:iCs/>
          <w:sz w:val="28"/>
          <w:szCs w:val="28"/>
          <w:lang w:eastAsia="ru-RU"/>
        </w:rPr>
        <w:t>несут ответственность</w:t>
      </w:r>
      <w:r w:rsidRPr="00C057A3">
        <w:rPr>
          <w:rFonts w:ascii="Times New Roman" w:eastAsia="Times New Roman" w:hAnsi="Times New Roman" w:cs="Times New Roman"/>
          <w:bCs/>
          <w:iCs/>
          <w:sz w:val="28"/>
          <w:szCs w:val="28"/>
          <w:lang w:eastAsia="ru-RU"/>
        </w:rPr>
        <w:t>,</w:t>
      </w:r>
      <w:r w:rsidR="00216E70" w:rsidRPr="00C057A3">
        <w:rPr>
          <w:rFonts w:ascii="Times New Roman" w:eastAsia="Times New Roman" w:hAnsi="Times New Roman" w:cs="Times New Roman"/>
          <w:bCs/>
          <w:iCs/>
          <w:sz w:val="28"/>
          <w:szCs w:val="28"/>
          <w:lang w:eastAsia="ru-RU"/>
        </w:rPr>
        <w:t xml:space="preserve"> предусмотренную действующим законодательством Российской Федерации </w:t>
      </w:r>
      <w:r w:rsidR="00CC3BD5" w:rsidRPr="00C057A3">
        <w:rPr>
          <w:rFonts w:ascii="Times New Roman" w:eastAsia="Times New Roman" w:hAnsi="Times New Roman" w:cs="Times New Roman"/>
          <w:bCs/>
          <w:iCs/>
          <w:sz w:val="28"/>
          <w:szCs w:val="28"/>
          <w:lang w:eastAsia="ru-RU"/>
        </w:rPr>
        <w:t>з</w:t>
      </w:r>
      <w:r w:rsidR="00216E70" w:rsidRPr="00C057A3">
        <w:rPr>
          <w:rFonts w:ascii="Times New Roman" w:eastAsia="Times New Roman" w:hAnsi="Times New Roman" w:cs="Times New Roman"/>
          <w:bCs/>
          <w:iCs/>
          <w:sz w:val="28"/>
          <w:szCs w:val="28"/>
          <w:lang w:eastAsia="ru-RU"/>
        </w:rPr>
        <w:t xml:space="preserve">а несоблюдение </w:t>
      </w:r>
      <w:r w:rsidR="00CC3BD5" w:rsidRPr="00C057A3">
        <w:rPr>
          <w:rFonts w:ascii="Times New Roman" w:eastAsia="Times New Roman" w:hAnsi="Times New Roman" w:cs="Times New Roman"/>
          <w:bCs/>
          <w:iCs/>
          <w:sz w:val="28"/>
          <w:szCs w:val="28"/>
          <w:lang w:eastAsia="ru-RU"/>
        </w:rPr>
        <w:t>требований, изложенных в нормативных актах, касающихся предупреждения и противодействия коррупции, принятых в городском Собрании</w:t>
      </w:r>
      <w:r w:rsidR="00216E70" w:rsidRPr="00C057A3">
        <w:rPr>
          <w:rFonts w:ascii="Times New Roman" w:eastAsia="Times New Roman" w:hAnsi="Times New Roman" w:cs="Times New Roman"/>
          <w:bCs/>
          <w:iCs/>
          <w:sz w:val="28"/>
          <w:szCs w:val="28"/>
          <w:lang w:eastAsia="ru-RU"/>
        </w:rPr>
        <w:t xml:space="preserve">.  </w:t>
      </w:r>
    </w:p>
    <w:p w:rsidR="00B77EE6" w:rsidRPr="00B77EE6" w:rsidRDefault="00B77EE6" w:rsidP="00B77EE6">
      <w:pPr>
        <w:pStyle w:val="ad"/>
        <w:keepNext/>
        <w:spacing w:after="0" w:line="240" w:lineRule="auto"/>
        <w:ind w:left="1080"/>
        <w:jc w:val="both"/>
        <w:outlineLvl w:val="1"/>
        <w:rPr>
          <w:rFonts w:ascii="Times New Roman" w:eastAsia="Times New Roman" w:hAnsi="Times New Roman" w:cs="Times New Roman"/>
          <w:b/>
          <w:bCs/>
          <w:i/>
          <w:iCs/>
          <w:sz w:val="28"/>
          <w:szCs w:val="28"/>
          <w:lang w:eastAsia="ru-RU"/>
        </w:rPr>
      </w:pPr>
    </w:p>
    <w:p w:rsidR="00040C45" w:rsidRP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Своевременное выявление конфликта интересов в деятельности </w:t>
      </w:r>
      <w:r w:rsidR="00227644">
        <w:rPr>
          <w:rFonts w:ascii="Times New Roman" w:eastAsia="Times New Roman" w:hAnsi="Times New Roman" w:cs="Times New Roman"/>
          <w:sz w:val="28"/>
          <w:szCs w:val="28"/>
          <w:lang w:eastAsia="ru-RU"/>
        </w:rPr>
        <w:t xml:space="preserve">сотрудников </w:t>
      </w:r>
      <w:r w:rsidR="009B0572">
        <w:rPr>
          <w:rFonts w:ascii="Times New Roman" w:eastAsia="Times New Roman" w:hAnsi="Times New Roman" w:cs="Times New Roman"/>
          <w:sz w:val="28"/>
          <w:szCs w:val="28"/>
          <w:lang w:eastAsia="ru-RU"/>
        </w:rPr>
        <w:t>городского Собрания</w:t>
      </w:r>
      <w:r w:rsidR="009B0572"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является одним из ключевых элементов предотвращения коррупционных правонарушений.</w:t>
      </w:r>
    </w:p>
    <w:p w:rsidR="00040C45" w:rsidRPr="00040C45" w:rsidRDefault="00040C45" w:rsidP="00040C45">
      <w:pPr>
        <w:spacing w:after="0" w:line="240" w:lineRule="auto"/>
        <w:ind w:firstLine="624"/>
        <w:jc w:val="both"/>
        <w:rPr>
          <w:rFonts w:ascii="Times New Roman" w:eastAsia="Times New Roman" w:hAnsi="Times New Roman" w:cs="Times New Roman"/>
          <w:b/>
          <w:i/>
          <w:sz w:val="28"/>
          <w:szCs w:val="28"/>
          <w:u w:val="single"/>
          <w:lang w:eastAsia="ru-RU"/>
        </w:rPr>
      </w:pPr>
      <w:r w:rsidRPr="00040C45">
        <w:rPr>
          <w:rFonts w:ascii="Times New Roman" w:eastAsia="Times New Roman" w:hAnsi="Times New Roman" w:cs="Times New Roman"/>
          <w:sz w:val="28"/>
          <w:szCs w:val="28"/>
          <w:lang w:eastAsia="ru-RU"/>
        </w:rPr>
        <w:lastRenderedPageBreak/>
        <w:t xml:space="preserve">При этом следует учитывать, что конфликт интересов может принимать множество различных форм. </w:t>
      </w:r>
      <w:r w:rsidRPr="00040C45">
        <w:rPr>
          <w:rFonts w:ascii="Times New Roman" w:eastAsia="Times New Roman" w:hAnsi="Times New Roman" w:cs="Times New Roman"/>
          <w:b/>
          <w:i/>
          <w:sz w:val="28"/>
          <w:szCs w:val="28"/>
          <w:u w:val="single"/>
          <w:lang w:eastAsia="ru-RU"/>
        </w:rPr>
        <w:t xml:space="preserve"> </w:t>
      </w:r>
    </w:p>
    <w:p w:rsidR="00040C45" w:rsidRDefault="00040C45" w:rsidP="00040C45">
      <w:pPr>
        <w:spacing w:after="0" w:line="240" w:lineRule="auto"/>
        <w:ind w:firstLine="624"/>
        <w:jc w:val="both"/>
        <w:rPr>
          <w:rFonts w:ascii="Times New Roman" w:eastAsia="Times New Roman" w:hAnsi="Times New Roman" w:cs="Times New Roman"/>
          <w:sz w:val="28"/>
          <w:szCs w:val="28"/>
          <w:lang w:eastAsia="ru-RU"/>
        </w:rPr>
      </w:pPr>
      <w:r w:rsidRPr="00040C45">
        <w:rPr>
          <w:rFonts w:ascii="Times New Roman" w:eastAsia="Times New Roman" w:hAnsi="Times New Roman" w:cs="Times New Roman"/>
          <w:sz w:val="28"/>
          <w:szCs w:val="28"/>
          <w:lang w:eastAsia="ru-RU"/>
        </w:rPr>
        <w:t xml:space="preserve">С целью регулирования и предотвращения конфликта интересов в деятельности </w:t>
      </w:r>
      <w:r w:rsidR="00227644">
        <w:rPr>
          <w:rFonts w:ascii="Times New Roman" w:eastAsia="Times New Roman" w:hAnsi="Times New Roman" w:cs="Times New Roman"/>
          <w:sz w:val="28"/>
          <w:szCs w:val="28"/>
          <w:lang w:eastAsia="ru-RU"/>
        </w:rPr>
        <w:t xml:space="preserve">сотрудников </w:t>
      </w:r>
      <w:r w:rsidR="00850418">
        <w:rPr>
          <w:rFonts w:ascii="Times New Roman" w:eastAsia="Times New Roman" w:hAnsi="Times New Roman" w:cs="Times New Roman"/>
          <w:sz w:val="28"/>
          <w:szCs w:val="28"/>
          <w:lang w:eastAsia="ru-RU"/>
        </w:rPr>
        <w:t>городского Собрания</w:t>
      </w:r>
      <w:r w:rsidR="00850418" w:rsidRPr="00040C45">
        <w:rPr>
          <w:rFonts w:ascii="Times New Roman" w:eastAsia="Times New Roman" w:hAnsi="Times New Roman" w:cs="Times New Roman"/>
          <w:sz w:val="28"/>
          <w:szCs w:val="28"/>
          <w:lang w:eastAsia="ru-RU"/>
        </w:rPr>
        <w:t xml:space="preserve"> </w:t>
      </w:r>
      <w:r w:rsidRPr="00040C45">
        <w:rPr>
          <w:rFonts w:ascii="Times New Roman" w:eastAsia="Times New Roman" w:hAnsi="Times New Roman" w:cs="Times New Roman"/>
          <w:sz w:val="28"/>
          <w:szCs w:val="28"/>
          <w:lang w:eastAsia="ru-RU"/>
        </w:rPr>
        <w:t>прин</w:t>
      </w:r>
      <w:r w:rsidR="00C057A3">
        <w:rPr>
          <w:rFonts w:ascii="Times New Roman" w:eastAsia="Times New Roman" w:hAnsi="Times New Roman" w:cs="Times New Roman"/>
          <w:sz w:val="28"/>
          <w:szCs w:val="28"/>
          <w:lang w:eastAsia="ru-RU"/>
        </w:rPr>
        <w:t>имаются</w:t>
      </w:r>
      <w:r w:rsidRPr="00040C45">
        <w:rPr>
          <w:rFonts w:ascii="Times New Roman" w:eastAsia="Times New Roman" w:hAnsi="Times New Roman" w:cs="Times New Roman"/>
          <w:sz w:val="28"/>
          <w:szCs w:val="28"/>
          <w:lang w:eastAsia="ru-RU"/>
        </w:rPr>
        <w:t xml:space="preserve"> Положение о конфликте интересов</w:t>
      </w:r>
      <w:r w:rsidR="00C057A3">
        <w:rPr>
          <w:rFonts w:ascii="Times New Roman" w:eastAsia="Times New Roman" w:hAnsi="Times New Roman" w:cs="Times New Roman"/>
          <w:sz w:val="28"/>
          <w:szCs w:val="28"/>
          <w:lang w:eastAsia="ru-RU"/>
        </w:rPr>
        <w:t>, Положение о комиссии по соблюдению требований к должностному поведению лиц, замещающих муниципальные должности Обнинского городского Собрания и урегулированию конфликта интересов</w:t>
      </w:r>
      <w:r w:rsidRPr="00040C45">
        <w:rPr>
          <w:rFonts w:ascii="Times New Roman" w:eastAsia="Times New Roman" w:hAnsi="Times New Roman" w:cs="Times New Roman"/>
          <w:sz w:val="28"/>
          <w:szCs w:val="28"/>
          <w:lang w:eastAsia="ru-RU"/>
        </w:rPr>
        <w:t xml:space="preserve">. </w:t>
      </w:r>
    </w:p>
    <w:p w:rsidR="00040C45" w:rsidRPr="00040C45" w:rsidRDefault="00040C45" w:rsidP="00040C45">
      <w:pPr>
        <w:spacing w:after="0" w:line="240" w:lineRule="auto"/>
        <w:jc w:val="both"/>
        <w:rPr>
          <w:rFonts w:ascii="Times New Roman" w:eastAsia="Times New Roman" w:hAnsi="Times New Roman" w:cs="Times New Roman"/>
          <w:b/>
          <w:i/>
          <w:sz w:val="28"/>
          <w:szCs w:val="28"/>
          <w:lang w:eastAsia="ru-RU"/>
        </w:rPr>
      </w:pPr>
    </w:p>
    <w:p w:rsidR="00040C45" w:rsidRPr="00040C45" w:rsidRDefault="001D0A2E" w:rsidP="00040C45">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10</w:t>
      </w:r>
      <w:r w:rsidR="00040C45" w:rsidRPr="00040C45">
        <w:rPr>
          <w:rFonts w:ascii="Times New Roman" w:eastAsia="Times New Roman" w:hAnsi="Times New Roman" w:cs="Times New Roman"/>
          <w:b/>
          <w:i/>
          <w:sz w:val="28"/>
          <w:szCs w:val="28"/>
          <w:lang w:eastAsia="ru-RU"/>
        </w:rPr>
        <w:t>.</w:t>
      </w:r>
      <w:r w:rsidR="00FD1761">
        <w:rPr>
          <w:rFonts w:ascii="Times New Roman" w:eastAsia="Times New Roman" w:hAnsi="Times New Roman" w:cs="Times New Roman"/>
          <w:b/>
          <w:i/>
          <w:sz w:val="28"/>
          <w:szCs w:val="28"/>
          <w:lang w:eastAsia="ru-RU"/>
        </w:rPr>
        <w:t xml:space="preserve"> </w:t>
      </w:r>
      <w:r w:rsidR="00040C45" w:rsidRPr="00040C45">
        <w:rPr>
          <w:rFonts w:ascii="Times New Roman" w:eastAsia="Times New Roman" w:hAnsi="Times New Roman" w:cs="Times New Roman"/>
          <w:b/>
          <w:i/>
          <w:sz w:val="28"/>
          <w:szCs w:val="28"/>
          <w:lang w:eastAsia="ru-RU"/>
        </w:rPr>
        <w:t>Порядок пересмотра и внесения изменений в антикоррупционную политику организации</w:t>
      </w:r>
    </w:p>
    <w:p w:rsidR="00040C45" w:rsidRPr="00040C45" w:rsidRDefault="00040C45" w:rsidP="00040C45">
      <w:pPr>
        <w:spacing w:after="0" w:line="240" w:lineRule="auto"/>
        <w:ind w:left="1080"/>
        <w:jc w:val="both"/>
        <w:rPr>
          <w:rFonts w:ascii="Times New Roman" w:eastAsia="Times New Roman" w:hAnsi="Times New Roman" w:cs="Times New Roman"/>
          <w:sz w:val="28"/>
          <w:szCs w:val="28"/>
          <w:lang w:eastAsia="ru-RU"/>
        </w:rPr>
      </w:pPr>
    </w:p>
    <w:p w:rsidR="00193B19" w:rsidRDefault="00040C45" w:rsidP="000C14DD">
      <w:pPr>
        <w:spacing w:after="0" w:line="240" w:lineRule="auto"/>
        <w:jc w:val="both"/>
      </w:pPr>
      <w:r w:rsidRPr="00040C45">
        <w:rPr>
          <w:rFonts w:ascii="Times New Roman" w:eastAsia="Times New Roman" w:hAnsi="Times New Roman" w:cs="Times New Roman"/>
          <w:sz w:val="28"/>
          <w:szCs w:val="28"/>
          <w:lang w:eastAsia="ru-RU"/>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0C14DD">
        <w:rPr>
          <w:rFonts w:ascii="Times New Roman" w:eastAsia="Times New Roman" w:hAnsi="Times New Roman" w:cs="Times New Roman"/>
          <w:sz w:val="28"/>
          <w:szCs w:val="28"/>
          <w:lang w:eastAsia="ru-RU"/>
        </w:rPr>
        <w:t xml:space="preserve"> </w:t>
      </w:r>
      <w:bookmarkStart w:id="3" w:name="_GoBack"/>
      <w:bookmarkEnd w:id="3"/>
    </w:p>
    <w:sectPr w:rsidR="00193B19" w:rsidSect="00513A6E">
      <w:headerReference w:type="default" r:id="rId9"/>
      <w:footerReference w:type="even" r:id="rId10"/>
      <w:footerReference w:type="default" r:id="rId11"/>
      <w:headerReference w:type="first" r:id="rId12"/>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0B4" w:rsidRDefault="003B70B4">
      <w:pPr>
        <w:spacing w:after="0" w:line="240" w:lineRule="auto"/>
      </w:pPr>
      <w:r>
        <w:separator/>
      </w:r>
    </w:p>
  </w:endnote>
  <w:endnote w:type="continuationSeparator" w:id="0">
    <w:p w:rsidR="003B70B4" w:rsidRDefault="003B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6E" w:rsidRDefault="00513A6E" w:rsidP="00513A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3A6E" w:rsidRDefault="00513A6E" w:rsidP="00513A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6E" w:rsidRDefault="00513A6E" w:rsidP="00513A6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0B4" w:rsidRDefault="003B70B4">
      <w:pPr>
        <w:spacing w:after="0" w:line="240" w:lineRule="auto"/>
      </w:pPr>
      <w:r>
        <w:separator/>
      </w:r>
    </w:p>
  </w:footnote>
  <w:footnote w:type="continuationSeparator" w:id="0">
    <w:p w:rsidR="003B70B4" w:rsidRDefault="003B7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6E" w:rsidRPr="00AE6F54" w:rsidRDefault="00513A6E">
    <w:pPr>
      <w:pStyle w:val="a6"/>
      <w:jc w:val="center"/>
    </w:pPr>
    <w:r w:rsidRPr="00AE6F54">
      <w:fldChar w:fldCharType="begin"/>
    </w:r>
    <w:r w:rsidRPr="00AE6F54">
      <w:instrText xml:space="preserve"> PAGE   \* MERGEFORMAT </w:instrText>
    </w:r>
    <w:r w:rsidRPr="00AE6F54">
      <w:fldChar w:fldCharType="separate"/>
    </w:r>
    <w:r w:rsidR="000C14DD">
      <w:rPr>
        <w:noProof/>
      </w:rPr>
      <w:t>11</w:t>
    </w:r>
    <w:r w:rsidRPr="00AE6F54">
      <w:fldChar w:fldCharType="end"/>
    </w:r>
  </w:p>
  <w:p w:rsidR="00513A6E" w:rsidRDefault="00513A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6E" w:rsidRPr="003F261F" w:rsidRDefault="00513A6E">
    <w:pPr>
      <w:pStyle w:val="a6"/>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0C14DD">
      <w:rPr>
        <w:noProof/>
        <w:color w:val="FFFFFF"/>
      </w:rPr>
      <w:t>1</w:t>
    </w:r>
    <w:r w:rsidRPr="003F261F">
      <w:rPr>
        <w:color w:val="FFFFFF"/>
      </w:rPr>
      <w:fldChar w:fldCharType="end"/>
    </w:r>
  </w:p>
  <w:p w:rsidR="00513A6E" w:rsidRDefault="00513A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1CE4684"/>
    <w:multiLevelType w:val="hybridMultilevel"/>
    <w:tmpl w:val="6E0A04A2"/>
    <w:lvl w:ilvl="0" w:tplc="A62C60D0">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781EAC"/>
    <w:multiLevelType w:val="multilevel"/>
    <w:tmpl w:val="1152B304"/>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DF6B04"/>
    <w:multiLevelType w:val="hybridMultilevel"/>
    <w:tmpl w:val="2DF2E6AE"/>
    <w:lvl w:ilvl="0" w:tplc="9FE47B0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BDE066A"/>
    <w:multiLevelType w:val="hybridMultilevel"/>
    <w:tmpl w:val="9C480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1A1C72"/>
    <w:multiLevelType w:val="hybridMultilevel"/>
    <w:tmpl w:val="C1BCE1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6BF3796"/>
    <w:multiLevelType w:val="multilevel"/>
    <w:tmpl w:val="6A12D67A"/>
    <w:lvl w:ilvl="0">
      <w:start w:val="9"/>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5">
    <w:nsid w:val="611D670D"/>
    <w:multiLevelType w:val="hybridMultilevel"/>
    <w:tmpl w:val="85B84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13"/>
  </w:num>
  <w:num w:numId="5">
    <w:abstractNumId w:val="10"/>
  </w:num>
  <w:num w:numId="6">
    <w:abstractNumId w:val="16"/>
  </w:num>
  <w:num w:numId="7">
    <w:abstractNumId w:val="1"/>
  </w:num>
  <w:num w:numId="8">
    <w:abstractNumId w:val="17"/>
  </w:num>
  <w:num w:numId="9">
    <w:abstractNumId w:val="0"/>
  </w:num>
  <w:num w:numId="10">
    <w:abstractNumId w:val="6"/>
  </w:num>
  <w:num w:numId="11">
    <w:abstractNumId w:val="7"/>
  </w:num>
  <w:num w:numId="12">
    <w:abstractNumId w:val="9"/>
  </w:num>
  <w:num w:numId="13">
    <w:abstractNumId w:val="8"/>
  </w:num>
  <w:num w:numId="14">
    <w:abstractNumId w:val="11"/>
  </w:num>
  <w:num w:numId="15">
    <w:abstractNumId w:val="15"/>
  </w:num>
  <w:num w:numId="16">
    <w:abstractNumId w:val="12"/>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A9"/>
    <w:rsid w:val="00001A66"/>
    <w:rsid w:val="000025D1"/>
    <w:rsid w:val="00016D23"/>
    <w:rsid w:val="00020444"/>
    <w:rsid w:val="00021F35"/>
    <w:rsid w:val="00022AF5"/>
    <w:rsid w:val="00023517"/>
    <w:rsid w:val="00025E81"/>
    <w:rsid w:val="0003464D"/>
    <w:rsid w:val="00034AD6"/>
    <w:rsid w:val="00040C45"/>
    <w:rsid w:val="00057B9C"/>
    <w:rsid w:val="00057F37"/>
    <w:rsid w:val="00062939"/>
    <w:rsid w:val="00062CC7"/>
    <w:rsid w:val="00066393"/>
    <w:rsid w:val="00071BFC"/>
    <w:rsid w:val="00080DE1"/>
    <w:rsid w:val="00083AC0"/>
    <w:rsid w:val="0008509C"/>
    <w:rsid w:val="0009243D"/>
    <w:rsid w:val="000936E3"/>
    <w:rsid w:val="0009384F"/>
    <w:rsid w:val="000961FB"/>
    <w:rsid w:val="00096558"/>
    <w:rsid w:val="000A3D98"/>
    <w:rsid w:val="000B0800"/>
    <w:rsid w:val="000C14DD"/>
    <w:rsid w:val="000C5F3D"/>
    <w:rsid w:val="000D416D"/>
    <w:rsid w:val="000D6581"/>
    <w:rsid w:val="000E31D5"/>
    <w:rsid w:val="000E7DE2"/>
    <w:rsid w:val="000F1D98"/>
    <w:rsid w:val="000F3AF5"/>
    <w:rsid w:val="000F5887"/>
    <w:rsid w:val="000F7EA3"/>
    <w:rsid w:val="001031A1"/>
    <w:rsid w:val="001069C4"/>
    <w:rsid w:val="001216A6"/>
    <w:rsid w:val="0012172D"/>
    <w:rsid w:val="00121B68"/>
    <w:rsid w:val="001237F4"/>
    <w:rsid w:val="00126D60"/>
    <w:rsid w:val="00130090"/>
    <w:rsid w:val="00136275"/>
    <w:rsid w:val="0014658B"/>
    <w:rsid w:val="001478F5"/>
    <w:rsid w:val="00150C66"/>
    <w:rsid w:val="001514C7"/>
    <w:rsid w:val="0015469A"/>
    <w:rsid w:val="00155E54"/>
    <w:rsid w:val="0015631D"/>
    <w:rsid w:val="00160026"/>
    <w:rsid w:val="001603E0"/>
    <w:rsid w:val="0016796E"/>
    <w:rsid w:val="00180B0F"/>
    <w:rsid w:val="001822A2"/>
    <w:rsid w:val="00183665"/>
    <w:rsid w:val="00184306"/>
    <w:rsid w:val="00186A5B"/>
    <w:rsid w:val="00193B19"/>
    <w:rsid w:val="001A6E3C"/>
    <w:rsid w:val="001B3538"/>
    <w:rsid w:val="001B5A03"/>
    <w:rsid w:val="001B6707"/>
    <w:rsid w:val="001B7A65"/>
    <w:rsid w:val="001C08DD"/>
    <w:rsid w:val="001C32C2"/>
    <w:rsid w:val="001C4E50"/>
    <w:rsid w:val="001C5772"/>
    <w:rsid w:val="001D061E"/>
    <w:rsid w:val="001D0A2E"/>
    <w:rsid w:val="001D2C81"/>
    <w:rsid w:val="001E165B"/>
    <w:rsid w:val="001E6D91"/>
    <w:rsid w:val="001F026E"/>
    <w:rsid w:val="001F5656"/>
    <w:rsid w:val="001F60FC"/>
    <w:rsid w:val="001F6717"/>
    <w:rsid w:val="001F7FB2"/>
    <w:rsid w:val="002007E5"/>
    <w:rsid w:val="00202D1D"/>
    <w:rsid w:val="00211185"/>
    <w:rsid w:val="00212193"/>
    <w:rsid w:val="00216E70"/>
    <w:rsid w:val="00220E7B"/>
    <w:rsid w:val="00223E53"/>
    <w:rsid w:val="00223EE8"/>
    <w:rsid w:val="00227644"/>
    <w:rsid w:val="00230B9A"/>
    <w:rsid w:val="00231792"/>
    <w:rsid w:val="00233289"/>
    <w:rsid w:val="00234705"/>
    <w:rsid w:val="00235D57"/>
    <w:rsid w:val="00243507"/>
    <w:rsid w:val="00252006"/>
    <w:rsid w:val="002542CE"/>
    <w:rsid w:val="00254652"/>
    <w:rsid w:val="0026021C"/>
    <w:rsid w:val="0026143B"/>
    <w:rsid w:val="002616F7"/>
    <w:rsid w:val="00264896"/>
    <w:rsid w:val="002674C5"/>
    <w:rsid w:val="002804E2"/>
    <w:rsid w:val="00284563"/>
    <w:rsid w:val="00286BBC"/>
    <w:rsid w:val="00295A5C"/>
    <w:rsid w:val="002962E7"/>
    <w:rsid w:val="002969EC"/>
    <w:rsid w:val="002970CD"/>
    <w:rsid w:val="002A0025"/>
    <w:rsid w:val="002A2FA0"/>
    <w:rsid w:val="002A44BA"/>
    <w:rsid w:val="002A542D"/>
    <w:rsid w:val="002A6ACC"/>
    <w:rsid w:val="002B22F1"/>
    <w:rsid w:val="002B4B7F"/>
    <w:rsid w:val="002B5248"/>
    <w:rsid w:val="002B6BFF"/>
    <w:rsid w:val="002B6F68"/>
    <w:rsid w:val="002B717A"/>
    <w:rsid w:val="002B7374"/>
    <w:rsid w:val="002B73A7"/>
    <w:rsid w:val="002C3E37"/>
    <w:rsid w:val="002C464E"/>
    <w:rsid w:val="002C4B43"/>
    <w:rsid w:val="002C4F6E"/>
    <w:rsid w:val="002C6909"/>
    <w:rsid w:val="002D1793"/>
    <w:rsid w:val="002E4928"/>
    <w:rsid w:val="002E7C19"/>
    <w:rsid w:val="002F3887"/>
    <w:rsid w:val="003013A1"/>
    <w:rsid w:val="00301831"/>
    <w:rsid w:val="00303BF4"/>
    <w:rsid w:val="003050A8"/>
    <w:rsid w:val="003119E6"/>
    <w:rsid w:val="0031571C"/>
    <w:rsid w:val="00316296"/>
    <w:rsid w:val="00324241"/>
    <w:rsid w:val="003336E5"/>
    <w:rsid w:val="00334F57"/>
    <w:rsid w:val="00335890"/>
    <w:rsid w:val="00347572"/>
    <w:rsid w:val="00353E51"/>
    <w:rsid w:val="0035649F"/>
    <w:rsid w:val="00361440"/>
    <w:rsid w:val="00362C93"/>
    <w:rsid w:val="003642F4"/>
    <w:rsid w:val="00365E23"/>
    <w:rsid w:val="003760F7"/>
    <w:rsid w:val="00380A23"/>
    <w:rsid w:val="0038461F"/>
    <w:rsid w:val="00393CBA"/>
    <w:rsid w:val="00395591"/>
    <w:rsid w:val="003A19C4"/>
    <w:rsid w:val="003A7012"/>
    <w:rsid w:val="003A7A1D"/>
    <w:rsid w:val="003A7D47"/>
    <w:rsid w:val="003A7D6A"/>
    <w:rsid w:val="003B69D7"/>
    <w:rsid w:val="003B70B4"/>
    <w:rsid w:val="003B7215"/>
    <w:rsid w:val="003C1B33"/>
    <w:rsid w:val="003C6195"/>
    <w:rsid w:val="003C7320"/>
    <w:rsid w:val="003D483E"/>
    <w:rsid w:val="003E6187"/>
    <w:rsid w:val="003E62E4"/>
    <w:rsid w:val="003F2023"/>
    <w:rsid w:val="0040125C"/>
    <w:rsid w:val="00410AC4"/>
    <w:rsid w:val="004209AD"/>
    <w:rsid w:val="00420FFA"/>
    <w:rsid w:val="0042454A"/>
    <w:rsid w:val="00427E20"/>
    <w:rsid w:val="004315B4"/>
    <w:rsid w:val="00432CA7"/>
    <w:rsid w:val="00432F94"/>
    <w:rsid w:val="00434EDB"/>
    <w:rsid w:val="004443F1"/>
    <w:rsid w:val="00447D31"/>
    <w:rsid w:val="00455B8E"/>
    <w:rsid w:val="00462466"/>
    <w:rsid w:val="004625B9"/>
    <w:rsid w:val="00462920"/>
    <w:rsid w:val="00466444"/>
    <w:rsid w:val="00467301"/>
    <w:rsid w:val="00470410"/>
    <w:rsid w:val="00480477"/>
    <w:rsid w:val="004804D5"/>
    <w:rsid w:val="004819F9"/>
    <w:rsid w:val="00484E98"/>
    <w:rsid w:val="004853C0"/>
    <w:rsid w:val="0048726A"/>
    <w:rsid w:val="00487744"/>
    <w:rsid w:val="00487A05"/>
    <w:rsid w:val="0049390D"/>
    <w:rsid w:val="00494EEC"/>
    <w:rsid w:val="00496F53"/>
    <w:rsid w:val="004A29B6"/>
    <w:rsid w:val="004A48F8"/>
    <w:rsid w:val="004A5846"/>
    <w:rsid w:val="004B3BF4"/>
    <w:rsid w:val="004C7D85"/>
    <w:rsid w:val="004D5552"/>
    <w:rsid w:val="004D6DDA"/>
    <w:rsid w:val="004E2E24"/>
    <w:rsid w:val="004E416A"/>
    <w:rsid w:val="004E44BF"/>
    <w:rsid w:val="004F29E6"/>
    <w:rsid w:val="005046C8"/>
    <w:rsid w:val="005058C3"/>
    <w:rsid w:val="0050641A"/>
    <w:rsid w:val="005133C9"/>
    <w:rsid w:val="00513A6E"/>
    <w:rsid w:val="005165E1"/>
    <w:rsid w:val="00540FF4"/>
    <w:rsid w:val="0054775E"/>
    <w:rsid w:val="00551DFE"/>
    <w:rsid w:val="005537F9"/>
    <w:rsid w:val="00555809"/>
    <w:rsid w:val="00570912"/>
    <w:rsid w:val="005720A0"/>
    <w:rsid w:val="00572D6A"/>
    <w:rsid w:val="00573EEA"/>
    <w:rsid w:val="005756F7"/>
    <w:rsid w:val="005808BC"/>
    <w:rsid w:val="0058791E"/>
    <w:rsid w:val="005A2BD6"/>
    <w:rsid w:val="005A7156"/>
    <w:rsid w:val="005B25C7"/>
    <w:rsid w:val="005B7D60"/>
    <w:rsid w:val="005B7E5C"/>
    <w:rsid w:val="005C29D7"/>
    <w:rsid w:val="005C4C76"/>
    <w:rsid w:val="005C7E87"/>
    <w:rsid w:val="005D236C"/>
    <w:rsid w:val="005E0348"/>
    <w:rsid w:val="005E380A"/>
    <w:rsid w:val="005F0095"/>
    <w:rsid w:val="005F0099"/>
    <w:rsid w:val="005F27C6"/>
    <w:rsid w:val="005F78E8"/>
    <w:rsid w:val="005F7F04"/>
    <w:rsid w:val="006009C0"/>
    <w:rsid w:val="00601AAB"/>
    <w:rsid w:val="00601D91"/>
    <w:rsid w:val="0061455C"/>
    <w:rsid w:val="00621E92"/>
    <w:rsid w:val="00622504"/>
    <w:rsid w:val="00624E06"/>
    <w:rsid w:val="006318E4"/>
    <w:rsid w:val="006410EE"/>
    <w:rsid w:val="00644EB7"/>
    <w:rsid w:val="00645BC6"/>
    <w:rsid w:val="006467FC"/>
    <w:rsid w:val="00646CA4"/>
    <w:rsid w:val="0065254C"/>
    <w:rsid w:val="00657A69"/>
    <w:rsid w:val="00661DC8"/>
    <w:rsid w:val="0066415F"/>
    <w:rsid w:val="0066799E"/>
    <w:rsid w:val="0067181A"/>
    <w:rsid w:val="00674EFD"/>
    <w:rsid w:val="00675553"/>
    <w:rsid w:val="006806C0"/>
    <w:rsid w:val="00680AA3"/>
    <w:rsid w:val="00680D18"/>
    <w:rsid w:val="006869CE"/>
    <w:rsid w:val="00691B72"/>
    <w:rsid w:val="00694697"/>
    <w:rsid w:val="0069507A"/>
    <w:rsid w:val="006A66E0"/>
    <w:rsid w:val="006B00D0"/>
    <w:rsid w:val="006B46B3"/>
    <w:rsid w:val="006C3F67"/>
    <w:rsid w:val="006D0F06"/>
    <w:rsid w:val="006D181F"/>
    <w:rsid w:val="006D1BD4"/>
    <w:rsid w:val="006D4304"/>
    <w:rsid w:val="006D5ECB"/>
    <w:rsid w:val="006D67B1"/>
    <w:rsid w:val="006D6E23"/>
    <w:rsid w:val="006E7C37"/>
    <w:rsid w:val="006F0071"/>
    <w:rsid w:val="006F11D8"/>
    <w:rsid w:val="006F283C"/>
    <w:rsid w:val="006F2974"/>
    <w:rsid w:val="006F50C9"/>
    <w:rsid w:val="006F6407"/>
    <w:rsid w:val="00714594"/>
    <w:rsid w:val="007209DC"/>
    <w:rsid w:val="00723AB5"/>
    <w:rsid w:val="00725191"/>
    <w:rsid w:val="00730A02"/>
    <w:rsid w:val="00730E2E"/>
    <w:rsid w:val="0073106A"/>
    <w:rsid w:val="0073218C"/>
    <w:rsid w:val="00732BBD"/>
    <w:rsid w:val="00734510"/>
    <w:rsid w:val="0073787C"/>
    <w:rsid w:val="0074331A"/>
    <w:rsid w:val="00744ADB"/>
    <w:rsid w:val="0074745B"/>
    <w:rsid w:val="0075482B"/>
    <w:rsid w:val="00764EE1"/>
    <w:rsid w:val="00766096"/>
    <w:rsid w:val="0077387F"/>
    <w:rsid w:val="00775B88"/>
    <w:rsid w:val="00780321"/>
    <w:rsid w:val="0078332F"/>
    <w:rsid w:val="0078498C"/>
    <w:rsid w:val="007859AD"/>
    <w:rsid w:val="00785F7F"/>
    <w:rsid w:val="007867D2"/>
    <w:rsid w:val="0078795D"/>
    <w:rsid w:val="00791364"/>
    <w:rsid w:val="00797969"/>
    <w:rsid w:val="00797C66"/>
    <w:rsid w:val="007A4404"/>
    <w:rsid w:val="007A5379"/>
    <w:rsid w:val="007B05C7"/>
    <w:rsid w:val="007B0E83"/>
    <w:rsid w:val="007B27D2"/>
    <w:rsid w:val="007B7E5B"/>
    <w:rsid w:val="007C0455"/>
    <w:rsid w:val="007D5F39"/>
    <w:rsid w:val="007E222B"/>
    <w:rsid w:val="007E68CF"/>
    <w:rsid w:val="007E739E"/>
    <w:rsid w:val="007F1B31"/>
    <w:rsid w:val="007F1E46"/>
    <w:rsid w:val="007F380F"/>
    <w:rsid w:val="00800569"/>
    <w:rsid w:val="008038E9"/>
    <w:rsid w:val="00805046"/>
    <w:rsid w:val="00810110"/>
    <w:rsid w:val="00810C6D"/>
    <w:rsid w:val="00811915"/>
    <w:rsid w:val="00820752"/>
    <w:rsid w:val="00826662"/>
    <w:rsid w:val="0083548F"/>
    <w:rsid w:val="008377D3"/>
    <w:rsid w:val="00846D6C"/>
    <w:rsid w:val="008478C8"/>
    <w:rsid w:val="00850418"/>
    <w:rsid w:val="00854C1D"/>
    <w:rsid w:val="00855A24"/>
    <w:rsid w:val="0085648E"/>
    <w:rsid w:val="008619E2"/>
    <w:rsid w:val="008647C6"/>
    <w:rsid w:val="0087133A"/>
    <w:rsid w:val="008748AD"/>
    <w:rsid w:val="0087557C"/>
    <w:rsid w:val="00886FAC"/>
    <w:rsid w:val="00887459"/>
    <w:rsid w:val="0089088C"/>
    <w:rsid w:val="008A1394"/>
    <w:rsid w:val="008A13A7"/>
    <w:rsid w:val="008A36CB"/>
    <w:rsid w:val="008B233C"/>
    <w:rsid w:val="008C203F"/>
    <w:rsid w:val="008C3476"/>
    <w:rsid w:val="008C42E8"/>
    <w:rsid w:val="008C7520"/>
    <w:rsid w:val="008D0589"/>
    <w:rsid w:val="008E2CA5"/>
    <w:rsid w:val="008E48BC"/>
    <w:rsid w:val="008E4E4F"/>
    <w:rsid w:val="008F0D6B"/>
    <w:rsid w:val="008F174E"/>
    <w:rsid w:val="008F331A"/>
    <w:rsid w:val="0090085A"/>
    <w:rsid w:val="00900EE7"/>
    <w:rsid w:val="00904784"/>
    <w:rsid w:val="00906ED6"/>
    <w:rsid w:val="009100E8"/>
    <w:rsid w:val="00921869"/>
    <w:rsid w:val="009233D0"/>
    <w:rsid w:val="00923563"/>
    <w:rsid w:val="00924987"/>
    <w:rsid w:val="00924A62"/>
    <w:rsid w:val="00924E15"/>
    <w:rsid w:val="009262DC"/>
    <w:rsid w:val="009315E9"/>
    <w:rsid w:val="00932DC4"/>
    <w:rsid w:val="00933038"/>
    <w:rsid w:val="00934611"/>
    <w:rsid w:val="00935B1C"/>
    <w:rsid w:val="00946582"/>
    <w:rsid w:val="00947266"/>
    <w:rsid w:val="0095223A"/>
    <w:rsid w:val="00954D54"/>
    <w:rsid w:val="00957158"/>
    <w:rsid w:val="00957F84"/>
    <w:rsid w:val="0096214C"/>
    <w:rsid w:val="00962C25"/>
    <w:rsid w:val="009630B9"/>
    <w:rsid w:val="00963275"/>
    <w:rsid w:val="00964CFB"/>
    <w:rsid w:val="00966488"/>
    <w:rsid w:val="009664E5"/>
    <w:rsid w:val="00967D5B"/>
    <w:rsid w:val="00970746"/>
    <w:rsid w:val="00981CC0"/>
    <w:rsid w:val="009839D7"/>
    <w:rsid w:val="00983F90"/>
    <w:rsid w:val="009962AB"/>
    <w:rsid w:val="009A21CC"/>
    <w:rsid w:val="009A2B0A"/>
    <w:rsid w:val="009A2CA1"/>
    <w:rsid w:val="009A2D6B"/>
    <w:rsid w:val="009B0572"/>
    <w:rsid w:val="009B2CE8"/>
    <w:rsid w:val="009B6E54"/>
    <w:rsid w:val="009D7409"/>
    <w:rsid w:val="009E0722"/>
    <w:rsid w:val="009E33AD"/>
    <w:rsid w:val="009E4A02"/>
    <w:rsid w:val="009E649C"/>
    <w:rsid w:val="009E7B5C"/>
    <w:rsid w:val="009F2C99"/>
    <w:rsid w:val="009F4133"/>
    <w:rsid w:val="009F618D"/>
    <w:rsid w:val="009F7123"/>
    <w:rsid w:val="00A0324B"/>
    <w:rsid w:val="00A06E57"/>
    <w:rsid w:val="00A1097C"/>
    <w:rsid w:val="00A12BF2"/>
    <w:rsid w:val="00A14EEE"/>
    <w:rsid w:val="00A2283D"/>
    <w:rsid w:val="00A3126E"/>
    <w:rsid w:val="00A31E30"/>
    <w:rsid w:val="00A35971"/>
    <w:rsid w:val="00A42434"/>
    <w:rsid w:val="00A438B2"/>
    <w:rsid w:val="00A43933"/>
    <w:rsid w:val="00A460F6"/>
    <w:rsid w:val="00A4639D"/>
    <w:rsid w:val="00A54C0A"/>
    <w:rsid w:val="00A57C44"/>
    <w:rsid w:val="00A63733"/>
    <w:rsid w:val="00A667C5"/>
    <w:rsid w:val="00A6706A"/>
    <w:rsid w:val="00A71322"/>
    <w:rsid w:val="00A73131"/>
    <w:rsid w:val="00A73BF6"/>
    <w:rsid w:val="00A8135E"/>
    <w:rsid w:val="00A843C3"/>
    <w:rsid w:val="00A8619D"/>
    <w:rsid w:val="00A8692C"/>
    <w:rsid w:val="00A87369"/>
    <w:rsid w:val="00AA3605"/>
    <w:rsid w:val="00AA733B"/>
    <w:rsid w:val="00AB359D"/>
    <w:rsid w:val="00AB3725"/>
    <w:rsid w:val="00AC01B5"/>
    <w:rsid w:val="00AC069A"/>
    <w:rsid w:val="00AC257E"/>
    <w:rsid w:val="00AC4678"/>
    <w:rsid w:val="00AC57DA"/>
    <w:rsid w:val="00AC693D"/>
    <w:rsid w:val="00AD0C24"/>
    <w:rsid w:val="00AD7AC9"/>
    <w:rsid w:val="00AE52BE"/>
    <w:rsid w:val="00AE5453"/>
    <w:rsid w:val="00AF1259"/>
    <w:rsid w:val="00AF2F77"/>
    <w:rsid w:val="00B01256"/>
    <w:rsid w:val="00B02E1B"/>
    <w:rsid w:val="00B12461"/>
    <w:rsid w:val="00B132EE"/>
    <w:rsid w:val="00B13ED0"/>
    <w:rsid w:val="00B17332"/>
    <w:rsid w:val="00B216D7"/>
    <w:rsid w:val="00B223C3"/>
    <w:rsid w:val="00B25160"/>
    <w:rsid w:val="00B256FB"/>
    <w:rsid w:val="00B27271"/>
    <w:rsid w:val="00B30359"/>
    <w:rsid w:val="00B311D1"/>
    <w:rsid w:val="00B342B4"/>
    <w:rsid w:val="00B47B53"/>
    <w:rsid w:val="00B50D54"/>
    <w:rsid w:val="00B50E78"/>
    <w:rsid w:val="00B5202C"/>
    <w:rsid w:val="00B52681"/>
    <w:rsid w:val="00B60002"/>
    <w:rsid w:val="00B62194"/>
    <w:rsid w:val="00B623CB"/>
    <w:rsid w:val="00B62AEA"/>
    <w:rsid w:val="00B6461A"/>
    <w:rsid w:val="00B67062"/>
    <w:rsid w:val="00B67FAE"/>
    <w:rsid w:val="00B72C14"/>
    <w:rsid w:val="00B77EE6"/>
    <w:rsid w:val="00B83856"/>
    <w:rsid w:val="00B87427"/>
    <w:rsid w:val="00B90F9C"/>
    <w:rsid w:val="00B9366C"/>
    <w:rsid w:val="00B94C8F"/>
    <w:rsid w:val="00B95AD3"/>
    <w:rsid w:val="00BA2D8E"/>
    <w:rsid w:val="00BB2F18"/>
    <w:rsid w:val="00BB3571"/>
    <w:rsid w:val="00BC1571"/>
    <w:rsid w:val="00BC38C2"/>
    <w:rsid w:val="00BC3F2C"/>
    <w:rsid w:val="00BC521E"/>
    <w:rsid w:val="00BC58E9"/>
    <w:rsid w:val="00BC737E"/>
    <w:rsid w:val="00BC7CD1"/>
    <w:rsid w:val="00BE2904"/>
    <w:rsid w:val="00BE3976"/>
    <w:rsid w:val="00BE398C"/>
    <w:rsid w:val="00BE3B58"/>
    <w:rsid w:val="00BE3ECE"/>
    <w:rsid w:val="00BE54FA"/>
    <w:rsid w:val="00BE699E"/>
    <w:rsid w:val="00BF547B"/>
    <w:rsid w:val="00BF5626"/>
    <w:rsid w:val="00BF653A"/>
    <w:rsid w:val="00BF7743"/>
    <w:rsid w:val="00C057A3"/>
    <w:rsid w:val="00C0671A"/>
    <w:rsid w:val="00C07162"/>
    <w:rsid w:val="00C112C6"/>
    <w:rsid w:val="00C12704"/>
    <w:rsid w:val="00C2299B"/>
    <w:rsid w:val="00C240C8"/>
    <w:rsid w:val="00C32E4D"/>
    <w:rsid w:val="00C3482F"/>
    <w:rsid w:val="00C37A27"/>
    <w:rsid w:val="00C37CB4"/>
    <w:rsid w:val="00C423F6"/>
    <w:rsid w:val="00C43EB0"/>
    <w:rsid w:val="00C45B2A"/>
    <w:rsid w:val="00C55321"/>
    <w:rsid w:val="00C57636"/>
    <w:rsid w:val="00C57C5E"/>
    <w:rsid w:val="00C61037"/>
    <w:rsid w:val="00C62553"/>
    <w:rsid w:val="00C6642D"/>
    <w:rsid w:val="00C66795"/>
    <w:rsid w:val="00C7073A"/>
    <w:rsid w:val="00C72951"/>
    <w:rsid w:val="00C800D6"/>
    <w:rsid w:val="00C80DEE"/>
    <w:rsid w:val="00C83298"/>
    <w:rsid w:val="00C84AFF"/>
    <w:rsid w:val="00C84F92"/>
    <w:rsid w:val="00C93DF2"/>
    <w:rsid w:val="00C96DEF"/>
    <w:rsid w:val="00CA0165"/>
    <w:rsid w:val="00CA4191"/>
    <w:rsid w:val="00CA4860"/>
    <w:rsid w:val="00CA4987"/>
    <w:rsid w:val="00CB2B0D"/>
    <w:rsid w:val="00CB5617"/>
    <w:rsid w:val="00CC1611"/>
    <w:rsid w:val="00CC3BD5"/>
    <w:rsid w:val="00CD1524"/>
    <w:rsid w:val="00CE28C9"/>
    <w:rsid w:val="00CE6838"/>
    <w:rsid w:val="00CE7C86"/>
    <w:rsid w:val="00CF5853"/>
    <w:rsid w:val="00D122B9"/>
    <w:rsid w:val="00D14547"/>
    <w:rsid w:val="00D17F52"/>
    <w:rsid w:val="00D2332B"/>
    <w:rsid w:val="00D2637E"/>
    <w:rsid w:val="00D32939"/>
    <w:rsid w:val="00D420D4"/>
    <w:rsid w:val="00D42993"/>
    <w:rsid w:val="00D45429"/>
    <w:rsid w:val="00D47689"/>
    <w:rsid w:val="00D5493A"/>
    <w:rsid w:val="00D55DFC"/>
    <w:rsid w:val="00D5742E"/>
    <w:rsid w:val="00D57879"/>
    <w:rsid w:val="00D60E88"/>
    <w:rsid w:val="00D612B6"/>
    <w:rsid w:val="00D6210D"/>
    <w:rsid w:val="00D63153"/>
    <w:rsid w:val="00D65D81"/>
    <w:rsid w:val="00D72F80"/>
    <w:rsid w:val="00D7637B"/>
    <w:rsid w:val="00D771F6"/>
    <w:rsid w:val="00D85D08"/>
    <w:rsid w:val="00D87642"/>
    <w:rsid w:val="00D912A6"/>
    <w:rsid w:val="00D933C5"/>
    <w:rsid w:val="00D95DAB"/>
    <w:rsid w:val="00D962ED"/>
    <w:rsid w:val="00DA1332"/>
    <w:rsid w:val="00DA1BB7"/>
    <w:rsid w:val="00DA4BDA"/>
    <w:rsid w:val="00DA4D96"/>
    <w:rsid w:val="00DA560E"/>
    <w:rsid w:val="00DA6C04"/>
    <w:rsid w:val="00DB1186"/>
    <w:rsid w:val="00DB24EA"/>
    <w:rsid w:val="00DB3A1A"/>
    <w:rsid w:val="00DB3E04"/>
    <w:rsid w:val="00DB49CC"/>
    <w:rsid w:val="00DB65EC"/>
    <w:rsid w:val="00DD1208"/>
    <w:rsid w:val="00DD1ECE"/>
    <w:rsid w:val="00DD3D8B"/>
    <w:rsid w:val="00DD54A8"/>
    <w:rsid w:val="00DE1FDC"/>
    <w:rsid w:val="00DE4D4E"/>
    <w:rsid w:val="00DF3D1F"/>
    <w:rsid w:val="00DF496E"/>
    <w:rsid w:val="00DF6A26"/>
    <w:rsid w:val="00E0306F"/>
    <w:rsid w:val="00E03B7C"/>
    <w:rsid w:val="00E07191"/>
    <w:rsid w:val="00E130CF"/>
    <w:rsid w:val="00E13ADD"/>
    <w:rsid w:val="00E24BF4"/>
    <w:rsid w:val="00E267B8"/>
    <w:rsid w:val="00E33AE0"/>
    <w:rsid w:val="00E35C5E"/>
    <w:rsid w:val="00E4763A"/>
    <w:rsid w:val="00E50319"/>
    <w:rsid w:val="00E50392"/>
    <w:rsid w:val="00E51ABE"/>
    <w:rsid w:val="00E53D81"/>
    <w:rsid w:val="00E556CF"/>
    <w:rsid w:val="00E56112"/>
    <w:rsid w:val="00E6642D"/>
    <w:rsid w:val="00E668F4"/>
    <w:rsid w:val="00E67B1E"/>
    <w:rsid w:val="00E752DA"/>
    <w:rsid w:val="00E82416"/>
    <w:rsid w:val="00E838E0"/>
    <w:rsid w:val="00E83961"/>
    <w:rsid w:val="00E841B9"/>
    <w:rsid w:val="00E86367"/>
    <w:rsid w:val="00E8730D"/>
    <w:rsid w:val="00E90C37"/>
    <w:rsid w:val="00E95B14"/>
    <w:rsid w:val="00E95CBB"/>
    <w:rsid w:val="00EA2D02"/>
    <w:rsid w:val="00EA43DE"/>
    <w:rsid w:val="00EB6854"/>
    <w:rsid w:val="00EB6AE7"/>
    <w:rsid w:val="00EC42C9"/>
    <w:rsid w:val="00EC4B9F"/>
    <w:rsid w:val="00EC63F1"/>
    <w:rsid w:val="00EC7266"/>
    <w:rsid w:val="00EE0254"/>
    <w:rsid w:val="00EE366D"/>
    <w:rsid w:val="00EE5482"/>
    <w:rsid w:val="00EF0FE2"/>
    <w:rsid w:val="00EF5306"/>
    <w:rsid w:val="00F00A4C"/>
    <w:rsid w:val="00F032F6"/>
    <w:rsid w:val="00F03412"/>
    <w:rsid w:val="00F06E86"/>
    <w:rsid w:val="00F11AD7"/>
    <w:rsid w:val="00F17A75"/>
    <w:rsid w:val="00F20E26"/>
    <w:rsid w:val="00F26E12"/>
    <w:rsid w:val="00F40244"/>
    <w:rsid w:val="00F40337"/>
    <w:rsid w:val="00F4044F"/>
    <w:rsid w:val="00F45AED"/>
    <w:rsid w:val="00F73F26"/>
    <w:rsid w:val="00F819AB"/>
    <w:rsid w:val="00F87484"/>
    <w:rsid w:val="00F9309E"/>
    <w:rsid w:val="00F94A81"/>
    <w:rsid w:val="00F951A3"/>
    <w:rsid w:val="00F97513"/>
    <w:rsid w:val="00F976EC"/>
    <w:rsid w:val="00FA35B1"/>
    <w:rsid w:val="00FA53C1"/>
    <w:rsid w:val="00FA5643"/>
    <w:rsid w:val="00FB3EAA"/>
    <w:rsid w:val="00FB468C"/>
    <w:rsid w:val="00FC4073"/>
    <w:rsid w:val="00FC63CA"/>
    <w:rsid w:val="00FC7306"/>
    <w:rsid w:val="00FC782E"/>
    <w:rsid w:val="00FD0690"/>
    <w:rsid w:val="00FD1761"/>
    <w:rsid w:val="00FD6EA9"/>
    <w:rsid w:val="00FD76A7"/>
    <w:rsid w:val="00FE3FF0"/>
    <w:rsid w:val="00FE5415"/>
    <w:rsid w:val="00FF3FD0"/>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0C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0C45"/>
    <w:rPr>
      <w:rFonts w:ascii="Times New Roman" w:eastAsia="Times New Roman" w:hAnsi="Times New Roman" w:cs="Times New Roman"/>
      <w:sz w:val="24"/>
      <w:szCs w:val="24"/>
      <w:lang w:eastAsia="ru-RU"/>
    </w:rPr>
  </w:style>
  <w:style w:type="character" w:styleId="a5">
    <w:name w:val="page number"/>
    <w:uiPriority w:val="99"/>
    <w:rsid w:val="00040C45"/>
    <w:rPr>
      <w:rFonts w:cs="Times New Roman"/>
    </w:rPr>
  </w:style>
  <w:style w:type="paragraph" w:styleId="a6">
    <w:name w:val="header"/>
    <w:basedOn w:val="a"/>
    <w:link w:val="a7"/>
    <w:uiPriority w:val="99"/>
    <w:unhideWhenUsed/>
    <w:rsid w:val="00040C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40C45"/>
    <w:rPr>
      <w:rFonts w:ascii="Times New Roman" w:eastAsia="Times New Roman" w:hAnsi="Times New Roman" w:cs="Times New Roman"/>
      <w:sz w:val="24"/>
      <w:szCs w:val="24"/>
      <w:lang w:eastAsia="ru-RU"/>
    </w:rPr>
  </w:style>
  <w:style w:type="paragraph" w:styleId="a8">
    <w:name w:val="Title"/>
    <w:basedOn w:val="a"/>
    <w:link w:val="a9"/>
    <w:qFormat/>
    <w:rsid w:val="00BC737E"/>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BC737E"/>
    <w:rPr>
      <w:rFonts w:ascii="Times New Roman" w:eastAsia="Times New Roman" w:hAnsi="Times New Roman" w:cs="Times New Roman"/>
      <w:b/>
      <w:sz w:val="28"/>
      <w:szCs w:val="20"/>
      <w:lang w:eastAsia="ru-RU"/>
    </w:rPr>
  </w:style>
  <w:style w:type="paragraph" w:styleId="2">
    <w:name w:val="Body Text Indent 2"/>
    <w:basedOn w:val="a"/>
    <w:link w:val="20"/>
    <w:rsid w:val="00BC737E"/>
    <w:pPr>
      <w:overflowPunct w:val="0"/>
      <w:autoSpaceDE w:val="0"/>
      <w:autoSpaceDN w:val="0"/>
      <w:adjustRightInd w:val="0"/>
      <w:spacing w:after="0" w:line="240" w:lineRule="auto"/>
      <w:ind w:right="-143" w:firstLine="709"/>
      <w:textAlignment w:val="baseline"/>
    </w:pPr>
    <w:rPr>
      <w:rFonts w:ascii="Times New Roman" w:eastAsia="Times New Roman" w:hAnsi="Times New Roman" w:cs="Times New Roman"/>
      <w:b/>
      <w:sz w:val="26"/>
      <w:szCs w:val="20"/>
      <w:lang w:eastAsia="ru-RU"/>
    </w:rPr>
  </w:style>
  <w:style w:type="character" w:customStyle="1" w:styleId="20">
    <w:name w:val="Основной текст с отступом 2 Знак"/>
    <w:basedOn w:val="a0"/>
    <w:link w:val="2"/>
    <w:rsid w:val="00BC737E"/>
    <w:rPr>
      <w:rFonts w:ascii="Times New Roman" w:eastAsia="Times New Roman" w:hAnsi="Times New Roman" w:cs="Times New Roman"/>
      <w:b/>
      <w:sz w:val="26"/>
      <w:szCs w:val="20"/>
      <w:lang w:eastAsia="ru-RU"/>
    </w:rPr>
  </w:style>
  <w:style w:type="paragraph" w:styleId="aa">
    <w:name w:val="Balloon Text"/>
    <w:basedOn w:val="a"/>
    <w:link w:val="ab"/>
    <w:uiPriority w:val="99"/>
    <w:semiHidden/>
    <w:unhideWhenUsed/>
    <w:rsid w:val="00BC73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737E"/>
    <w:rPr>
      <w:rFonts w:ascii="Tahoma" w:hAnsi="Tahoma" w:cs="Tahoma"/>
      <w:sz w:val="16"/>
      <w:szCs w:val="16"/>
    </w:rPr>
  </w:style>
  <w:style w:type="paragraph" w:styleId="ac">
    <w:name w:val="Normal (Web)"/>
    <w:basedOn w:val="a"/>
    <w:uiPriority w:val="99"/>
    <w:unhideWhenUsed/>
    <w:rsid w:val="00BC737E"/>
    <w:pPr>
      <w:spacing w:after="240" w:line="240" w:lineRule="auto"/>
    </w:pPr>
    <w:rPr>
      <w:rFonts w:ascii="Times New Roman" w:eastAsia="Times New Roman" w:hAnsi="Times New Roman" w:cs="Times New Roman"/>
      <w:sz w:val="24"/>
      <w:szCs w:val="24"/>
      <w:lang w:eastAsia="ru-RU"/>
    </w:rPr>
  </w:style>
  <w:style w:type="paragraph" w:customStyle="1" w:styleId="1">
    <w:name w:val="Обычный1"/>
    <w:rsid w:val="00BC737E"/>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C32C2"/>
    <w:pPr>
      <w:ind w:left="720"/>
      <w:contextualSpacing/>
    </w:pPr>
  </w:style>
  <w:style w:type="paragraph" w:customStyle="1" w:styleId="ConsPlusNormal">
    <w:name w:val="ConsPlusNormal"/>
    <w:rsid w:val="00646CA4"/>
    <w:pPr>
      <w:autoSpaceDE w:val="0"/>
      <w:autoSpaceDN w:val="0"/>
      <w:adjustRightInd w:val="0"/>
      <w:spacing w:after="0" w:line="240" w:lineRule="auto"/>
    </w:pPr>
    <w:rPr>
      <w:rFonts w:ascii="Times New Roman" w:hAnsi="Times New Roman" w:cs="Times New Roman"/>
      <w:b/>
      <w:bCs/>
      <w:sz w:val="28"/>
      <w:szCs w:val="28"/>
    </w:rPr>
  </w:style>
  <w:style w:type="table" w:styleId="ae">
    <w:name w:val="Table Grid"/>
    <w:basedOn w:val="a1"/>
    <w:uiPriority w:val="59"/>
    <w:rsid w:val="0019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0C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40C45"/>
    <w:rPr>
      <w:rFonts w:ascii="Times New Roman" w:eastAsia="Times New Roman" w:hAnsi="Times New Roman" w:cs="Times New Roman"/>
      <w:sz w:val="24"/>
      <w:szCs w:val="24"/>
      <w:lang w:eastAsia="ru-RU"/>
    </w:rPr>
  </w:style>
  <w:style w:type="character" w:styleId="a5">
    <w:name w:val="page number"/>
    <w:uiPriority w:val="99"/>
    <w:rsid w:val="00040C45"/>
    <w:rPr>
      <w:rFonts w:cs="Times New Roman"/>
    </w:rPr>
  </w:style>
  <w:style w:type="paragraph" w:styleId="a6">
    <w:name w:val="header"/>
    <w:basedOn w:val="a"/>
    <w:link w:val="a7"/>
    <w:uiPriority w:val="99"/>
    <w:unhideWhenUsed/>
    <w:rsid w:val="00040C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40C45"/>
    <w:rPr>
      <w:rFonts w:ascii="Times New Roman" w:eastAsia="Times New Roman" w:hAnsi="Times New Roman" w:cs="Times New Roman"/>
      <w:sz w:val="24"/>
      <w:szCs w:val="24"/>
      <w:lang w:eastAsia="ru-RU"/>
    </w:rPr>
  </w:style>
  <w:style w:type="paragraph" w:styleId="a8">
    <w:name w:val="Title"/>
    <w:basedOn w:val="a"/>
    <w:link w:val="a9"/>
    <w:qFormat/>
    <w:rsid w:val="00BC737E"/>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BC737E"/>
    <w:rPr>
      <w:rFonts w:ascii="Times New Roman" w:eastAsia="Times New Roman" w:hAnsi="Times New Roman" w:cs="Times New Roman"/>
      <w:b/>
      <w:sz w:val="28"/>
      <w:szCs w:val="20"/>
      <w:lang w:eastAsia="ru-RU"/>
    </w:rPr>
  </w:style>
  <w:style w:type="paragraph" w:styleId="2">
    <w:name w:val="Body Text Indent 2"/>
    <w:basedOn w:val="a"/>
    <w:link w:val="20"/>
    <w:rsid w:val="00BC737E"/>
    <w:pPr>
      <w:overflowPunct w:val="0"/>
      <w:autoSpaceDE w:val="0"/>
      <w:autoSpaceDN w:val="0"/>
      <w:adjustRightInd w:val="0"/>
      <w:spacing w:after="0" w:line="240" w:lineRule="auto"/>
      <w:ind w:right="-143" w:firstLine="709"/>
      <w:textAlignment w:val="baseline"/>
    </w:pPr>
    <w:rPr>
      <w:rFonts w:ascii="Times New Roman" w:eastAsia="Times New Roman" w:hAnsi="Times New Roman" w:cs="Times New Roman"/>
      <w:b/>
      <w:sz w:val="26"/>
      <w:szCs w:val="20"/>
      <w:lang w:eastAsia="ru-RU"/>
    </w:rPr>
  </w:style>
  <w:style w:type="character" w:customStyle="1" w:styleId="20">
    <w:name w:val="Основной текст с отступом 2 Знак"/>
    <w:basedOn w:val="a0"/>
    <w:link w:val="2"/>
    <w:rsid w:val="00BC737E"/>
    <w:rPr>
      <w:rFonts w:ascii="Times New Roman" w:eastAsia="Times New Roman" w:hAnsi="Times New Roman" w:cs="Times New Roman"/>
      <w:b/>
      <w:sz w:val="26"/>
      <w:szCs w:val="20"/>
      <w:lang w:eastAsia="ru-RU"/>
    </w:rPr>
  </w:style>
  <w:style w:type="paragraph" w:styleId="aa">
    <w:name w:val="Balloon Text"/>
    <w:basedOn w:val="a"/>
    <w:link w:val="ab"/>
    <w:uiPriority w:val="99"/>
    <w:semiHidden/>
    <w:unhideWhenUsed/>
    <w:rsid w:val="00BC73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737E"/>
    <w:rPr>
      <w:rFonts w:ascii="Tahoma" w:hAnsi="Tahoma" w:cs="Tahoma"/>
      <w:sz w:val="16"/>
      <w:szCs w:val="16"/>
    </w:rPr>
  </w:style>
  <w:style w:type="paragraph" w:styleId="ac">
    <w:name w:val="Normal (Web)"/>
    <w:basedOn w:val="a"/>
    <w:uiPriority w:val="99"/>
    <w:unhideWhenUsed/>
    <w:rsid w:val="00BC737E"/>
    <w:pPr>
      <w:spacing w:after="240" w:line="240" w:lineRule="auto"/>
    </w:pPr>
    <w:rPr>
      <w:rFonts w:ascii="Times New Roman" w:eastAsia="Times New Roman" w:hAnsi="Times New Roman" w:cs="Times New Roman"/>
      <w:sz w:val="24"/>
      <w:szCs w:val="24"/>
      <w:lang w:eastAsia="ru-RU"/>
    </w:rPr>
  </w:style>
  <w:style w:type="paragraph" w:customStyle="1" w:styleId="1">
    <w:name w:val="Обычный1"/>
    <w:rsid w:val="00BC737E"/>
    <w:pPr>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1C32C2"/>
    <w:pPr>
      <w:ind w:left="720"/>
      <w:contextualSpacing/>
    </w:pPr>
  </w:style>
  <w:style w:type="paragraph" w:customStyle="1" w:styleId="ConsPlusNormal">
    <w:name w:val="ConsPlusNormal"/>
    <w:rsid w:val="00646CA4"/>
    <w:pPr>
      <w:autoSpaceDE w:val="0"/>
      <w:autoSpaceDN w:val="0"/>
      <w:adjustRightInd w:val="0"/>
      <w:spacing w:after="0" w:line="240" w:lineRule="auto"/>
    </w:pPr>
    <w:rPr>
      <w:rFonts w:ascii="Times New Roman" w:hAnsi="Times New Roman" w:cs="Times New Roman"/>
      <w:b/>
      <w:bCs/>
      <w:sz w:val="28"/>
      <w:szCs w:val="28"/>
    </w:rPr>
  </w:style>
  <w:style w:type="table" w:styleId="ae">
    <w:name w:val="Table Grid"/>
    <w:basedOn w:val="a1"/>
    <w:uiPriority w:val="59"/>
    <w:rsid w:val="0019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F8B8-ABD2-47FF-B386-C5A09124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Superium</cp:lastModifiedBy>
  <cp:revision>3</cp:revision>
  <cp:lastPrinted>2015-12-14T08:21:00Z</cp:lastPrinted>
  <dcterms:created xsi:type="dcterms:W3CDTF">2015-12-15T07:26:00Z</dcterms:created>
  <dcterms:modified xsi:type="dcterms:W3CDTF">2015-12-16T06:17:00Z</dcterms:modified>
</cp:coreProperties>
</file>