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39C" w:rsidRPr="00723596" w:rsidRDefault="00973DFC" w:rsidP="00973DFC">
      <w:pPr>
        <w:spacing w:after="0"/>
        <w:jc w:val="center"/>
        <w:rPr>
          <w:rFonts w:ascii="Times New Roman" w:hAnsi="Times New Roman" w:cs="Times New Roman"/>
          <w:b/>
          <w:sz w:val="24"/>
          <w:szCs w:val="24"/>
        </w:rPr>
      </w:pPr>
      <w:r w:rsidRPr="00723596">
        <w:rPr>
          <w:rFonts w:ascii="Times New Roman" w:hAnsi="Times New Roman" w:cs="Times New Roman"/>
          <w:b/>
          <w:sz w:val="24"/>
          <w:szCs w:val="24"/>
        </w:rPr>
        <w:t>Ответы на вопросы депутатов Обнинского городского собрания к отчету Главы администрации города Обнинска 2020.</w:t>
      </w:r>
    </w:p>
    <w:p w:rsidR="00E8039C" w:rsidRPr="00723596" w:rsidRDefault="00E8039C" w:rsidP="00E8039C">
      <w:pPr>
        <w:spacing w:after="0"/>
        <w:rPr>
          <w:rFonts w:ascii="Times New Roman" w:hAnsi="Times New Roman" w:cs="Times New Roman"/>
          <w:sz w:val="24"/>
          <w:szCs w:val="24"/>
        </w:rPr>
      </w:pPr>
    </w:p>
    <w:tbl>
      <w:tblPr>
        <w:tblW w:w="15899" w:type="dxa"/>
        <w:tblInd w:w="85" w:type="dxa"/>
        <w:tblLayout w:type="fixed"/>
        <w:tblLook w:val="04A0" w:firstRow="1" w:lastRow="0" w:firstColumn="1" w:lastColumn="0" w:noHBand="0" w:noVBand="1"/>
      </w:tblPr>
      <w:tblGrid>
        <w:gridCol w:w="590"/>
        <w:gridCol w:w="1720"/>
        <w:gridCol w:w="5084"/>
        <w:gridCol w:w="7088"/>
        <w:gridCol w:w="1417"/>
      </w:tblGrid>
      <w:tr w:rsidR="00E8039C" w:rsidRPr="00723596" w:rsidTr="00442A0B">
        <w:trPr>
          <w:trHeight w:val="945"/>
        </w:trPr>
        <w:tc>
          <w:tcPr>
            <w:tcW w:w="590" w:type="dxa"/>
            <w:tcBorders>
              <w:top w:val="double" w:sz="6" w:space="0" w:color="auto"/>
              <w:left w:val="double" w:sz="6" w:space="0" w:color="auto"/>
              <w:bottom w:val="single" w:sz="8" w:space="0" w:color="auto"/>
              <w:right w:val="single" w:sz="8" w:space="0" w:color="auto"/>
            </w:tcBorders>
            <w:shd w:val="clear" w:color="auto" w:fill="auto"/>
            <w:vAlign w:val="center"/>
            <w:hideMark/>
          </w:tcPr>
          <w:p w:rsidR="00E8039C" w:rsidRPr="00723596" w:rsidRDefault="00E8039C" w:rsidP="00E8039C">
            <w:pPr>
              <w:spacing w:after="0" w:line="240" w:lineRule="auto"/>
              <w:jc w:val="center"/>
              <w:rPr>
                <w:rFonts w:ascii="Times New Roman" w:eastAsia="Times New Roman" w:hAnsi="Times New Roman" w:cs="Times New Roman"/>
                <w:b/>
                <w:color w:val="000000"/>
                <w:sz w:val="24"/>
                <w:szCs w:val="24"/>
                <w:lang w:eastAsia="ru-RU"/>
              </w:rPr>
            </w:pPr>
            <w:r w:rsidRPr="00723596">
              <w:rPr>
                <w:rFonts w:ascii="Times New Roman" w:eastAsia="Times New Roman" w:hAnsi="Times New Roman" w:cs="Times New Roman"/>
                <w:b/>
                <w:color w:val="000000"/>
                <w:sz w:val="24"/>
                <w:szCs w:val="24"/>
                <w:lang w:eastAsia="ru-RU"/>
              </w:rPr>
              <w:t xml:space="preserve">№ </w:t>
            </w:r>
            <w:proofErr w:type="gramStart"/>
            <w:r w:rsidRPr="00723596">
              <w:rPr>
                <w:rFonts w:ascii="Times New Roman" w:eastAsia="Times New Roman" w:hAnsi="Times New Roman" w:cs="Times New Roman"/>
                <w:b/>
                <w:color w:val="000000"/>
                <w:sz w:val="24"/>
                <w:szCs w:val="24"/>
                <w:lang w:eastAsia="ru-RU"/>
              </w:rPr>
              <w:t>п</w:t>
            </w:r>
            <w:proofErr w:type="gramEnd"/>
            <w:r w:rsidRPr="00723596">
              <w:rPr>
                <w:rFonts w:ascii="Times New Roman" w:eastAsia="Times New Roman" w:hAnsi="Times New Roman" w:cs="Times New Roman"/>
                <w:b/>
                <w:color w:val="000000"/>
                <w:sz w:val="24"/>
                <w:szCs w:val="24"/>
                <w:lang w:eastAsia="ru-RU"/>
              </w:rPr>
              <w:t>/п</w:t>
            </w:r>
          </w:p>
        </w:tc>
        <w:tc>
          <w:tcPr>
            <w:tcW w:w="1720" w:type="dxa"/>
            <w:tcBorders>
              <w:top w:val="double" w:sz="6" w:space="0" w:color="auto"/>
              <w:left w:val="nil"/>
              <w:bottom w:val="single" w:sz="8" w:space="0" w:color="auto"/>
              <w:right w:val="single" w:sz="8" w:space="0" w:color="auto"/>
            </w:tcBorders>
            <w:shd w:val="clear" w:color="auto" w:fill="auto"/>
            <w:vAlign w:val="center"/>
            <w:hideMark/>
          </w:tcPr>
          <w:p w:rsidR="00E8039C" w:rsidRPr="00723596" w:rsidRDefault="00E8039C" w:rsidP="00E8039C">
            <w:pPr>
              <w:spacing w:after="0" w:line="240" w:lineRule="auto"/>
              <w:jc w:val="center"/>
              <w:rPr>
                <w:rFonts w:ascii="Times New Roman" w:eastAsia="Times New Roman" w:hAnsi="Times New Roman" w:cs="Times New Roman"/>
                <w:b/>
                <w:color w:val="000000"/>
                <w:sz w:val="24"/>
                <w:szCs w:val="24"/>
                <w:lang w:eastAsia="ru-RU"/>
              </w:rPr>
            </w:pPr>
            <w:r w:rsidRPr="00723596">
              <w:rPr>
                <w:rFonts w:ascii="Times New Roman" w:eastAsia="Times New Roman" w:hAnsi="Times New Roman" w:cs="Times New Roman"/>
                <w:b/>
                <w:color w:val="000000"/>
                <w:sz w:val="24"/>
                <w:szCs w:val="24"/>
                <w:lang w:eastAsia="ru-RU"/>
              </w:rPr>
              <w:t>Ф.И.О.  депутата ГС</w:t>
            </w:r>
          </w:p>
        </w:tc>
        <w:tc>
          <w:tcPr>
            <w:tcW w:w="5084" w:type="dxa"/>
            <w:tcBorders>
              <w:top w:val="double" w:sz="6" w:space="0" w:color="auto"/>
              <w:left w:val="nil"/>
              <w:bottom w:val="single" w:sz="8" w:space="0" w:color="auto"/>
              <w:right w:val="single" w:sz="8" w:space="0" w:color="auto"/>
            </w:tcBorders>
            <w:shd w:val="clear" w:color="auto" w:fill="auto"/>
            <w:vAlign w:val="center"/>
            <w:hideMark/>
          </w:tcPr>
          <w:p w:rsidR="00E8039C" w:rsidRPr="00723596" w:rsidRDefault="00E8039C" w:rsidP="00E8039C">
            <w:pPr>
              <w:spacing w:after="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723596">
              <w:rPr>
                <w:rFonts w:ascii="Times New Roman" w:eastAsia="Times New Roman" w:hAnsi="Times New Roman" w:cs="Times New Roman"/>
                <w:b/>
                <w:color w:val="000000"/>
                <w:sz w:val="24"/>
                <w:szCs w:val="24"/>
                <w:lang w:eastAsia="ru-RU"/>
              </w:rPr>
              <w:t xml:space="preserve">Вопрос </w:t>
            </w:r>
          </w:p>
        </w:tc>
        <w:tc>
          <w:tcPr>
            <w:tcW w:w="7088" w:type="dxa"/>
            <w:tcBorders>
              <w:top w:val="double" w:sz="6" w:space="0" w:color="auto"/>
              <w:left w:val="nil"/>
              <w:bottom w:val="single" w:sz="8" w:space="0" w:color="auto"/>
              <w:right w:val="single" w:sz="8" w:space="0" w:color="auto"/>
            </w:tcBorders>
            <w:shd w:val="clear" w:color="auto" w:fill="auto"/>
            <w:vAlign w:val="center"/>
            <w:hideMark/>
          </w:tcPr>
          <w:p w:rsidR="00E8039C" w:rsidRPr="00723596" w:rsidRDefault="00E8039C" w:rsidP="00E8039C">
            <w:pPr>
              <w:spacing w:after="0" w:line="240" w:lineRule="auto"/>
              <w:jc w:val="center"/>
              <w:rPr>
                <w:rFonts w:ascii="Times New Roman" w:eastAsia="Times New Roman" w:hAnsi="Times New Roman" w:cs="Times New Roman"/>
                <w:b/>
                <w:color w:val="000000"/>
                <w:sz w:val="24"/>
                <w:szCs w:val="24"/>
                <w:lang w:eastAsia="ru-RU"/>
              </w:rPr>
            </w:pPr>
            <w:r w:rsidRPr="00723596">
              <w:rPr>
                <w:rFonts w:ascii="Times New Roman" w:eastAsia="Times New Roman" w:hAnsi="Times New Roman" w:cs="Times New Roman"/>
                <w:b/>
                <w:color w:val="000000"/>
                <w:sz w:val="24"/>
                <w:szCs w:val="24"/>
                <w:lang w:eastAsia="ru-RU"/>
              </w:rPr>
              <w:t>Ответы</w:t>
            </w:r>
          </w:p>
        </w:tc>
        <w:tc>
          <w:tcPr>
            <w:tcW w:w="1417" w:type="dxa"/>
            <w:tcBorders>
              <w:top w:val="double" w:sz="6" w:space="0" w:color="auto"/>
              <w:left w:val="nil"/>
              <w:bottom w:val="single" w:sz="8" w:space="0" w:color="auto"/>
              <w:right w:val="double" w:sz="6" w:space="0" w:color="auto"/>
            </w:tcBorders>
            <w:shd w:val="clear" w:color="auto" w:fill="auto"/>
            <w:vAlign w:val="center"/>
            <w:hideMark/>
          </w:tcPr>
          <w:p w:rsidR="00E8039C" w:rsidRPr="00723596" w:rsidRDefault="00E8039C" w:rsidP="00E8039C">
            <w:pPr>
              <w:spacing w:after="0" w:line="240" w:lineRule="auto"/>
              <w:jc w:val="center"/>
              <w:rPr>
                <w:rFonts w:ascii="Times New Roman" w:eastAsia="Times New Roman" w:hAnsi="Times New Roman" w:cs="Times New Roman"/>
                <w:b/>
                <w:color w:val="000000"/>
                <w:sz w:val="24"/>
                <w:szCs w:val="24"/>
                <w:lang w:eastAsia="ru-RU"/>
              </w:rPr>
            </w:pPr>
            <w:r w:rsidRPr="00723596">
              <w:rPr>
                <w:rFonts w:ascii="Times New Roman" w:eastAsia="Times New Roman" w:hAnsi="Times New Roman" w:cs="Times New Roman"/>
                <w:b/>
                <w:color w:val="000000"/>
                <w:sz w:val="24"/>
                <w:szCs w:val="24"/>
                <w:lang w:eastAsia="ru-RU"/>
              </w:rPr>
              <w:t>Исполнитель</w:t>
            </w:r>
          </w:p>
        </w:tc>
      </w:tr>
      <w:tr w:rsidR="00E8039C" w:rsidRPr="00723596" w:rsidTr="00442A0B">
        <w:trPr>
          <w:trHeight w:val="841"/>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Журавлев М.В.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По многочисленным обращениям жителей -  планируется ли  строительство пешеходной дорожки по улице Пирогова от школы №1 до Городского парка, вдоль наркологического, неврологического и </w:t>
            </w:r>
            <w:proofErr w:type="spellStart"/>
            <w:r w:rsidRPr="00723596">
              <w:rPr>
                <w:rFonts w:ascii="Times New Roman" w:eastAsia="Times New Roman" w:hAnsi="Times New Roman" w:cs="Times New Roman"/>
                <w:color w:val="000000"/>
                <w:sz w:val="24"/>
                <w:szCs w:val="24"/>
                <w:lang w:eastAsia="ru-RU"/>
              </w:rPr>
              <w:t>кожвендиспансера</w:t>
            </w:r>
            <w:proofErr w:type="spellEnd"/>
            <w:r w:rsidRPr="00723596">
              <w:rPr>
                <w:rFonts w:ascii="Times New Roman" w:eastAsia="Times New Roman" w:hAnsi="Times New Roman" w:cs="Times New Roman"/>
                <w:color w:val="000000"/>
                <w:sz w:val="24"/>
                <w:szCs w:val="24"/>
                <w:lang w:eastAsia="ru-RU"/>
              </w:rPr>
              <w:t xml:space="preserve"> (дети, посетители отделений идут по проезжей части).</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2E5AF1">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настоящее время проводится </w:t>
            </w:r>
            <w:proofErr w:type="spellStart"/>
            <w:r w:rsidRPr="00723596">
              <w:rPr>
                <w:rFonts w:ascii="Times New Roman" w:eastAsia="Times New Roman" w:hAnsi="Times New Roman" w:cs="Times New Roman"/>
                <w:color w:val="000000"/>
                <w:sz w:val="24"/>
                <w:szCs w:val="24"/>
                <w:lang w:eastAsia="ru-RU"/>
              </w:rPr>
              <w:t>предпроектная</w:t>
            </w:r>
            <w:proofErr w:type="spellEnd"/>
            <w:r w:rsidRPr="00723596">
              <w:rPr>
                <w:rFonts w:ascii="Times New Roman" w:eastAsia="Times New Roman" w:hAnsi="Times New Roman" w:cs="Times New Roman"/>
                <w:color w:val="000000"/>
                <w:sz w:val="24"/>
                <w:szCs w:val="24"/>
                <w:lang w:eastAsia="ru-RU"/>
              </w:rPr>
              <w:t xml:space="preserve"> подготовка </w:t>
            </w:r>
            <w:r w:rsidR="002E5AF1" w:rsidRPr="00723596">
              <w:rPr>
                <w:rFonts w:ascii="Times New Roman" w:eastAsia="Times New Roman" w:hAnsi="Times New Roman" w:cs="Times New Roman"/>
                <w:color w:val="000000"/>
                <w:sz w:val="24"/>
                <w:szCs w:val="24"/>
                <w:lang w:eastAsia="ru-RU"/>
              </w:rPr>
              <w:t xml:space="preserve">возможности устройства тротуара. </w:t>
            </w:r>
            <w:r w:rsidRPr="00723596">
              <w:rPr>
                <w:rFonts w:ascii="Times New Roman" w:eastAsia="Times New Roman" w:hAnsi="Times New Roman" w:cs="Times New Roman"/>
                <w:color w:val="000000"/>
                <w:sz w:val="24"/>
                <w:szCs w:val="24"/>
                <w:lang w:eastAsia="ru-RU"/>
              </w:rPr>
              <w:t xml:space="preserve"> Схема будет согласованна с Управлением Архитектуры, Управлением Городского хозяйства, МП «Коммунальное хозяйство», МП «Водоканал», МП «</w:t>
            </w:r>
            <w:proofErr w:type="spellStart"/>
            <w:r w:rsidRPr="00723596">
              <w:rPr>
                <w:rFonts w:ascii="Times New Roman" w:eastAsia="Times New Roman" w:hAnsi="Times New Roman" w:cs="Times New Roman"/>
                <w:color w:val="000000"/>
                <w:sz w:val="24"/>
                <w:szCs w:val="24"/>
                <w:lang w:eastAsia="ru-RU"/>
              </w:rPr>
              <w:t>Горэлектросети</w:t>
            </w:r>
            <w:proofErr w:type="spellEnd"/>
            <w:r w:rsidRPr="00723596">
              <w:rPr>
                <w:rFonts w:ascii="Times New Roman" w:eastAsia="Times New Roman" w:hAnsi="Times New Roman" w:cs="Times New Roman"/>
                <w:color w:val="000000"/>
                <w:sz w:val="24"/>
                <w:szCs w:val="24"/>
                <w:lang w:eastAsia="ru-RU"/>
              </w:rPr>
              <w:t xml:space="preserve">», ПАО «Газораспределительные системы» г. Обнинск, на основании которых будет принято проектное решение (по конструктиву) по расположению тротуара.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Козлов А.П.</w:t>
            </w:r>
          </w:p>
        </w:tc>
      </w:tr>
      <w:tr w:rsidR="005A327A" w:rsidRPr="00723596" w:rsidTr="00442A0B">
        <w:trPr>
          <w:trHeight w:val="900"/>
        </w:trPr>
        <w:tc>
          <w:tcPr>
            <w:tcW w:w="590" w:type="dxa"/>
            <w:vMerge w:val="restart"/>
            <w:tcBorders>
              <w:top w:val="single" w:sz="4" w:space="0" w:color="auto"/>
              <w:left w:val="double" w:sz="6" w:space="0" w:color="auto"/>
              <w:right w:val="single" w:sz="4" w:space="0" w:color="auto"/>
            </w:tcBorders>
            <w:shd w:val="clear" w:color="auto" w:fill="auto"/>
            <w:hideMark/>
          </w:tcPr>
          <w:p w:rsidR="005A327A"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w:t>
            </w:r>
          </w:p>
        </w:tc>
        <w:tc>
          <w:tcPr>
            <w:tcW w:w="1720" w:type="dxa"/>
            <w:tcBorders>
              <w:top w:val="single" w:sz="4" w:space="0" w:color="auto"/>
              <w:left w:val="nil"/>
              <w:bottom w:val="single" w:sz="4" w:space="0" w:color="auto"/>
              <w:right w:val="single" w:sz="4" w:space="0" w:color="auto"/>
            </w:tcBorders>
            <w:shd w:val="clear" w:color="auto" w:fill="auto"/>
            <w:hideMark/>
          </w:tcPr>
          <w:p w:rsidR="005A327A" w:rsidRPr="00723596" w:rsidRDefault="005A327A"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Журавлев М.В.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5A327A" w:rsidRPr="00723596" w:rsidRDefault="005A327A"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Планируется ли строительство спортивного зала на месте демонтированного спортивного зала на стадионе Труд, если да, в какие сроки?</w:t>
            </w:r>
          </w:p>
        </w:tc>
        <w:tc>
          <w:tcPr>
            <w:tcW w:w="7088" w:type="dxa"/>
            <w:vMerge w:val="restart"/>
            <w:tcBorders>
              <w:top w:val="single" w:sz="4" w:space="0" w:color="auto"/>
              <w:left w:val="single" w:sz="4" w:space="0" w:color="auto"/>
              <w:right w:val="single" w:sz="4" w:space="0" w:color="auto"/>
            </w:tcBorders>
            <w:shd w:val="clear" w:color="auto" w:fill="auto"/>
            <w:hideMark/>
          </w:tcPr>
          <w:p w:rsidR="005A327A" w:rsidRPr="00723596" w:rsidRDefault="005A327A" w:rsidP="00D87A3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Строительство</w:t>
            </w:r>
            <w:r w:rsidR="00CB3E84" w:rsidRPr="00723596">
              <w:rPr>
                <w:rFonts w:ascii="Times New Roman" w:eastAsia="Times New Roman" w:hAnsi="Times New Roman" w:cs="Times New Roman"/>
                <w:color w:val="000000"/>
                <w:sz w:val="24"/>
                <w:szCs w:val="24"/>
                <w:lang w:eastAsia="ru-RU"/>
              </w:rPr>
              <w:t xml:space="preserve"> спортивного зала на месте демонтирован</w:t>
            </w:r>
            <w:r w:rsidR="00D45667" w:rsidRPr="00723596">
              <w:rPr>
                <w:rFonts w:ascii="Times New Roman" w:eastAsia="Times New Roman" w:hAnsi="Times New Roman" w:cs="Times New Roman"/>
                <w:color w:val="000000"/>
                <w:sz w:val="24"/>
                <w:szCs w:val="24"/>
                <w:lang w:eastAsia="ru-RU"/>
              </w:rPr>
              <w:t>ного спортивного зала у стадиона «</w:t>
            </w:r>
            <w:r w:rsidR="00CB3E84" w:rsidRPr="00723596">
              <w:rPr>
                <w:rFonts w:ascii="Times New Roman" w:eastAsia="Times New Roman" w:hAnsi="Times New Roman" w:cs="Times New Roman"/>
                <w:color w:val="000000"/>
                <w:sz w:val="24"/>
                <w:szCs w:val="24"/>
                <w:lang w:eastAsia="ru-RU"/>
              </w:rPr>
              <w:t>Труд</w:t>
            </w:r>
            <w:r w:rsidR="00D45667" w:rsidRP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t xml:space="preserve"> планируется</w:t>
            </w:r>
            <w:r w:rsidR="00CB3E84" w:rsidRPr="00723596">
              <w:rPr>
                <w:rFonts w:ascii="Times New Roman" w:eastAsia="Times New Roman" w:hAnsi="Times New Roman" w:cs="Times New Roman"/>
                <w:color w:val="000000"/>
                <w:sz w:val="24"/>
                <w:szCs w:val="24"/>
                <w:lang w:eastAsia="ru-RU"/>
              </w:rPr>
              <w:t xml:space="preserve"> за счет средств Федеральной программы строительства спортивных объектов.</w:t>
            </w:r>
            <w:r w:rsidRPr="00723596">
              <w:rPr>
                <w:rFonts w:ascii="Times New Roman" w:eastAsia="Times New Roman" w:hAnsi="Times New Roman" w:cs="Times New Roman"/>
                <w:color w:val="000000"/>
                <w:sz w:val="24"/>
                <w:szCs w:val="24"/>
                <w:lang w:eastAsia="ru-RU"/>
              </w:rPr>
              <w:t xml:space="preserve"> </w:t>
            </w:r>
          </w:p>
          <w:p w:rsidR="005A327A" w:rsidRPr="00723596" w:rsidRDefault="005A327A" w:rsidP="00D87A3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Средства на проектирование спортивного зала у стадиона «ТРУД» МАУ «СШОР «КВАНТ» </w:t>
            </w:r>
            <w:r w:rsidR="00CB3E84" w:rsidRPr="00723596">
              <w:rPr>
                <w:rFonts w:ascii="Times New Roman" w:eastAsia="Times New Roman" w:hAnsi="Times New Roman" w:cs="Times New Roman"/>
                <w:color w:val="000000"/>
                <w:sz w:val="24"/>
                <w:szCs w:val="24"/>
                <w:lang w:eastAsia="ru-RU"/>
              </w:rPr>
              <w:t xml:space="preserve">уже </w:t>
            </w:r>
            <w:r w:rsidRPr="00723596">
              <w:rPr>
                <w:rFonts w:ascii="Times New Roman" w:eastAsia="Times New Roman" w:hAnsi="Times New Roman" w:cs="Times New Roman"/>
                <w:color w:val="000000"/>
                <w:sz w:val="24"/>
                <w:szCs w:val="24"/>
                <w:lang w:eastAsia="ru-RU"/>
              </w:rPr>
              <w:t>запланированы в программе городского строительства</w:t>
            </w:r>
            <w:r w:rsidR="00CB3E84" w:rsidRPr="00723596">
              <w:rPr>
                <w:rFonts w:ascii="Times New Roman" w:eastAsia="Times New Roman" w:hAnsi="Times New Roman" w:cs="Times New Roman"/>
                <w:color w:val="000000"/>
                <w:sz w:val="24"/>
                <w:szCs w:val="24"/>
                <w:lang w:eastAsia="ru-RU"/>
              </w:rPr>
              <w:t>. Работы по разработке проектно-</w:t>
            </w:r>
            <w:r w:rsidRPr="00723596">
              <w:rPr>
                <w:rFonts w:ascii="Times New Roman" w:eastAsia="Times New Roman" w:hAnsi="Times New Roman" w:cs="Times New Roman"/>
                <w:color w:val="000000"/>
                <w:sz w:val="24"/>
                <w:szCs w:val="24"/>
                <w:lang w:eastAsia="ru-RU"/>
              </w:rPr>
              <w:t>сметной документации планируется провести в</w:t>
            </w:r>
            <w:r w:rsidR="00D45667" w:rsidRPr="00723596">
              <w:rPr>
                <w:rFonts w:ascii="Times New Roman" w:eastAsia="Times New Roman" w:hAnsi="Times New Roman" w:cs="Times New Roman"/>
                <w:color w:val="000000"/>
                <w:sz w:val="24"/>
                <w:szCs w:val="24"/>
                <w:lang w:eastAsia="ru-RU"/>
              </w:rPr>
              <w:t xml:space="preserve"> текущем</w:t>
            </w:r>
            <w:r w:rsidRPr="00723596">
              <w:rPr>
                <w:rFonts w:ascii="Times New Roman" w:eastAsia="Times New Roman" w:hAnsi="Times New Roman" w:cs="Times New Roman"/>
                <w:color w:val="000000"/>
                <w:sz w:val="24"/>
                <w:szCs w:val="24"/>
                <w:lang w:eastAsia="ru-RU"/>
              </w:rPr>
              <w:t xml:space="preserve"> 2020 году, предварительно согласовав эскизный проект со спортивной общественностью города и министерством спор</w:t>
            </w:r>
            <w:r w:rsidR="00CB3E84" w:rsidRPr="00723596">
              <w:rPr>
                <w:rFonts w:ascii="Times New Roman" w:eastAsia="Times New Roman" w:hAnsi="Times New Roman" w:cs="Times New Roman"/>
                <w:color w:val="000000"/>
                <w:sz w:val="24"/>
                <w:szCs w:val="24"/>
                <w:lang w:eastAsia="ru-RU"/>
              </w:rPr>
              <w:t>та Калужской области. Далее</w:t>
            </w:r>
            <w:r w:rsidRPr="00723596">
              <w:rPr>
                <w:rFonts w:ascii="Times New Roman" w:eastAsia="Times New Roman" w:hAnsi="Times New Roman" w:cs="Times New Roman"/>
                <w:color w:val="000000"/>
                <w:sz w:val="24"/>
                <w:szCs w:val="24"/>
                <w:lang w:eastAsia="ru-RU"/>
              </w:rPr>
              <w:t xml:space="preserve"> проект и необходимый пакет документов будет направлен в Министерство спорта для включения в федеральную программу строительства спортивных объектов.</w:t>
            </w:r>
          </w:p>
        </w:tc>
        <w:tc>
          <w:tcPr>
            <w:tcW w:w="1417" w:type="dxa"/>
            <w:vMerge w:val="restart"/>
            <w:tcBorders>
              <w:top w:val="single" w:sz="4" w:space="0" w:color="auto"/>
              <w:left w:val="single" w:sz="4" w:space="0" w:color="auto"/>
              <w:right w:val="double" w:sz="6" w:space="0" w:color="auto"/>
            </w:tcBorders>
            <w:shd w:val="clear" w:color="auto" w:fill="auto"/>
            <w:hideMark/>
          </w:tcPr>
          <w:p w:rsidR="005A327A" w:rsidRPr="00723596" w:rsidRDefault="005A327A"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Попова Т.С.</w:t>
            </w:r>
          </w:p>
        </w:tc>
      </w:tr>
      <w:tr w:rsidR="005A327A" w:rsidRPr="00723596" w:rsidTr="00442A0B">
        <w:trPr>
          <w:trHeight w:val="900"/>
        </w:trPr>
        <w:tc>
          <w:tcPr>
            <w:tcW w:w="590" w:type="dxa"/>
            <w:vMerge/>
            <w:tcBorders>
              <w:left w:val="double" w:sz="6" w:space="0" w:color="auto"/>
              <w:bottom w:val="single" w:sz="4" w:space="0" w:color="auto"/>
              <w:right w:val="single" w:sz="4" w:space="0" w:color="auto"/>
            </w:tcBorders>
            <w:shd w:val="clear" w:color="auto" w:fill="auto"/>
          </w:tcPr>
          <w:p w:rsidR="005A327A" w:rsidRPr="00723596" w:rsidRDefault="005A327A" w:rsidP="00E8039C">
            <w:pPr>
              <w:spacing w:after="0" w:line="240" w:lineRule="auto"/>
              <w:jc w:val="center"/>
              <w:rPr>
                <w:rFonts w:ascii="Times New Roman" w:eastAsia="Times New Roman" w:hAnsi="Times New Roman" w:cs="Times New Roman"/>
                <w:color w:val="000000"/>
                <w:sz w:val="24"/>
                <w:szCs w:val="24"/>
                <w:lang w:eastAsia="ru-RU"/>
              </w:rPr>
            </w:pPr>
          </w:p>
        </w:tc>
        <w:tc>
          <w:tcPr>
            <w:tcW w:w="1720" w:type="dxa"/>
            <w:tcBorders>
              <w:top w:val="single" w:sz="4" w:space="0" w:color="auto"/>
              <w:left w:val="nil"/>
              <w:bottom w:val="single" w:sz="4" w:space="0" w:color="auto"/>
              <w:right w:val="single" w:sz="4" w:space="0" w:color="auto"/>
            </w:tcBorders>
            <w:shd w:val="clear" w:color="auto" w:fill="auto"/>
          </w:tcPr>
          <w:p w:rsidR="005A327A" w:rsidRPr="00723596" w:rsidRDefault="005A327A" w:rsidP="009A1C10">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Фрай Ю. В.</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5A327A" w:rsidRPr="00723596" w:rsidRDefault="005A327A" w:rsidP="009A1C10">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Взамен снесенного здания на территории стадиона «Труд» предполагается строительство нового. В связи с этим, назовите, пожалуйста, источники финансирования строительства, когда и кем будет разрабатываться проект нового здания, и будет ли он согласовываться со спортивной общественностью (в городе сформировалась потребность в строительстве определенных  залов).</w:t>
            </w:r>
          </w:p>
        </w:tc>
        <w:tc>
          <w:tcPr>
            <w:tcW w:w="7088" w:type="dxa"/>
            <w:vMerge/>
            <w:tcBorders>
              <w:left w:val="single" w:sz="4" w:space="0" w:color="auto"/>
              <w:bottom w:val="single" w:sz="4" w:space="0" w:color="auto"/>
              <w:right w:val="single" w:sz="4" w:space="0" w:color="auto"/>
            </w:tcBorders>
            <w:shd w:val="clear" w:color="auto" w:fill="auto"/>
          </w:tcPr>
          <w:p w:rsidR="005A327A" w:rsidRPr="00723596" w:rsidRDefault="005A327A" w:rsidP="009A1C10">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4" w:space="0" w:color="auto"/>
              <w:bottom w:val="single" w:sz="4" w:space="0" w:color="auto"/>
              <w:right w:val="double" w:sz="6" w:space="0" w:color="auto"/>
            </w:tcBorders>
            <w:shd w:val="clear" w:color="auto" w:fill="auto"/>
          </w:tcPr>
          <w:p w:rsidR="005A327A" w:rsidRPr="00723596" w:rsidRDefault="005A327A" w:rsidP="009A1C10">
            <w:pPr>
              <w:spacing w:after="0" w:line="240" w:lineRule="auto"/>
              <w:rPr>
                <w:rFonts w:ascii="Times New Roman" w:eastAsia="Times New Roman" w:hAnsi="Times New Roman" w:cs="Times New Roman"/>
                <w:color w:val="000000"/>
                <w:sz w:val="24"/>
                <w:szCs w:val="24"/>
                <w:lang w:eastAsia="ru-RU"/>
              </w:rPr>
            </w:pPr>
          </w:p>
        </w:tc>
      </w:tr>
      <w:tr w:rsidR="00E8039C" w:rsidRPr="00723596" w:rsidTr="00442A0B">
        <w:trPr>
          <w:trHeight w:val="1408"/>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3</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Заеленков Д.Н.</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Существуют ли планы по развитию социально-культурной и туристической привлекательности и города и его Старой части, его культурной и общественной жизни, которое позволило бы ему отвечать вызовам соседства со столичной агломерацией?</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Планы по развитию социально-культурной и туристической привлекательности города Обнинска обозначены в Стратегии социально-экономического развития города Обнинска как наукограда Российской Федерации на 2017 – 2025 годы, утверждённой постановлением Администрации города Обнинска от 28.11.2016 № 1901-п. Сохранение и развитие сферы культуры города Обнинска осуществляется в рамках выполнения мероприятий муниципальной программы «Развитие культуры города Обнинска».</w:t>
            </w:r>
            <w:r w:rsidRPr="00723596">
              <w:rPr>
                <w:rFonts w:ascii="Times New Roman" w:eastAsia="Times New Roman" w:hAnsi="Times New Roman" w:cs="Times New Roman"/>
                <w:color w:val="000000"/>
                <w:sz w:val="24"/>
                <w:szCs w:val="24"/>
                <w:lang w:eastAsia="ru-RU"/>
              </w:rPr>
              <w:br/>
              <w:t xml:space="preserve">«Старый город» на сегодняшний день имеет  несколько точек притяжения для жителей города. Это – Городской парк, Дом культуры ФЭИ, городская библиотека №8 «Старый город» и </w:t>
            </w:r>
            <w:r w:rsidRPr="00723596">
              <w:rPr>
                <w:rFonts w:ascii="Times New Roman" w:eastAsia="Times New Roman" w:hAnsi="Times New Roman" w:cs="Times New Roman"/>
                <w:color w:val="000000"/>
                <w:sz w:val="24"/>
                <w:szCs w:val="24"/>
                <w:lang w:eastAsia="ru-RU"/>
              </w:rPr>
              <w:lastRenderedPageBreak/>
              <w:t xml:space="preserve">объект культурного наследия Дача Морозовой (Усадьба </w:t>
            </w:r>
            <w:proofErr w:type="spellStart"/>
            <w:r w:rsidRPr="00723596">
              <w:rPr>
                <w:rFonts w:ascii="Times New Roman" w:eastAsia="Times New Roman" w:hAnsi="Times New Roman" w:cs="Times New Roman"/>
                <w:color w:val="000000"/>
                <w:sz w:val="24"/>
                <w:szCs w:val="24"/>
                <w:lang w:eastAsia="ru-RU"/>
              </w:rPr>
              <w:t>Турлики</w:t>
            </w:r>
            <w:proofErr w:type="spellEnd"/>
            <w:r w:rsidRPr="00723596">
              <w:rPr>
                <w:rFonts w:ascii="Times New Roman" w:eastAsia="Times New Roman" w:hAnsi="Times New Roman" w:cs="Times New Roman"/>
                <w:color w:val="000000"/>
                <w:sz w:val="24"/>
                <w:szCs w:val="24"/>
                <w:lang w:eastAsia="ru-RU"/>
              </w:rPr>
              <w:t xml:space="preserve">). Музеем разработана Пешеходная экскурсия «Старый город» и предлагается всем желающим с мая по сентябрь. Экскурсия знакомит с историей возникновения г. Обнинска, становления Физико-энергетического института, строительства Первой в мире АЭС и историческими объектами.  </w:t>
            </w:r>
            <w:r w:rsidRPr="00723596">
              <w:rPr>
                <w:rFonts w:ascii="Times New Roman" w:eastAsia="Times New Roman" w:hAnsi="Times New Roman" w:cs="Times New Roman"/>
                <w:color w:val="000000"/>
                <w:sz w:val="24"/>
                <w:szCs w:val="24"/>
                <w:lang w:eastAsia="ru-RU"/>
              </w:rPr>
              <w:br/>
              <w:t xml:space="preserve"> Важнейшим элементом сохранения и развития человеческого капитала в городе является организация на высоком уровне культурного досуга. В городе действует более 80 коллективов художественной самодеятельности. На городских площадках (Дворец культуры, Дом учёных, Дом культуры Физико-энергетического института и др.) проводятся областные и международные общественно-значимые мероприятия в области науки: научно-практические конференции, семинары, совещания, лекции, встречи. Вклад в культурную жизнь города вносит библиотечная система. Актуальным трендом в городе является создание новых творческих, дискуссионных и образовательных площадок на базе библиотек, городских кафе, вновь открываемых мест досуга. Эта тенденция значима для развития Обнинска как наукограда, поскольку позволяет активизировать коммуникации городского сообщества, создать атмосферу «молодого», динамично развивающегося города, организовать обмен лучшими практиками в области малого бизнеса, науки и в других сферах.</w:t>
            </w:r>
            <w:r w:rsidRPr="00723596">
              <w:rPr>
                <w:rFonts w:ascii="Times New Roman" w:eastAsia="Times New Roman" w:hAnsi="Times New Roman" w:cs="Times New Roman"/>
                <w:color w:val="000000"/>
                <w:sz w:val="24"/>
                <w:szCs w:val="24"/>
                <w:lang w:eastAsia="ru-RU"/>
              </w:rPr>
              <w:br/>
              <w:t xml:space="preserve">В городе ежегодно проводится более 1000 мероприятий в сфере культуры городского, регионального, федерального и международного уровня. Развиваются проекты, направленные на </w:t>
            </w:r>
            <w:proofErr w:type="spellStart"/>
            <w:r w:rsidRPr="00723596">
              <w:rPr>
                <w:rFonts w:ascii="Times New Roman" w:eastAsia="Times New Roman" w:hAnsi="Times New Roman" w:cs="Times New Roman"/>
                <w:color w:val="000000"/>
                <w:sz w:val="24"/>
                <w:szCs w:val="24"/>
                <w:lang w:eastAsia="ru-RU"/>
              </w:rPr>
              <w:t>брендирование</w:t>
            </w:r>
            <w:proofErr w:type="spellEnd"/>
            <w:r w:rsidRPr="00723596">
              <w:rPr>
                <w:rFonts w:ascii="Times New Roman" w:eastAsia="Times New Roman" w:hAnsi="Times New Roman" w:cs="Times New Roman"/>
                <w:color w:val="000000"/>
                <w:sz w:val="24"/>
                <w:szCs w:val="24"/>
                <w:lang w:eastAsia="ru-RU"/>
              </w:rPr>
              <w:t xml:space="preserve"> города, в том числе в интересах привлечения туристов. Мероприятия в сфере культуры организует Музей истории г. Обнинска. Посещаемость мероприятий, организованных музеем города, растёт (57,2 тыс. человек в 2019 году). Большое внимание уделяется молодёжной политике. Регулярно проводятся слёты, включающие спортивные и творческие мероприятия. Многие успешные мероприятия были организованы «снизу», по инициативе самой молодёжной общественности.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lastRenderedPageBreak/>
              <w:t>Попова Т.С.</w:t>
            </w:r>
            <w:r w:rsidRPr="00723596">
              <w:rPr>
                <w:rFonts w:ascii="Times New Roman" w:eastAsia="Times New Roman" w:hAnsi="Times New Roman" w:cs="Times New Roman"/>
                <w:color w:val="000000"/>
                <w:sz w:val="24"/>
                <w:szCs w:val="24"/>
                <w:lang w:eastAsia="ru-RU"/>
              </w:rPr>
              <w:br/>
              <w:t>Фалеева И.Н.</w:t>
            </w:r>
          </w:p>
        </w:tc>
      </w:tr>
      <w:tr w:rsidR="00E8039C" w:rsidRPr="00723596" w:rsidTr="00442A0B">
        <w:trPr>
          <w:trHeight w:val="2123"/>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lastRenderedPageBreak/>
              <w:t>4</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Зыков А.А.</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Как Вы оцениваете текущую ситуацию по автобусному парку МП ОПАТП и в целом эффективность работы предприятия? Какие перспективы предприятия на будущий год?</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Обнинское</w:t>
            </w:r>
            <w:proofErr w:type="spellEnd"/>
            <w:r w:rsidRPr="00723596">
              <w:rPr>
                <w:rFonts w:ascii="Times New Roman" w:eastAsia="Times New Roman" w:hAnsi="Times New Roman" w:cs="Times New Roman"/>
                <w:color w:val="000000"/>
                <w:sz w:val="24"/>
                <w:szCs w:val="24"/>
                <w:lang w:eastAsia="ru-RU"/>
              </w:rPr>
              <w:t xml:space="preserve"> автотранспортное предприятие было создано в 1970 году, с 2002 года данное предприятие функционирует как муниципальное предприятие «</w:t>
            </w:r>
            <w:proofErr w:type="spellStart"/>
            <w:r w:rsidRPr="00723596">
              <w:rPr>
                <w:rFonts w:ascii="Times New Roman" w:eastAsia="Times New Roman" w:hAnsi="Times New Roman" w:cs="Times New Roman"/>
                <w:color w:val="000000"/>
                <w:sz w:val="24"/>
                <w:szCs w:val="24"/>
                <w:lang w:eastAsia="ru-RU"/>
              </w:rPr>
              <w:t>Обнинское</w:t>
            </w:r>
            <w:proofErr w:type="spellEnd"/>
            <w:r w:rsidRPr="00723596">
              <w:rPr>
                <w:rFonts w:ascii="Times New Roman" w:eastAsia="Times New Roman" w:hAnsi="Times New Roman" w:cs="Times New Roman"/>
                <w:color w:val="000000"/>
                <w:sz w:val="24"/>
                <w:szCs w:val="24"/>
                <w:lang w:eastAsia="ru-RU"/>
              </w:rPr>
              <w:t xml:space="preserve"> пассажирское автотранспортное предприятие». </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МП «ОПАТП» осуществляет пассажирские перевозки на городских </w:t>
            </w:r>
            <w:r w:rsidR="00D45667" w:rsidRPr="00723596">
              <w:rPr>
                <w:rFonts w:ascii="Times New Roman" w:eastAsia="Times New Roman" w:hAnsi="Times New Roman" w:cs="Times New Roman"/>
                <w:color w:val="000000"/>
                <w:sz w:val="24"/>
                <w:szCs w:val="24"/>
                <w:lang w:eastAsia="ru-RU"/>
              </w:rPr>
              <w:t>маршрутах</w:t>
            </w:r>
            <w:r w:rsidRPr="00723596">
              <w:rPr>
                <w:rFonts w:ascii="Times New Roman" w:eastAsia="Times New Roman" w:hAnsi="Times New Roman" w:cs="Times New Roman"/>
                <w:color w:val="000000"/>
                <w:sz w:val="24"/>
                <w:szCs w:val="24"/>
                <w:lang w:eastAsia="ru-RU"/>
              </w:rPr>
              <w:t xml:space="preserve"> № 1, </w:t>
            </w:r>
            <w:r w:rsidR="00D45667" w:rsidRPr="00723596">
              <w:rPr>
                <w:rFonts w:ascii="Times New Roman" w:eastAsia="Times New Roman" w:hAnsi="Times New Roman" w:cs="Times New Roman"/>
                <w:color w:val="000000"/>
                <w:sz w:val="24"/>
                <w:szCs w:val="24"/>
                <w:lang w:eastAsia="ru-RU"/>
              </w:rPr>
              <w:t>2, 3, 8, 9, 10, 11, 17,  межмуниципальных</w:t>
            </w:r>
            <w:r w:rsidR="000569FB" w:rsidRPr="00723596">
              <w:rPr>
                <w:rFonts w:ascii="Times New Roman" w:eastAsia="Times New Roman" w:hAnsi="Times New Roman" w:cs="Times New Roman"/>
                <w:color w:val="000000"/>
                <w:sz w:val="24"/>
                <w:szCs w:val="24"/>
                <w:lang w:eastAsia="ru-RU"/>
              </w:rPr>
              <w:t xml:space="preserve"> маршрутах</w:t>
            </w:r>
            <w:r w:rsidR="00D45667" w:rsidRPr="00723596">
              <w:rPr>
                <w:rFonts w:ascii="Times New Roman" w:eastAsia="Times New Roman" w:hAnsi="Times New Roman" w:cs="Times New Roman"/>
                <w:color w:val="000000"/>
                <w:sz w:val="24"/>
                <w:szCs w:val="24"/>
                <w:lang w:eastAsia="ru-RU"/>
              </w:rPr>
              <w:t>, а также на заказных маршрутах</w:t>
            </w:r>
            <w:r w:rsidRPr="00723596">
              <w:rPr>
                <w:rFonts w:ascii="Times New Roman" w:eastAsia="Times New Roman" w:hAnsi="Times New Roman" w:cs="Times New Roman"/>
                <w:color w:val="000000"/>
                <w:sz w:val="24"/>
                <w:szCs w:val="24"/>
                <w:lang w:eastAsia="ru-RU"/>
              </w:rPr>
              <w:t>.</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На сегодняшний день у муниципального предприятия имеются автобусы особо большого, большого, среднего и малого классов </w:t>
            </w:r>
            <w:r w:rsidR="00D45667" w:rsidRPr="00723596">
              <w:rPr>
                <w:rFonts w:ascii="Times New Roman" w:eastAsia="Times New Roman" w:hAnsi="Times New Roman" w:cs="Times New Roman"/>
                <w:color w:val="000000"/>
                <w:sz w:val="24"/>
                <w:szCs w:val="24"/>
                <w:lang w:eastAsia="ru-RU"/>
              </w:rPr>
              <w:t xml:space="preserve">вместимости общим количеством 31 шт. </w:t>
            </w:r>
            <w:r w:rsidRPr="00723596">
              <w:rPr>
                <w:rFonts w:ascii="Times New Roman" w:eastAsia="Times New Roman" w:hAnsi="Times New Roman" w:cs="Times New Roman"/>
                <w:color w:val="000000"/>
                <w:sz w:val="24"/>
                <w:szCs w:val="24"/>
                <w:lang w:eastAsia="ru-RU"/>
              </w:rPr>
              <w:t>16%  автотранспортных средств ежедневно наход</w:t>
            </w:r>
            <w:r w:rsidR="00D45667" w:rsidRPr="00723596">
              <w:rPr>
                <w:rFonts w:ascii="Times New Roman" w:eastAsia="Times New Roman" w:hAnsi="Times New Roman" w:cs="Times New Roman"/>
                <w:color w:val="000000"/>
                <w:sz w:val="24"/>
                <w:szCs w:val="24"/>
                <w:lang w:eastAsia="ru-RU"/>
              </w:rPr>
              <w:t>ится на ремонте из-за высокого процента износа</w:t>
            </w:r>
            <w:r w:rsidRPr="00723596">
              <w:rPr>
                <w:rFonts w:ascii="Times New Roman" w:eastAsia="Times New Roman" w:hAnsi="Times New Roman" w:cs="Times New Roman"/>
                <w:color w:val="000000"/>
                <w:sz w:val="24"/>
                <w:szCs w:val="24"/>
                <w:lang w:eastAsia="ru-RU"/>
              </w:rPr>
              <w:t>.</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Ежедневно в рабочие дни в среднем на маршруты выходит:</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- 16 автобусов на городских маршрутах</w:t>
            </w:r>
            <w:r w:rsidR="00D45667" w:rsidRPr="00723596">
              <w:rPr>
                <w:rFonts w:ascii="Times New Roman" w:eastAsia="Times New Roman" w:hAnsi="Times New Roman" w:cs="Times New Roman"/>
                <w:color w:val="000000"/>
                <w:sz w:val="24"/>
                <w:szCs w:val="24"/>
                <w:lang w:eastAsia="ru-RU"/>
              </w:rPr>
              <w:t>;</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- 2 автобуса на межмуниципальных (в зимний период) маршрутах</w:t>
            </w:r>
            <w:r w:rsidR="002E5AF1" w:rsidRPr="00723596">
              <w:rPr>
                <w:rFonts w:ascii="Times New Roman" w:eastAsia="Times New Roman" w:hAnsi="Times New Roman" w:cs="Times New Roman"/>
                <w:color w:val="000000"/>
                <w:sz w:val="24"/>
                <w:szCs w:val="24"/>
                <w:lang w:eastAsia="ru-RU"/>
              </w:rPr>
              <w:t>;</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- 5 автобусов на заказные перевозки</w:t>
            </w:r>
            <w:r w:rsidR="002E5AF1" w:rsidRPr="00723596">
              <w:rPr>
                <w:rFonts w:ascii="Times New Roman" w:eastAsia="Times New Roman" w:hAnsi="Times New Roman" w:cs="Times New Roman"/>
                <w:color w:val="000000"/>
                <w:sz w:val="24"/>
                <w:szCs w:val="24"/>
                <w:lang w:eastAsia="ru-RU"/>
              </w:rPr>
              <w:t>.</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2019 году из-за физического износа конструкций и технического состояния агрегатов списано и утилизировано 10 автобусов. </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2020 году запланирова</w:t>
            </w:r>
            <w:r w:rsidR="002E5AF1" w:rsidRPr="00723596">
              <w:rPr>
                <w:rFonts w:ascii="Times New Roman" w:eastAsia="Times New Roman" w:hAnsi="Times New Roman" w:cs="Times New Roman"/>
                <w:color w:val="000000"/>
                <w:sz w:val="24"/>
                <w:szCs w:val="24"/>
                <w:lang w:eastAsia="ru-RU"/>
              </w:rPr>
              <w:t xml:space="preserve">но к списанию и утилизации </w:t>
            </w:r>
            <w:r w:rsidRPr="00723596">
              <w:rPr>
                <w:rFonts w:ascii="Times New Roman" w:eastAsia="Times New Roman" w:hAnsi="Times New Roman" w:cs="Times New Roman"/>
                <w:color w:val="000000"/>
                <w:sz w:val="24"/>
                <w:szCs w:val="24"/>
                <w:lang w:eastAsia="ru-RU"/>
              </w:rPr>
              <w:t>до 6 автобусов.</w:t>
            </w:r>
          </w:p>
          <w:p w:rsidR="001310E9" w:rsidRPr="00723596" w:rsidRDefault="000569FB"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w:t>
            </w:r>
            <w:r w:rsidR="001310E9" w:rsidRPr="00723596">
              <w:rPr>
                <w:rFonts w:ascii="Times New Roman" w:eastAsia="Times New Roman" w:hAnsi="Times New Roman" w:cs="Times New Roman"/>
                <w:color w:val="000000"/>
                <w:sz w:val="24"/>
                <w:szCs w:val="24"/>
                <w:lang w:eastAsia="ru-RU"/>
              </w:rPr>
              <w:t xml:space="preserve"> имущественный комплекс предприятия входят </w:t>
            </w:r>
            <w:r w:rsidR="002E5AF1" w:rsidRPr="00723596">
              <w:rPr>
                <w:rFonts w:ascii="Times New Roman" w:eastAsia="Times New Roman" w:hAnsi="Times New Roman" w:cs="Times New Roman"/>
                <w:color w:val="000000"/>
                <w:sz w:val="24"/>
                <w:szCs w:val="24"/>
                <w:lang w:eastAsia="ru-RU"/>
              </w:rPr>
              <w:t>6 зданий и сооружений.</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Для устойчивого функционирования предприятия необходимо обновление подвижного состава и ремонт зданий и сооружений.</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На городских маршрутах необходимы как автобусы (транспортные средства</w:t>
            </w:r>
            <w:r w:rsidR="000569FB" w:rsidRPr="00723596">
              <w:rPr>
                <w:rFonts w:ascii="Times New Roman" w:eastAsia="Times New Roman" w:hAnsi="Times New Roman" w:cs="Times New Roman"/>
                <w:color w:val="000000"/>
                <w:sz w:val="24"/>
                <w:szCs w:val="24"/>
                <w:lang w:eastAsia="ru-RU"/>
              </w:rPr>
              <w:t xml:space="preserve"> категории</w:t>
            </w:r>
            <w:r w:rsidRPr="00723596">
              <w:rPr>
                <w:rFonts w:ascii="Times New Roman" w:eastAsia="Times New Roman" w:hAnsi="Times New Roman" w:cs="Times New Roman"/>
                <w:color w:val="000000"/>
                <w:sz w:val="24"/>
                <w:szCs w:val="24"/>
                <w:lang w:eastAsia="ru-RU"/>
              </w:rPr>
              <w:t xml:space="preserve"> М-3</w:t>
            </w:r>
            <w:r w:rsidR="002E5AF1" w:rsidRPr="00723596">
              <w:rPr>
                <w:rFonts w:ascii="Times New Roman" w:eastAsia="Times New Roman" w:hAnsi="Times New Roman" w:cs="Times New Roman"/>
                <w:color w:val="000000"/>
                <w:sz w:val="24"/>
                <w:szCs w:val="24"/>
                <w:lang w:eastAsia="ru-RU"/>
              </w:rPr>
              <w:t xml:space="preserve"> большой и средней вместимости)</w:t>
            </w:r>
            <w:r w:rsidRPr="00723596">
              <w:rPr>
                <w:rFonts w:ascii="Times New Roman" w:eastAsia="Times New Roman" w:hAnsi="Times New Roman" w:cs="Times New Roman"/>
                <w:color w:val="000000"/>
                <w:sz w:val="24"/>
                <w:szCs w:val="24"/>
                <w:lang w:eastAsia="ru-RU"/>
              </w:rPr>
              <w:t xml:space="preserve">, так и транспортные средства категории М-2 (маршрутки, микроавтобусы). </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течени</w:t>
            </w:r>
            <w:proofErr w:type="gramStart"/>
            <w:r w:rsidRPr="00723596">
              <w:rPr>
                <w:rFonts w:ascii="Times New Roman" w:eastAsia="Times New Roman" w:hAnsi="Times New Roman" w:cs="Times New Roman"/>
                <w:color w:val="000000"/>
                <w:sz w:val="24"/>
                <w:szCs w:val="24"/>
                <w:lang w:eastAsia="ru-RU"/>
              </w:rPr>
              <w:t>и</w:t>
            </w:r>
            <w:proofErr w:type="gramEnd"/>
            <w:r w:rsidRPr="00723596">
              <w:rPr>
                <w:rFonts w:ascii="Times New Roman" w:eastAsia="Times New Roman" w:hAnsi="Times New Roman" w:cs="Times New Roman"/>
                <w:color w:val="000000"/>
                <w:sz w:val="24"/>
                <w:szCs w:val="24"/>
                <w:lang w:eastAsia="ru-RU"/>
              </w:rPr>
              <w:t xml:space="preserve"> 2019 года приобретено в лиз</w:t>
            </w:r>
            <w:r w:rsidR="002E5AF1" w:rsidRPr="00723596">
              <w:rPr>
                <w:rFonts w:ascii="Times New Roman" w:eastAsia="Times New Roman" w:hAnsi="Times New Roman" w:cs="Times New Roman"/>
                <w:color w:val="000000"/>
                <w:sz w:val="24"/>
                <w:szCs w:val="24"/>
                <w:lang w:eastAsia="ru-RU"/>
              </w:rPr>
              <w:t>инг 3 автобуса среднего класса, а</w:t>
            </w:r>
            <w:r w:rsidRPr="00723596">
              <w:rPr>
                <w:rFonts w:ascii="Times New Roman" w:eastAsia="Times New Roman" w:hAnsi="Times New Roman" w:cs="Times New Roman"/>
                <w:color w:val="000000"/>
                <w:sz w:val="24"/>
                <w:szCs w:val="24"/>
                <w:lang w:eastAsia="ru-RU"/>
              </w:rPr>
              <w:t xml:space="preserve">  6 автобусов малого класса передано в МП ОПАТП из ГКУ «Школьный автобус».</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конце </w:t>
            </w:r>
            <w:r w:rsidR="002E5AF1" w:rsidRPr="00723596">
              <w:rPr>
                <w:rFonts w:ascii="Times New Roman" w:eastAsia="Times New Roman" w:hAnsi="Times New Roman" w:cs="Times New Roman"/>
                <w:color w:val="000000"/>
                <w:sz w:val="24"/>
                <w:szCs w:val="24"/>
                <w:lang w:eastAsia="ru-RU"/>
              </w:rPr>
              <w:t>2019 года проведена конкурсная</w:t>
            </w:r>
            <w:r w:rsidRPr="00723596">
              <w:rPr>
                <w:rFonts w:ascii="Times New Roman" w:eastAsia="Times New Roman" w:hAnsi="Times New Roman" w:cs="Times New Roman"/>
                <w:color w:val="000000"/>
                <w:sz w:val="24"/>
                <w:szCs w:val="24"/>
                <w:lang w:eastAsia="ru-RU"/>
              </w:rPr>
              <w:t xml:space="preserve"> процедура по 17 маршруту</w:t>
            </w:r>
            <w:r w:rsidR="008460CB" w:rsidRPr="00723596">
              <w:rPr>
                <w:rFonts w:ascii="Times New Roman" w:eastAsia="Times New Roman" w:hAnsi="Times New Roman" w:cs="Times New Roman"/>
                <w:color w:val="000000"/>
                <w:sz w:val="24"/>
                <w:szCs w:val="24"/>
                <w:lang w:eastAsia="ru-RU"/>
              </w:rPr>
              <w:t>,  победителем которой стало муниципальное предприятие «ОПАТП</w:t>
            </w:r>
            <w:proofErr w:type="gramStart"/>
            <w:r w:rsidR="008460CB" w:rsidRP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t xml:space="preserve">. </w:t>
            </w:r>
            <w:proofErr w:type="gramEnd"/>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С 1 января 2020 года маршрут запущен, и пассажирские перевозки осуществл</w:t>
            </w:r>
            <w:r w:rsidR="000569FB" w:rsidRPr="00723596">
              <w:rPr>
                <w:rFonts w:ascii="Times New Roman" w:eastAsia="Times New Roman" w:hAnsi="Times New Roman" w:cs="Times New Roman"/>
                <w:color w:val="000000"/>
                <w:sz w:val="24"/>
                <w:szCs w:val="24"/>
                <w:lang w:eastAsia="ru-RU"/>
              </w:rPr>
              <w:t xml:space="preserve">яются транспортными средствами категории М-3 и  </w:t>
            </w:r>
            <w:r w:rsidRPr="00723596">
              <w:rPr>
                <w:rFonts w:ascii="Times New Roman" w:eastAsia="Times New Roman" w:hAnsi="Times New Roman" w:cs="Times New Roman"/>
                <w:color w:val="000000"/>
                <w:sz w:val="24"/>
                <w:szCs w:val="24"/>
                <w:lang w:eastAsia="ru-RU"/>
              </w:rPr>
              <w:t xml:space="preserve">М-2. </w:t>
            </w:r>
          </w:p>
          <w:p w:rsidR="001310E9"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Муниципальное предприятие «ОПАТП» планирует участвовать в конкурентных процедурах и на других маршрутах.</w:t>
            </w:r>
          </w:p>
          <w:p w:rsidR="001310E9" w:rsidRPr="00723596" w:rsidRDefault="008460CB"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Кроме этого,  в текущем году</w:t>
            </w:r>
            <w:r w:rsidR="001310E9" w:rsidRPr="00723596">
              <w:rPr>
                <w:rFonts w:ascii="Times New Roman" w:eastAsia="Times New Roman" w:hAnsi="Times New Roman" w:cs="Times New Roman"/>
                <w:color w:val="000000"/>
                <w:sz w:val="24"/>
                <w:szCs w:val="24"/>
                <w:lang w:eastAsia="ru-RU"/>
              </w:rPr>
              <w:t xml:space="preserve"> Администрация города подала заявку на участие в федеральном проекте «Общесистемные меры развития дорожного хозяйства»  национального проекта «Безопасные и качественные автомобильные дороги» по  обновлению подвижного состава наземного общественного транспорта в городских агломерациях. </w:t>
            </w:r>
          </w:p>
          <w:p w:rsidR="00E8039C" w:rsidRPr="00723596" w:rsidRDefault="001310E9"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Планируется, также </w:t>
            </w:r>
            <w:r w:rsidR="008460CB" w:rsidRPr="00723596">
              <w:rPr>
                <w:rFonts w:ascii="Times New Roman" w:eastAsia="Times New Roman" w:hAnsi="Times New Roman" w:cs="Times New Roman"/>
                <w:color w:val="000000"/>
                <w:sz w:val="24"/>
                <w:szCs w:val="24"/>
                <w:lang w:eastAsia="ru-RU"/>
              </w:rPr>
              <w:t xml:space="preserve">дальнейшее </w:t>
            </w:r>
            <w:r w:rsidRPr="00723596">
              <w:rPr>
                <w:rFonts w:ascii="Times New Roman" w:eastAsia="Times New Roman" w:hAnsi="Times New Roman" w:cs="Times New Roman"/>
                <w:color w:val="000000"/>
                <w:sz w:val="24"/>
                <w:szCs w:val="24"/>
                <w:lang w:eastAsia="ru-RU"/>
              </w:rPr>
              <w:t>обновление автобусного парка за счет сре</w:t>
            </w:r>
            <w:proofErr w:type="gramStart"/>
            <w:r w:rsidRPr="00723596">
              <w:rPr>
                <w:rFonts w:ascii="Times New Roman" w:eastAsia="Times New Roman" w:hAnsi="Times New Roman" w:cs="Times New Roman"/>
                <w:color w:val="000000"/>
                <w:sz w:val="24"/>
                <w:szCs w:val="24"/>
                <w:lang w:eastAsia="ru-RU"/>
              </w:rPr>
              <w:t>дств пр</w:t>
            </w:r>
            <w:proofErr w:type="gramEnd"/>
            <w:r w:rsidRPr="00723596">
              <w:rPr>
                <w:rFonts w:ascii="Times New Roman" w:eastAsia="Times New Roman" w:hAnsi="Times New Roman" w:cs="Times New Roman"/>
                <w:color w:val="000000"/>
                <w:sz w:val="24"/>
                <w:szCs w:val="24"/>
                <w:lang w:eastAsia="ru-RU"/>
              </w:rPr>
              <w:t>едприятия, посредством приобретения транспортных средств в лизинг.</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Ананьев Г.Е.</w:t>
            </w:r>
          </w:p>
        </w:tc>
      </w:tr>
      <w:tr w:rsidR="00E8039C" w:rsidRPr="00723596" w:rsidTr="00442A0B">
        <w:trPr>
          <w:trHeight w:val="300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5</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Зыков А.А.</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прошлом году мы провели зонирование прилегающей земли к зданиям, в том числе к многоквартирным домам. Каждый кусочек земли получил "хозяина". По итогам года, есть какие-либо замечания по работе новых правил благоустройства? Что получилось решить с введением новых правил, что еще предстоит? Какие отзывы от горожан поступают в адрес Администрации города?</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B606C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течение 2019 года поступило порядка 5 обращений от организаций города о необходимости изменений границ «присоединенн</w:t>
            </w:r>
            <w:r w:rsidR="008460CB" w:rsidRPr="00723596">
              <w:rPr>
                <w:rFonts w:ascii="Times New Roman" w:eastAsia="Times New Roman" w:hAnsi="Times New Roman" w:cs="Times New Roman"/>
                <w:color w:val="000000"/>
                <w:sz w:val="24"/>
                <w:szCs w:val="24"/>
                <w:lang w:eastAsia="ru-RU"/>
              </w:rPr>
              <w:t>ых» прилегающих территорий, в том числе</w:t>
            </w:r>
            <w:r w:rsidRPr="00723596">
              <w:rPr>
                <w:rFonts w:ascii="Times New Roman" w:eastAsia="Times New Roman" w:hAnsi="Times New Roman" w:cs="Times New Roman"/>
                <w:color w:val="000000"/>
                <w:sz w:val="24"/>
                <w:szCs w:val="24"/>
                <w:lang w:eastAsia="ru-RU"/>
              </w:rPr>
              <w:t xml:space="preserve"> 1 управляющая организация. Каждое обращение было внимательно рассмотрено с выездом на место. По итогам рассмотрения на части объектов были перераспределены</w:t>
            </w:r>
            <w:r w:rsidR="008460CB" w:rsidRPr="00723596">
              <w:rPr>
                <w:rFonts w:ascii="Times New Roman" w:eastAsia="Times New Roman" w:hAnsi="Times New Roman" w:cs="Times New Roman"/>
                <w:color w:val="000000"/>
                <w:sz w:val="24"/>
                <w:szCs w:val="24"/>
                <w:lang w:eastAsia="ru-RU"/>
              </w:rPr>
              <w:t xml:space="preserve"> прилегающие территории.</w:t>
            </w:r>
            <w:r w:rsidR="008460CB" w:rsidRPr="00723596">
              <w:rPr>
                <w:rFonts w:ascii="Times New Roman" w:eastAsia="Times New Roman" w:hAnsi="Times New Roman" w:cs="Times New Roman"/>
                <w:color w:val="000000"/>
                <w:sz w:val="24"/>
                <w:szCs w:val="24"/>
                <w:lang w:eastAsia="ru-RU"/>
              </w:rPr>
              <w:br/>
              <w:t>С</w:t>
            </w:r>
            <w:r w:rsidRPr="00723596">
              <w:rPr>
                <w:rFonts w:ascii="Times New Roman" w:eastAsia="Times New Roman" w:hAnsi="Times New Roman" w:cs="Times New Roman"/>
                <w:color w:val="000000"/>
                <w:sz w:val="24"/>
                <w:szCs w:val="24"/>
                <w:lang w:eastAsia="ru-RU"/>
              </w:rPr>
              <w:t>читаем, что присоединение прилегающих территорий позволило улучшить качество содержания городских территорий, особенно это касается содержания д</w:t>
            </w:r>
            <w:r w:rsidR="008460CB" w:rsidRPr="00723596">
              <w:rPr>
                <w:rFonts w:ascii="Times New Roman" w:eastAsia="Times New Roman" w:hAnsi="Times New Roman" w:cs="Times New Roman"/>
                <w:color w:val="000000"/>
                <w:sz w:val="24"/>
                <w:szCs w:val="24"/>
                <w:lang w:eastAsia="ru-RU"/>
              </w:rPr>
              <w:t>воровых террито</w:t>
            </w:r>
            <w:r w:rsidR="00B606C2" w:rsidRPr="00723596">
              <w:rPr>
                <w:rFonts w:ascii="Times New Roman" w:eastAsia="Times New Roman" w:hAnsi="Times New Roman" w:cs="Times New Roman"/>
                <w:color w:val="000000"/>
                <w:sz w:val="24"/>
                <w:szCs w:val="24"/>
                <w:lang w:eastAsia="ru-RU"/>
              </w:rPr>
              <w:t>рий.</w:t>
            </w:r>
            <w:r w:rsidR="008460CB" w:rsidRPr="00723596">
              <w:rPr>
                <w:rFonts w:ascii="Times New Roman" w:eastAsia="Times New Roman" w:hAnsi="Times New Roman" w:cs="Times New Roman"/>
                <w:color w:val="000000"/>
                <w:sz w:val="24"/>
                <w:szCs w:val="24"/>
                <w:lang w:eastAsia="ru-RU"/>
              </w:rPr>
              <w:t xml:space="preserve"> </w:t>
            </w:r>
            <w:r w:rsidR="00B606C2" w:rsidRPr="00723596">
              <w:rPr>
                <w:rFonts w:ascii="Times New Roman" w:eastAsia="Times New Roman" w:hAnsi="Times New Roman" w:cs="Times New Roman"/>
                <w:color w:val="000000"/>
                <w:sz w:val="24"/>
                <w:szCs w:val="24"/>
                <w:lang w:eastAsia="ru-RU"/>
              </w:rPr>
              <w:t xml:space="preserve">Уменьшилось количество жалоб на очистку </w:t>
            </w:r>
            <w:proofErr w:type="spellStart"/>
            <w:r w:rsidR="00B606C2" w:rsidRPr="00723596">
              <w:rPr>
                <w:rFonts w:ascii="Times New Roman" w:eastAsia="Times New Roman" w:hAnsi="Times New Roman" w:cs="Times New Roman"/>
                <w:color w:val="000000"/>
                <w:sz w:val="24"/>
                <w:szCs w:val="24"/>
                <w:lang w:eastAsia="ru-RU"/>
              </w:rPr>
              <w:t>внутридворовых</w:t>
            </w:r>
            <w:proofErr w:type="spellEnd"/>
            <w:r w:rsidR="00B606C2" w:rsidRPr="00723596">
              <w:rPr>
                <w:rFonts w:ascii="Times New Roman" w:eastAsia="Times New Roman" w:hAnsi="Times New Roman" w:cs="Times New Roman"/>
                <w:color w:val="000000"/>
                <w:sz w:val="24"/>
                <w:szCs w:val="24"/>
                <w:lang w:eastAsia="ru-RU"/>
              </w:rPr>
              <w:t xml:space="preserve"> проездов в зимний период. </w:t>
            </w:r>
            <w:r w:rsidRPr="00723596">
              <w:rPr>
                <w:rFonts w:ascii="Times New Roman" w:eastAsia="Times New Roman" w:hAnsi="Times New Roman" w:cs="Times New Roman"/>
                <w:color w:val="000000"/>
                <w:sz w:val="24"/>
                <w:szCs w:val="24"/>
                <w:lang w:eastAsia="ru-RU"/>
              </w:rPr>
              <w:br/>
              <w:t>Учитывая</w:t>
            </w:r>
            <w:r w:rsidR="00B606C2" w:rsidRP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t xml:space="preserve"> </w:t>
            </w:r>
            <w:r w:rsidR="00B606C2" w:rsidRPr="00723596">
              <w:rPr>
                <w:rFonts w:ascii="Times New Roman" w:eastAsia="Times New Roman" w:hAnsi="Times New Roman" w:cs="Times New Roman"/>
                <w:color w:val="000000"/>
                <w:sz w:val="24"/>
                <w:szCs w:val="24"/>
                <w:lang w:eastAsia="ru-RU"/>
              </w:rPr>
              <w:t xml:space="preserve">что в городе строятся новые здания и жилые кварталы, а также </w:t>
            </w:r>
            <w:proofErr w:type="gramStart"/>
            <w:r w:rsidR="00B606C2" w:rsidRPr="00723596">
              <w:rPr>
                <w:rFonts w:ascii="Times New Roman" w:eastAsia="Times New Roman" w:hAnsi="Times New Roman" w:cs="Times New Roman"/>
                <w:color w:val="000000"/>
                <w:sz w:val="24"/>
                <w:szCs w:val="24"/>
                <w:lang w:eastAsia="ru-RU"/>
              </w:rPr>
              <w:t>учитывая положительный опыт в улучшении качества уборки территорий работа в этом направлении будет продолжена</w:t>
            </w:r>
            <w:proofErr w:type="gramEnd"/>
            <w:r w:rsidR="00B606C2" w:rsidRPr="00723596">
              <w:rPr>
                <w:rFonts w:ascii="Times New Roman" w:eastAsia="Times New Roman" w:hAnsi="Times New Roman" w:cs="Times New Roman"/>
                <w:color w:val="000000"/>
                <w:sz w:val="24"/>
                <w:szCs w:val="24"/>
                <w:lang w:eastAsia="ru-RU"/>
              </w:rPr>
              <w:t xml:space="preserve">.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Лежнин</w:t>
            </w:r>
            <w:proofErr w:type="spellEnd"/>
            <w:r w:rsidRPr="00723596">
              <w:rPr>
                <w:rFonts w:ascii="Times New Roman" w:eastAsia="Times New Roman" w:hAnsi="Times New Roman" w:cs="Times New Roman"/>
                <w:color w:val="000000"/>
                <w:sz w:val="24"/>
                <w:szCs w:val="24"/>
                <w:lang w:eastAsia="ru-RU"/>
              </w:rPr>
              <w:t xml:space="preserve"> В.В. </w:t>
            </w:r>
            <w:r w:rsidRPr="00723596">
              <w:rPr>
                <w:rFonts w:ascii="Times New Roman" w:eastAsia="Times New Roman" w:hAnsi="Times New Roman" w:cs="Times New Roman"/>
                <w:color w:val="000000"/>
                <w:sz w:val="24"/>
                <w:szCs w:val="24"/>
                <w:lang w:eastAsia="ru-RU"/>
              </w:rPr>
              <w:br/>
            </w:r>
            <w:proofErr w:type="spellStart"/>
            <w:r w:rsidRPr="00723596">
              <w:rPr>
                <w:rFonts w:ascii="Times New Roman" w:eastAsia="Times New Roman" w:hAnsi="Times New Roman" w:cs="Times New Roman"/>
                <w:color w:val="000000"/>
                <w:sz w:val="24"/>
                <w:szCs w:val="24"/>
                <w:lang w:eastAsia="ru-RU"/>
              </w:rPr>
              <w:t>Пинчугина</w:t>
            </w:r>
            <w:proofErr w:type="spellEnd"/>
            <w:r w:rsidRPr="00723596">
              <w:rPr>
                <w:rFonts w:ascii="Times New Roman" w:eastAsia="Times New Roman" w:hAnsi="Times New Roman" w:cs="Times New Roman"/>
                <w:color w:val="000000"/>
                <w:sz w:val="24"/>
                <w:szCs w:val="24"/>
                <w:lang w:eastAsia="ru-RU"/>
              </w:rPr>
              <w:t xml:space="preserve"> Ю.В.</w:t>
            </w:r>
          </w:p>
        </w:tc>
      </w:tr>
      <w:tr w:rsidR="00E8039C" w:rsidRPr="00723596" w:rsidTr="00442A0B">
        <w:trPr>
          <w:trHeight w:val="240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6</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Зыков А.А.</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прошлом году удалось наладить работу скорой помощи в КБ №8. Администрация и городское Собрание постоянно находятся в контакте с руководством больницы, все понимают, что работы по улучшению качества здравоохранения еще очень много. Пережили несколько смен главных врачей. Как оцениваете работу КБ №8, особенно по итогам  за второе полугодие 2019 года, и какой дадите прогноз на будущий год?</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hideMark/>
          </w:tcPr>
          <w:p w:rsidR="00664FF5" w:rsidRPr="00723596" w:rsidRDefault="00E8039C" w:rsidP="00664FF5">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w:t>
            </w:r>
            <w:r w:rsidR="00664FF5" w:rsidRPr="00723596">
              <w:rPr>
                <w:rFonts w:ascii="Times New Roman" w:eastAsia="Times New Roman" w:hAnsi="Times New Roman" w:cs="Times New Roman"/>
                <w:color w:val="000000"/>
                <w:sz w:val="24"/>
                <w:szCs w:val="24"/>
                <w:lang w:eastAsia="ru-RU"/>
              </w:rPr>
              <w:t xml:space="preserve">В 2019 году в ФГБУЗ КБ № 8 ФМБА России произошла смена руководства, назначен новый главный врач Сергеев М.А., в январе 2020 года произошли изменения и в ФМБА России, назначен новый руководитель </w:t>
            </w:r>
            <w:proofErr w:type="spellStart"/>
            <w:r w:rsidR="00664FF5" w:rsidRPr="00723596">
              <w:rPr>
                <w:rFonts w:ascii="Times New Roman" w:eastAsia="Times New Roman" w:hAnsi="Times New Roman" w:cs="Times New Roman"/>
                <w:color w:val="000000"/>
                <w:sz w:val="24"/>
                <w:szCs w:val="24"/>
                <w:lang w:eastAsia="ru-RU"/>
              </w:rPr>
              <w:t>Сквороцова</w:t>
            </w:r>
            <w:proofErr w:type="spellEnd"/>
            <w:r w:rsidR="00664FF5" w:rsidRPr="00723596">
              <w:rPr>
                <w:rFonts w:ascii="Times New Roman" w:eastAsia="Times New Roman" w:hAnsi="Times New Roman" w:cs="Times New Roman"/>
                <w:color w:val="000000"/>
                <w:sz w:val="24"/>
                <w:szCs w:val="24"/>
                <w:lang w:eastAsia="ru-RU"/>
              </w:rPr>
              <w:t xml:space="preserve"> В.И.</w:t>
            </w:r>
          </w:p>
          <w:p w:rsidR="00664FF5" w:rsidRPr="00723596" w:rsidRDefault="00664FF5" w:rsidP="00664FF5">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Взаимодействие КБ № 8 с новым руководством ФМБА будет осуществляться в рабочем порядке, формат пока не определен.</w:t>
            </w:r>
          </w:p>
          <w:p w:rsidR="00664FF5" w:rsidRPr="00723596" w:rsidRDefault="00664FF5" w:rsidP="00664FF5">
            <w:pPr>
              <w:spacing w:after="0" w:line="240" w:lineRule="auto"/>
              <w:rPr>
                <w:rFonts w:ascii="Times New Roman" w:eastAsia="Times New Roman" w:hAnsi="Times New Roman" w:cs="Times New Roman"/>
                <w:color w:val="000000"/>
                <w:sz w:val="24"/>
                <w:szCs w:val="24"/>
                <w:lang w:eastAsia="ru-RU"/>
              </w:rPr>
            </w:pPr>
            <w:proofErr w:type="gramStart"/>
            <w:r w:rsidRPr="00723596">
              <w:rPr>
                <w:rFonts w:ascii="Times New Roman" w:eastAsia="Times New Roman" w:hAnsi="Times New Roman" w:cs="Times New Roman"/>
                <w:color w:val="000000"/>
                <w:sz w:val="24"/>
                <w:szCs w:val="24"/>
                <w:lang w:eastAsia="ru-RU"/>
              </w:rPr>
              <w:t>В настоящее время в КБ № 8 наметилась положительная тенденция в решении кадрового вопросам - появляются новые узкие специалисты.</w:t>
            </w:r>
            <w:proofErr w:type="gramEnd"/>
            <w:r w:rsidRPr="00723596">
              <w:rPr>
                <w:rFonts w:ascii="Times New Roman" w:eastAsia="Times New Roman" w:hAnsi="Times New Roman" w:cs="Times New Roman"/>
                <w:color w:val="000000"/>
                <w:sz w:val="24"/>
                <w:szCs w:val="24"/>
                <w:lang w:eastAsia="ru-RU"/>
              </w:rPr>
              <w:t xml:space="preserve"> В 2019 году кадровый состав больницы существенно пополнился:  с августа в больницу пришли работать 20 врачей — в том числе и детские, 45 средних медицинских работников.  В целом ситуация с кадрами  постепенно улучшается. </w:t>
            </w:r>
          </w:p>
          <w:p w:rsidR="00664FF5" w:rsidRPr="00723596" w:rsidRDefault="00664FF5" w:rsidP="00664FF5">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Впервые в Обнинске провели массовую диспансеризацию горожан сводным отрядом ФМБА. Наиболее востребованные узкие специалисты из клиник ФМБА — кардиолог, невролог, эндокринолог, уролог, офтальмолог — продолжили приём и в декабре 2019. В новом году в Обнинске </w:t>
            </w:r>
            <w:proofErr w:type="gramStart"/>
            <w:r w:rsidRPr="00723596">
              <w:rPr>
                <w:rFonts w:ascii="Times New Roman" w:eastAsia="Times New Roman" w:hAnsi="Times New Roman" w:cs="Times New Roman"/>
                <w:color w:val="000000"/>
                <w:sz w:val="24"/>
                <w:szCs w:val="24"/>
                <w:lang w:eastAsia="ru-RU"/>
              </w:rPr>
              <w:t>намерены</w:t>
            </w:r>
            <w:proofErr w:type="gramEnd"/>
            <w:r w:rsidRPr="00723596">
              <w:rPr>
                <w:rFonts w:ascii="Times New Roman" w:eastAsia="Times New Roman" w:hAnsi="Times New Roman" w:cs="Times New Roman"/>
                <w:color w:val="000000"/>
                <w:sz w:val="24"/>
                <w:szCs w:val="24"/>
                <w:lang w:eastAsia="ru-RU"/>
              </w:rPr>
              <w:t xml:space="preserve"> повторить диспансеризацию силами сводного отряда ФМБА.</w:t>
            </w:r>
          </w:p>
          <w:p w:rsidR="00664FF5" w:rsidRPr="00723596" w:rsidRDefault="00664FF5" w:rsidP="00664FF5">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Масштабный ремонт и перепланировку провели в помещениях КБ № 8 под новое оборудование — больница получила аппараты МРТ и КТ. Они смонтированы, сотрудники проходят обучение для работы на них. В поликлинике №1 появился кабинет неотложной помощи. В терапевтическом корпусе заменили окна в приемном отделении, в поликлинике №2 Центра </w:t>
            </w:r>
            <w:proofErr w:type="spellStart"/>
            <w:r w:rsidRPr="00723596">
              <w:rPr>
                <w:rFonts w:ascii="Times New Roman" w:eastAsia="Times New Roman" w:hAnsi="Times New Roman" w:cs="Times New Roman"/>
                <w:color w:val="000000"/>
                <w:sz w:val="24"/>
                <w:szCs w:val="24"/>
                <w:lang w:eastAsia="ru-RU"/>
              </w:rPr>
              <w:t>профпатологии</w:t>
            </w:r>
            <w:proofErr w:type="spellEnd"/>
            <w:r w:rsidRPr="00723596">
              <w:rPr>
                <w:rFonts w:ascii="Times New Roman" w:eastAsia="Times New Roman" w:hAnsi="Times New Roman" w:cs="Times New Roman"/>
                <w:color w:val="000000"/>
                <w:sz w:val="24"/>
                <w:szCs w:val="24"/>
                <w:lang w:eastAsia="ru-RU"/>
              </w:rPr>
              <w:t xml:space="preserve"> - отремонтировали фасад. В поликлиниках №1 и №2 монтируют два современных </w:t>
            </w:r>
            <w:proofErr w:type="spellStart"/>
            <w:r w:rsidRPr="00723596">
              <w:rPr>
                <w:rFonts w:ascii="Times New Roman" w:eastAsia="Times New Roman" w:hAnsi="Times New Roman" w:cs="Times New Roman"/>
                <w:color w:val="000000"/>
                <w:sz w:val="24"/>
                <w:szCs w:val="24"/>
                <w:lang w:eastAsia="ru-RU"/>
              </w:rPr>
              <w:t>флюорографа</w:t>
            </w:r>
            <w:proofErr w:type="spellEnd"/>
            <w:r w:rsidRPr="00723596">
              <w:rPr>
                <w:rFonts w:ascii="Times New Roman" w:eastAsia="Times New Roman" w:hAnsi="Times New Roman" w:cs="Times New Roman"/>
                <w:color w:val="000000"/>
                <w:sz w:val="24"/>
                <w:szCs w:val="24"/>
                <w:lang w:eastAsia="ru-RU"/>
              </w:rPr>
              <w:t xml:space="preserve">. В данный момент готовятся помещения под сосудистый центр — больница уже получила новый </w:t>
            </w:r>
            <w:proofErr w:type="spellStart"/>
            <w:r w:rsidRPr="00723596">
              <w:rPr>
                <w:rFonts w:ascii="Times New Roman" w:eastAsia="Times New Roman" w:hAnsi="Times New Roman" w:cs="Times New Roman"/>
                <w:color w:val="000000"/>
                <w:sz w:val="24"/>
                <w:szCs w:val="24"/>
                <w:lang w:eastAsia="ru-RU"/>
              </w:rPr>
              <w:t>ангиограф</w:t>
            </w:r>
            <w:proofErr w:type="spellEnd"/>
            <w:r w:rsidRPr="00723596">
              <w:rPr>
                <w:rFonts w:ascii="Times New Roman" w:eastAsia="Times New Roman" w:hAnsi="Times New Roman" w:cs="Times New Roman"/>
                <w:color w:val="000000"/>
                <w:sz w:val="24"/>
                <w:szCs w:val="24"/>
                <w:lang w:eastAsia="ru-RU"/>
              </w:rPr>
              <w:t xml:space="preserve">. Под него также оборудуют дополнительный реанимационный модуль на 4 койки. </w:t>
            </w:r>
          </w:p>
          <w:p w:rsidR="00E8039C" w:rsidRPr="00723596" w:rsidRDefault="00664FF5" w:rsidP="00664FF5">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Сейчас Клиническая больница №8 ожидает поставку внушительного списка современного оборудования. Частично заменят старые, уже вышедшие из строя аппараты, но в целом технические новинки помогут вывести диагностику и лечение </w:t>
            </w:r>
            <w:proofErr w:type="spellStart"/>
            <w:r w:rsidRPr="00723596">
              <w:rPr>
                <w:rFonts w:ascii="Times New Roman" w:eastAsia="Times New Roman" w:hAnsi="Times New Roman" w:cs="Times New Roman"/>
                <w:color w:val="000000"/>
                <w:sz w:val="24"/>
                <w:szCs w:val="24"/>
                <w:lang w:eastAsia="ru-RU"/>
              </w:rPr>
              <w:t>обнинских</w:t>
            </w:r>
            <w:proofErr w:type="spellEnd"/>
            <w:r w:rsidRPr="00723596">
              <w:rPr>
                <w:rFonts w:ascii="Times New Roman" w:eastAsia="Times New Roman" w:hAnsi="Times New Roman" w:cs="Times New Roman"/>
                <w:color w:val="000000"/>
                <w:sz w:val="24"/>
                <w:szCs w:val="24"/>
                <w:lang w:eastAsia="ru-RU"/>
              </w:rPr>
              <w:t xml:space="preserve"> пациентов на новый уровень. Больница намерена за счет собственных средств обновить старое и ежедневно использующееся оборудование в амбулаторной службе и стационаре — в первую очередь, кардиографы и </w:t>
            </w:r>
            <w:proofErr w:type="spellStart"/>
            <w:r w:rsidRPr="00723596">
              <w:rPr>
                <w:rFonts w:ascii="Times New Roman" w:eastAsia="Times New Roman" w:hAnsi="Times New Roman" w:cs="Times New Roman"/>
                <w:color w:val="000000"/>
                <w:sz w:val="24"/>
                <w:szCs w:val="24"/>
                <w:lang w:eastAsia="ru-RU"/>
              </w:rPr>
              <w:t>холтеры</w:t>
            </w:r>
            <w:proofErr w:type="spellEnd"/>
            <w:r w:rsidRPr="00723596">
              <w:rPr>
                <w:rFonts w:ascii="Times New Roman" w:eastAsia="Times New Roman" w:hAnsi="Times New Roman" w:cs="Times New Roman"/>
                <w:color w:val="000000"/>
                <w:sz w:val="24"/>
                <w:szCs w:val="24"/>
                <w:lang w:eastAsia="ru-RU"/>
              </w:rPr>
              <w:t xml:space="preserve">. КБ 8 намерены организовать электронную запись в рамках проекта «Бережливая поликлиника», который запустил </w:t>
            </w:r>
            <w:proofErr w:type="spellStart"/>
            <w:r w:rsidRPr="00723596">
              <w:rPr>
                <w:rFonts w:ascii="Times New Roman" w:eastAsia="Times New Roman" w:hAnsi="Times New Roman" w:cs="Times New Roman"/>
                <w:color w:val="000000"/>
                <w:sz w:val="24"/>
                <w:szCs w:val="24"/>
                <w:lang w:eastAsia="ru-RU"/>
              </w:rPr>
              <w:t>Росатом</w:t>
            </w:r>
            <w:proofErr w:type="spellEnd"/>
            <w:r w:rsidRPr="00723596">
              <w:rPr>
                <w:rFonts w:ascii="Times New Roman" w:eastAsia="Times New Roman" w:hAnsi="Times New Roman" w:cs="Times New Roman"/>
                <w:color w:val="000000"/>
                <w:sz w:val="24"/>
                <w:szCs w:val="24"/>
                <w:lang w:eastAsia="ru-RU"/>
              </w:rPr>
              <w:t>. Больница участвует в проекте с 2018 года, в настоящее время перешли к стадии реализации, до этого  КБ № 8 занималась аналитической работой.</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Попова Т.С.</w:t>
            </w:r>
          </w:p>
        </w:tc>
      </w:tr>
      <w:tr w:rsidR="00E8039C" w:rsidRPr="00723596" w:rsidTr="00442A0B">
        <w:trPr>
          <w:trHeight w:val="90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7</w:t>
            </w:r>
          </w:p>
        </w:tc>
        <w:tc>
          <w:tcPr>
            <w:tcW w:w="1720" w:type="dxa"/>
            <w:tcBorders>
              <w:top w:val="single" w:sz="4" w:space="0" w:color="auto"/>
              <w:left w:val="nil"/>
              <w:bottom w:val="single" w:sz="4" w:space="0" w:color="auto"/>
              <w:right w:val="single" w:sz="4" w:space="0" w:color="auto"/>
            </w:tcBorders>
            <w:shd w:val="clear" w:color="auto" w:fill="auto"/>
            <w:noWrap/>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Зыков А.А.</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Владислав Валерьевич, Вы планируете участвовать </w:t>
            </w:r>
            <w:proofErr w:type="gramStart"/>
            <w:r w:rsidRPr="00723596">
              <w:rPr>
                <w:rFonts w:ascii="Times New Roman" w:eastAsia="Times New Roman" w:hAnsi="Times New Roman" w:cs="Times New Roman"/>
                <w:color w:val="000000"/>
                <w:sz w:val="24"/>
                <w:szCs w:val="24"/>
                <w:lang w:eastAsia="ru-RU"/>
              </w:rPr>
              <w:t>в</w:t>
            </w:r>
            <w:proofErr w:type="gramEnd"/>
            <w:r w:rsidRPr="00723596">
              <w:rPr>
                <w:rFonts w:ascii="Times New Roman" w:eastAsia="Times New Roman" w:hAnsi="Times New Roman" w:cs="Times New Roman"/>
                <w:color w:val="000000"/>
                <w:sz w:val="24"/>
                <w:szCs w:val="24"/>
                <w:lang w:eastAsia="ru-RU"/>
              </w:rPr>
              <w:t xml:space="preserve"> </w:t>
            </w:r>
            <w:proofErr w:type="gramStart"/>
            <w:r w:rsidRPr="00723596">
              <w:rPr>
                <w:rFonts w:ascii="Times New Roman" w:eastAsia="Times New Roman" w:hAnsi="Times New Roman" w:cs="Times New Roman"/>
                <w:color w:val="000000"/>
                <w:sz w:val="24"/>
                <w:szCs w:val="24"/>
                <w:lang w:eastAsia="ru-RU"/>
              </w:rPr>
              <w:t>Обнинском</w:t>
            </w:r>
            <w:proofErr w:type="gramEnd"/>
            <w:r w:rsidRPr="00723596">
              <w:rPr>
                <w:rFonts w:ascii="Times New Roman" w:eastAsia="Times New Roman" w:hAnsi="Times New Roman" w:cs="Times New Roman"/>
                <w:color w:val="000000"/>
                <w:sz w:val="24"/>
                <w:szCs w:val="24"/>
                <w:lang w:eastAsia="ru-RU"/>
              </w:rPr>
              <w:t xml:space="preserve"> Атомном марафоне в 2020-м? Если да, какую дистанцию (5,10,21,42 км)?</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noWrap/>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w:t>
            </w:r>
            <w:r w:rsidR="00B606C2" w:rsidRPr="00723596">
              <w:rPr>
                <w:rFonts w:ascii="Times New Roman" w:eastAsia="Times New Roman" w:hAnsi="Times New Roman" w:cs="Times New Roman"/>
                <w:color w:val="000000"/>
                <w:sz w:val="24"/>
                <w:szCs w:val="24"/>
                <w:lang w:eastAsia="ru-RU"/>
              </w:rPr>
              <w:t>Да, дистанцию определю ближе к марафону.</w:t>
            </w:r>
          </w:p>
        </w:tc>
        <w:tc>
          <w:tcPr>
            <w:tcW w:w="1417" w:type="dxa"/>
            <w:tcBorders>
              <w:top w:val="single" w:sz="4" w:space="0" w:color="auto"/>
              <w:left w:val="single" w:sz="4" w:space="0" w:color="auto"/>
              <w:bottom w:val="single" w:sz="4" w:space="0" w:color="auto"/>
              <w:right w:val="double" w:sz="6" w:space="0" w:color="auto"/>
            </w:tcBorders>
            <w:shd w:val="clear" w:color="auto" w:fill="auto"/>
            <w:noWrap/>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w:t>
            </w:r>
          </w:p>
        </w:tc>
      </w:tr>
      <w:tr w:rsidR="00442A0B" w:rsidRPr="00723596" w:rsidTr="00442A0B">
        <w:trPr>
          <w:trHeight w:val="900"/>
        </w:trPr>
        <w:tc>
          <w:tcPr>
            <w:tcW w:w="590" w:type="dxa"/>
            <w:tcBorders>
              <w:top w:val="single" w:sz="4" w:space="0" w:color="auto"/>
              <w:left w:val="double" w:sz="6" w:space="0" w:color="auto"/>
              <w:bottom w:val="single" w:sz="4" w:space="0" w:color="auto"/>
              <w:right w:val="single" w:sz="4" w:space="0" w:color="auto"/>
            </w:tcBorders>
            <w:shd w:val="clear" w:color="auto" w:fill="auto"/>
          </w:tcPr>
          <w:p w:rsidR="00442A0B"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8</w:t>
            </w:r>
          </w:p>
        </w:tc>
        <w:tc>
          <w:tcPr>
            <w:tcW w:w="1720" w:type="dxa"/>
            <w:tcBorders>
              <w:top w:val="single" w:sz="4" w:space="0" w:color="auto"/>
              <w:left w:val="nil"/>
              <w:bottom w:val="single" w:sz="4" w:space="0" w:color="auto"/>
              <w:right w:val="single" w:sz="4" w:space="0" w:color="auto"/>
            </w:tcBorders>
            <w:shd w:val="clear" w:color="auto" w:fill="auto"/>
            <w:noWrap/>
          </w:tcPr>
          <w:p w:rsidR="00442A0B" w:rsidRPr="00723596" w:rsidRDefault="00442A0B" w:rsidP="009A1C10">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Анциферов Р.Г.</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442A0B" w:rsidRPr="00723596" w:rsidRDefault="00442A0B" w:rsidP="009A1C10">
            <w:pPr>
              <w:spacing w:after="0" w:line="240" w:lineRule="auto"/>
              <w:ind w:right="34"/>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данный момент в обществе (в городе) активно обсуждается информация о передаче в концессию некоторых  муниципальных предприятий. </w:t>
            </w:r>
            <w:r w:rsidRPr="00723596">
              <w:rPr>
                <w:rFonts w:ascii="Times New Roman" w:eastAsia="Times New Roman" w:hAnsi="Times New Roman" w:cs="Times New Roman"/>
                <w:color w:val="000000"/>
                <w:sz w:val="24"/>
                <w:szCs w:val="24"/>
                <w:lang w:eastAsia="ru-RU"/>
              </w:rPr>
              <w:br/>
              <w:t xml:space="preserve">Просим разъяснить:  как это согласуется с Федеральным законом  от 27.12.2019 № 485-ФЗ "О внесении изменений в Федеральный закон "О государственных и муниципальных унитарных предприятиях" и Федеральный </w:t>
            </w:r>
            <w:proofErr w:type="gramStart"/>
            <w:r w:rsidRPr="00723596">
              <w:rPr>
                <w:rFonts w:ascii="Times New Roman" w:eastAsia="Times New Roman" w:hAnsi="Times New Roman" w:cs="Times New Roman"/>
                <w:color w:val="000000"/>
                <w:sz w:val="24"/>
                <w:szCs w:val="24"/>
                <w:lang w:eastAsia="ru-RU"/>
              </w:rPr>
              <w:t>закон</w:t>
            </w:r>
            <w:proofErr w:type="gramEnd"/>
            <w:r w:rsidRPr="00723596">
              <w:rPr>
                <w:rFonts w:ascii="Times New Roman" w:eastAsia="Times New Roman" w:hAnsi="Times New Roman" w:cs="Times New Roman"/>
                <w:color w:val="000000"/>
                <w:sz w:val="24"/>
                <w:szCs w:val="24"/>
                <w:lang w:eastAsia="ru-RU"/>
              </w:rPr>
              <w:t xml:space="preserve"> "О защите конкуренции» суть </w:t>
            </w:r>
            <w:proofErr w:type="gramStart"/>
            <w:r w:rsidRPr="00723596">
              <w:rPr>
                <w:rFonts w:ascii="Times New Roman" w:eastAsia="Times New Roman" w:hAnsi="Times New Roman" w:cs="Times New Roman"/>
                <w:color w:val="000000"/>
                <w:sz w:val="24"/>
                <w:szCs w:val="24"/>
                <w:lang w:eastAsia="ru-RU"/>
              </w:rPr>
              <w:t>которого–установление</w:t>
            </w:r>
            <w:proofErr w:type="gramEnd"/>
            <w:r w:rsidRPr="00723596">
              <w:rPr>
                <w:rFonts w:ascii="Times New Roman" w:eastAsia="Times New Roman" w:hAnsi="Times New Roman" w:cs="Times New Roman"/>
                <w:color w:val="000000"/>
                <w:sz w:val="24"/>
                <w:szCs w:val="24"/>
                <w:lang w:eastAsia="ru-RU"/>
              </w:rPr>
              <w:t xml:space="preserve"> запрета на создание и осуществление деятельности унитарных предприятий?  И какие изменения в части организационно-правовой формы ожидают остальные МУП?</w:t>
            </w:r>
          </w:p>
        </w:tc>
        <w:tc>
          <w:tcPr>
            <w:tcW w:w="7088" w:type="dxa"/>
            <w:tcBorders>
              <w:top w:val="single" w:sz="4" w:space="0" w:color="auto"/>
              <w:left w:val="single" w:sz="4" w:space="0" w:color="auto"/>
              <w:bottom w:val="single" w:sz="4" w:space="0" w:color="auto"/>
              <w:right w:val="single" w:sz="4" w:space="0" w:color="auto"/>
            </w:tcBorders>
            <w:shd w:val="clear" w:color="000000" w:fill="FFFFFF" w:themeFill="background1"/>
            <w:noWrap/>
          </w:tcPr>
          <w:p w:rsidR="00442A0B" w:rsidRPr="00723596" w:rsidRDefault="00442A0B" w:rsidP="00442A0B">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соответствии с п.2-4 ст. ст. 39 Федерального закона от 21.07.2005 N 115-ФЗ (ред. от 27.12.2018) "О концессионных соглашениях"  объектами концессионного соглашения могут являться объекты теплоснабжения, централизованные системы горячего и холодного водоснабжения, принадлежащие муниципальным унитарным предприятиям на праве хозяйственного ведения. В случае</w:t>
            </w:r>
            <w:proofErr w:type="gramStart"/>
            <w:r w:rsidRPr="00723596">
              <w:rPr>
                <w:rFonts w:ascii="Times New Roman" w:eastAsia="Times New Roman" w:hAnsi="Times New Roman" w:cs="Times New Roman"/>
                <w:color w:val="000000"/>
                <w:sz w:val="24"/>
                <w:szCs w:val="24"/>
                <w:lang w:eastAsia="ru-RU"/>
              </w:rPr>
              <w:t>,</w:t>
            </w:r>
            <w:proofErr w:type="gramEnd"/>
            <w:r w:rsidRPr="00723596">
              <w:rPr>
                <w:rFonts w:ascii="Times New Roman" w:eastAsia="Times New Roman" w:hAnsi="Times New Roman" w:cs="Times New Roman"/>
                <w:color w:val="000000"/>
                <w:sz w:val="24"/>
                <w:szCs w:val="24"/>
                <w:lang w:eastAsia="ru-RU"/>
              </w:rPr>
              <w:t xml:space="preserve"> если при этом из устава предприятия исключаются все виды деятельности предприятия, оно подлежит ликвидации.</w:t>
            </w:r>
          </w:p>
          <w:p w:rsidR="00442A0B" w:rsidRPr="00723596" w:rsidRDefault="00442A0B" w:rsidP="00442A0B">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ст. 8 Федерального закона от 14.11.2002 N 161-ФЗ "О государственных и муниципальных унитарных предприятиях" перечислены случаи, в соответствии с которыми орган местного самоуправления вправе создать муниципальное предприятие </w:t>
            </w:r>
            <w:proofErr w:type="gramStart"/>
            <w:r w:rsidRPr="00723596">
              <w:rPr>
                <w:rFonts w:ascii="Times New Roman" w:eastAsia="Times New Roman" w:hAnsi="Times New Roman" w:cs="Times New Roman"/>
                <w:color w:val="000000"/>
                <w:sz w:val="24"/>
                <w:szCs w:val="24"/>
                <w:lang w:eastAsia="ru-RU"/>
              </w:rPr>
              <w:t xml:space="preserve">( </w:t>
            </w:r>
            <w:proofErr w:type="gramEnd"/>
            <w:r w:rsidRPr="00723596">
              <w:rPr>
                <w:rFonts w:ascii="Times New Roman" w:eastAsia="Times New Roman" w:hAnsi="Times New Roman" w:cs="Times New Roman"/>
                <w:color w:val="000000"/>
                <w:sz w:val="24"/>
                <w:szCs w:val="24"/>
                <w:lang w:eastAsia="ru-RU"/>
              </w:rPr>
              <w:t>в том числе в сферах естественных монополий).</w:t>
            </w:r>
          </w:p>
          <w:p w:rsidR="00442A0B" w:rsidRPr="00723596" w:rsidRDefault="00442A0B" w:rsidP="00442A0B">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связи с этим муниципальные предприятия, которые </w:t>
            </w:r>
            <w:proofErr w:type="gramStart"/>
            <w:r w:rsidRPr="00723596">
              <w:rPr>
                <w:rFonts w:ascii="Times New Roman" w:eastAsia="Times New Roman" w:hAnsi="Times New Roman" w:cs="Times New Roman"/>
                <w:color w:val="000000"/>
                <w:sz w:val="24"/>
                <w:szCs w:val="24"/>
                <w:lang w:eastAsia="ru-RU"/>
              </w:rPr>
              <w:t>были созданы до дня вступления в силу  Федерального закона  от 27.12.2019 № 485-ФЗ подлежат</w:t>
            </w:r>
            <w:proofErr w:type="gramEnd"/>
            <w:r w:rsidRPr="00723596">
              <w:rPr>
                <w:rFonts w:ascii="Times New Roman" w:eastAsia="Times New Roman" w:hAnsi="Times New Roman" w:cs="Times New Roman"/>
                <w:color w:val="000000"/>
                <w:sz w:val="24"/>
                <w:szCs w:val="24"/>
                <w:lang w:eastAsia="ru-RU"/>
              </w:rPr>
              <w:t xml:space="preserve"> ликвидации или реорганизации по решению учредителя до 1 января 2025 года</w:t>
            </w:r>
          </w:p>
          <w:p w:rsidR="00442A0B" w:rsidRPr="00723596" w:rsidRDefault="00442A0B" w:rsidP="00442A0B">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Непринятие мер по преобразованию или ликвидации унитарного предприятия является основанием для возникновения административной ответственности. Муниципальные унитарные предприятия, в отношении которых учредителем не приняты и (или) не исполнены решения о ликвидации или реорганизации до 1 января 2025 года, подлежат ликвидации в судебном порядке по иску антимонопольного органа.</w:t>
            </w:r>
          </w:p>
        </w:tc>
        <w:tc>
          <w:tcPr>
            <w:tcW w:w="1417" w:type="dxa"/>
            <w:tcBorders>
              <w:top w:val="single" w:sz="4" w:space="0" w:color="auto"/>
              <w:left w:val="single" w:sz="4" w:space="0" w:color="auto"/>
              <w:bottom w:val="single" w:sz="4" w:space="0" w:color="auto"/>
              <w:right w:val="double" w:sz="6" w:space="0" w:color="auto"/>
            </w:tcBorders>
            <w:shd w:val="clear" w:color="auto" w:fill="auto"/>
            <w:noWrap/>
          </w:tcPr>
          <w:p w:rsidR="00442A0B" w:rsidRPr="00723596" w:rsidRDefault="00442A0B" w:rsidP="00442A0B">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Помещикова</w:t>
            </w:r>
            <w:proofErr w:type="spellEnd"/>
            <w:r w:rsidRPr="00723596">
              <w:rPr>
                <w:rFonts w:ascii="Times New Roman" w:eastAsia="Times New Roman" w:hAnsi="Times New Roman" w:cs="Times New Roman"/>
                <w:color w:val="000000"/>
                <w:sz w:val="24"/>
                <w:szCs w:val="24"/>
                <w:lang w:eastAsia="ru-RU"/>
              </w:rPr>
              <w:t xml:space="preserve">  С.А.</w:t>
            </w:r>
          </w:p>
        </w:tc>
      </w:tr>
      <w:tr w:rsidR="00E8039C" w:rsidRPr="00723596" w:rsidTr="00442A0B">
        <w:trPr>
          <w:trHeight w:val="390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9</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Лукьяненко С.С.</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Владислав Валерьевич, в связи со строительством нового здания прокуратуры (за парком Победы), у многих жителей 51-го квартала возникли опасения касательно полной вырубки деревьев в лесополосе от нового строящегося здания прокуратуры города в сторону 51-го квартала. Решением Обнинского городского Собрания 19 ноября 2019 года были утверждены правила землепользования, где эта территория выведена в рекреационную зону (Р-2). Прошу Вас обеспечить официальное донесение информации до жителей и пояснить, что больше на обозначенной территории вырубки не будет. Очень важно, чтобы эта информация была официальной.</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proofErr w:type="gramStart"/>
            <w:r w:rsidRPr="00723596">
              <w:rPr>
                <w:rFonts w:ascii="Times New Roman" w:eastAsia="Times New Roman" w:hAnsi="Times New Roman" w:cs="Times New Roman"/>
                <w:color w:val="000000"/>
                <w:sz w:val="24"/>
                <w:szCs w:val="24"/>
                <w:lang w:eastAsia="ru-RU"/>
              </w:rPr>
              <w:t xml:space="preserve">На основании утвержденной документации по планировке и межеванию территории общественного центра города Обнинска (Зона I), в целях формирования комфортной городской среды и сохранения существующего лесного  массива в </w:t>
            </w:r>
            <w:proofErr w:type="spellStart"/>
            <w:r w:rsidRPr="00723596">
              <w:rPr>
                <w:rFonts w:ascii="Times New Roman" w:eastAsia="Times New Roman" w:hAnsi="Times New Roman" w:cs="Times New Roman"/>
                <w:color w:val="000000"/>
                <w:sz w:val="24"/>
                <w:szCs w:val="24"/>
                <w:lang w:eastAsia="ru-RU"/>
              </w:rPr>
              <w:t>мкр</w:t>
            </w:r>
            <w:proofErr w:type="spellEnd"/>
            <w:r w:rsidRPr="00723596">
              <w:rPr>
                <w:rFonts w:ascii="Times New Roman" w:eastAsia="Times New Roman" w:hAnsi="Times New Roman" w:cs="Times New Roman"/>
                <w:color w:val="000000"/>
                <w:sz w:val="24"/>
                <w:szCs w:val="24"/>
                <w:lang w:eastAsia="ru-RU"/>
              </w:rPr>
              <w:t>. 51А, по предложению Администрации города с учетом обращений жителей города решением Обнинского городского Собрания от 19.11.2019 № 06-58 внесены изменения в карту градостроительного зонирования Правил землепользования и застройки МО «Город Обнинск» в части</w:t>
            </w:r>
            <w:proofErr w:type="gramEnd"/>
            <w:r w:rsidRPr="00723596">
              <w:rPr>
                <w:rFonts w:ascii="Times New Roman" w:eastAsia="Times New Roman" w:hAnsi="Times New Roman" w:cs="Times New Roman"/>
                <w:color w:val="000000"/>
                <w:sz w:val="24"/>
                <w:szCs w:val="24"/>
                <w:lang w:eastAsia="ru-RU"/>
              </w:rPr>
              <w:t xml:space="preserve"> отнесения территории указанного лесного массива к градостроительной зоне Р-2 «Зона рекреационных объектов – скверов, парков, бульваров, городских садов». </w:t>
            </w:r>
            <w:r w:rsidRPr="00723596">
              <w:rPr>
                <w:rFonts w:ascii="Times New Roman" w:eastAsia="Times New Roman" w:hAnsi="Times New Roman" w:cs="Times New Roman"/>
                <w:color w:val="000000"/>
                <w:sz w:val="24"/>
                <w:szCs w:val="24"/>
                <w:lang w:eastAsia="ru-RU"/>
              </w:rPr>
              <w:br/>
              <w:t xml:space="preserve">Правила землепользования и застройки МО «Город Обнинск», в том числе карта градостроительного зонирования, размещены в открытом доступе на официальном информационном портале Администрации города Обнинска.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Козлов А.П.</w:t>
            </w:r>
          </w:p>
        </w:tc>
      </w:tr>
      <w:tr w:rsidR="00E87734" w:rsidRPr="00723596" w:rsidTr="00442A0B">
        <w:trPr>
          <w:trHeight w:val="280"/>
        </w:trPr>
        <w:tc>
          <w:tcPr>
            <w:tcW w:w="590" w:type="dxa"/>
            <w:vMerge w:val="restart"/>
            <w:tcBorders>
              <w:top w:val="single" w:sz="4" w:space="0" w:color="auto"/>
              <w:left w:val="double" w:sz="6" w:space="0" w:color="auto"/>
              <w:bottom w:val="single" w:sz="4" w:space="0" w:color="auto"/>
              <w:right w:val="single" w:sz="4" w:space="0" w:color="auto"/>
            </w:tcBorders>
            <w:shd w:val="clear" w:color="auto" w:fill="auto"/>
            <w:hideMark/>
          </w:tcPr>
          <w:p w:rsidR="00E87734" w:rsidRPr="00723596" w:rsidRDefault="00E87734"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10</w:t>
            </w:r>
          </w:p>
        </w:tc>
        <w:tc>
          <w:tcPr>
            <w:tcW w:w="1720" w:type="dxa"/>
            <w:tcBorders>
              <w:top w:val="single" w:sz="4" w:space="0" w:color="auto"/>
              <w:left w:val="nil"/>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Лукьяненко С.С.</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7734" w:rsidRPr="00723596" w:rsidRDefault="00E87734" w:rsidP="00676F81">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рамках деятельности ТОС в Обнинске проводится большая общественная работа. В эту работу включены активные жители микрорайонов, </w:t>
            </w:r>
            <w:proofErr w:type="spellStart"/>
            <w:r w:rsidRPr="00723596">
              <w:rPr>
                <w:rFonts w:ascii="Times New Roman" w:eastAsia="Times New Roman" w:hAnsi="Times New Roman" w:cs="Times New Roman"/>
                <w:color w:val="000000"/>
                <w:sz w:val="24"/>
                <w:szCs w:val="24"/>
                <w:lang w:eastAsia="ru-RU"/>
              </w:rPr>
              <w:t>экоактивисты</w:t>
            </w:r>
            <w:proofErr w:type="spellEnd"/>
            <w:r w:rsidRPr="00723596">
              <w:rPr>
                <w:rFonts w:ascii="Times New Roman" w:eastAsia="Times New Roman" w:hAnsi="Times New Roman" w:cs="Times New Roman"/>
                <w:color w:val="000000"/>
                <w:sz w:val="24"/>
                <w:szCs w:val="24"/>
                <w:lang w:eastAsia="ru-RU"/>
              </w:rPr>
              <w:t xml:space="preserve">, депутаты и даже дети. </w:t>
            </w:r>
            <w:proofErr w:type="spellStart"/>
            <w:r w:rsidRPr="00723596">
              <w:rPr>
                <w:rFonts w:ascii="Times New Roman" w:eastAsia="Times New Roman" w:hAnsi="Times New Roman" w:cs="Times New Roman"/>
                <w:color w:val="000000"/>
                <w:sz w:val="24"/>
                <w:szCs w:val="24"/>
                <w:lang w:eastAsia="ru-RU"/>
              </w:rPr>
              <w:t>ТОСы</w:t>
            </w:r>
            <w:proofErr w:type="spellEnd"/>
            <w:r w:rsidRPr="00723596">
              <w:rPr>
                <w:rFonts w:ascii="Times New Roman" w:eastAsia="Times New Roman" w:hAnsi="Times New Roman" w:cs="Times New Roman"/>
                <w:color w:val="000000"/>
                <w:sz w:val="24"/>
                <w:szCs w:val="24"/>
                <w:lang w:eastAsia="ru-RU"/>
              </w:rPr>
              <w:t xml:space="preserve"> - это помощники Администрации во многих вопросах и Вы как никто другой это знаете. Спасибо за то, что </w:t>
            </w:r>
            <w:proofErr w:type="gramStart"/>
            <w:r w:rsidRPr="00723596">
              <w:rPr>
                <w:rFonts w:ascii="Times New Roman" w:eastAsia="Times New Roman" w:hAnsi="Times New Roman" w:cs="Times New Roman"/>
                <w:color w:val="000000"/>
                <w:sz w:val="24"/>
                <w:szCs w:val="24"/>
                <w:lang w:eastAsia="ru-RU"/>
              </w:rPr>
              <w:t>с</w:t>
            </w:r>
            <w:proofErr w:type="gramEnd"/>
            <w:r w:rsidRPr="00723596">
              <w:rPr>
                <w:rFonts w:ascii="Times New Roman" w:eastAsia="Times New Roman" w:hAnsi="Times New Roman" w:cs="Times New Roman"/>
                <w:color w:val="000000"/>
                <w:sz w:val="24"/>
                <w:szCs w:val="24"/>
                <w:lang w:eastAsia="ru-RU"/>
              </w:rPr>
              <w:t xml:space="preserve"> вниманием относитесь к просьбам членов советов ТОС, что находите время на прямое общение с председателями.  Огромная просьба продолжать эту работу и планомерно увеличивать финансирование, которое выделяется на цели благоустройства территорий ТОС. Людям нравится принимать решения по облагораживанию территорий, на которых они проживают, это естественно, поэтому лучше, чем жители микрорайона, вряд ли кто-то действительно может понять, какие проблемные вопросы существуют. Но для решения проблемных вопросов необходимо, как правило, финансирование.</w:t>
            </w:r>
          </w:p>
        </w:tc>
        <w:tc>
          <w:tcPr>
            <w:tcW w:w="70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87734" w:rsidRPr="00723596" w:rsidRDefault="00D13F9F"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Начиная с 2014 года</w:t>
            </w:r>
            <w:r w:rsidR="00B606C2" w:rsidRPr="00723596">
              <w:rPr>
                <w:rFonts w:ascii="Times New Roman" w:hAnsi="Times New Roman" w:cs="Times New Roman"/>
                <w:sz w:val="24"/>
                <w:szCs w:val="24"/>
                <w:lang w:eastAsia="ru-RU"/>
              </w:rPr>
              <w:t xml:space="preserve"> 178 млн. рублей бюджетных средств</w:t>
            </w:r>
            <w:r w:rsidR="00E87734" w:rsidRPr="00723596">
              <w:rPr>
                <w:rFonts w:ascii="Times New Roman" w:hAnsi="Times New Roman" w:cs="Times New Roman"/>
                <w:sz w:val="24"/>
                <w:szCs w:val="24"/>
                <w:lang w:eastAsia="ru-RU"/>
              </w:rPr>
              <w:t xml:space="preserve"> </w:t>
            </w:r>
            <w:r w:rsidRPr="00723596">
              <w:rPr>
                <w:rFonts w:ascii="Times New Roman" w:hAnsi="Times New Roman" w:cs="Times New Roman"/>
                <w:sz w:val="24"/>
                <w:szCs w:val="24"/>
                <w:lang w:eastAsia="ru-RU"/>
              </w:rPr>
              <w:t xml:space="preserve">было выделено </w:t>
            </w:r>
            <w:r w:rsidR="00E87734" w:rsidRPr="00723596">
              <w:rPr>
                <w:rFonts w:ascii="Times New Roman" w:hAnsi="Times New Roman" w:cs="Times New Roman"/>
                <w:sz w:val="24"/>
                <w:szCs w:val="24"/>
                <w:lang w:eastAsia="ru-RU"/>
              </w:rPr>
              <w:t>на выполнение комплексных мероприятий по благоустройству</w:t>
            </w:r>
            <w:r w:rsidRPr="00723596">
              <w:rPr>
                <w:rFonts w:ascii="Times New Roman" w:hAnsi="Times New Roman" w:cs="Times New Roman"/>
                <w:sz w:val="24"/>
                <w:szCs w:val="24"/>
                <w:lang w:eastAsia="ru-RU"/>
              </w:rPr>
              <w:t xml:space="preserve"> </w:t>
            </w:r>
            <w:proofErr w:type="spellStart"/>
            <w:r w:rsidRPr="00723596">
              <w:rPr>
                <w:rFonts w:ascii="Times New Roman" w:hAnsi="Times New Roman" w:cs="Times New Roman"/>
                <w:sz w:val="24"/>
                <w:szCs w:val="24"/>
                <w:lang w:eastAsia="ru-RU"/>
              </w:rPr>
              <w:t>внутридворовых</w:t>
            </w:r>
            <w:proofErr w:type="spellEnd"/>
            <w:r w:rsidRPr="00723596">
              <w:rPr>
                <w:rFonts w:ascii="Times New Roman" w:hAnsi="Times New Roman" w:cs="Times New Roman"/>
                <w:sz w:val="24"/>
                <w:szCs w:val="24"/>
                <w:lang w:eastAsia="ru-RU"/>
              </w:rPr>
              <w:t xml:space="preserve"> территорий</w:t>
            </w:r>
            <w:r w:rsidR="00E87734" w:rsidRPr="00723596">
              <w:rPr>
                <w:rFonts w:ascii="Times New Roman" w:hAnsi="Times New Roman" w:cs="Times New Roman"/>
                <w:sz w:val="24"/>
                <w:szCs w:val="24"/>
                <w:lang w:eastAsia="ru-RU"/>
              </w:rPr>
              <w:t xml:space="preserve"> в рамках </w:t>
            </w:r>
            <w:r w:rsidR="00B606C2" w:rsidRPr="00723596">
              <w:rPr>
                <w:rFonts w:ascii="Times New Roman" w:hAnsi="Times New Roman" w:cs="Times New Roman"/>
                <w:sz w:val="24"/>
                <w:szCs w:val="24"/>
                <w:lang w:eastAsia="ru-RU"/>
              </w:rPr>
              <w:t xml:space="preserve">муниципальной программы </w:t>
            </w:r>
            <w:r w:rsidR="00E87734" w:rsidRPr="00723596">
              <w:rPr>
                <w:rFonts w:ascii="Times New Roman" w:hAnsi="Times New Roman" w:cs="Times New Roman"/>
                <w:sz w:val="24"/>
                <w:szCs w:val="24"/>
                <w:lang w:eastAsia="ru-RU"/>
              </w:rPr>
              <w:t>деятельности ТОС. Средства распределяются пропорционально количеству проживающих на территории микрорайонов людей.</w:t>
            </w:r>
          </w:p>
          <w:p w:rsidR="00E87734" w:rsidRPr="00723596" w:rsidRDefault="00D13F9F"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За пятилетний период реализации</w:t>
            </w:r>
            <w:r w:rsidR="00E87734" w:rsidRPr="00723596">
              <w:rPr>
                <w:rFonts w:ascii="Times New Roman" w:hAnsi="Times New Roman" w:cs="Times New Roman"/>
                <w:sz w:val="24"/>
                <w:szCs w:val="24"/>
                <w:lang w:eastAsia="ru-RU"/>
              </w:rPr>
              <w:t xml:space="preserve"> муницип</w:t>
            </w:r>
            <w:r w:rsidRPr="00723596">
              <w:rPr>
                <w:rFonts w:ascii="Times New Roman" w:hAnsi="Times New Roman" w:cs="Times New Roman"/>
                <w:sz w:val="24"/>
                <w:szCs w:val="24"/>
                <w:lang w:eastAsia="ru-RU"/>
              </w:rPr>
              <w:t>альной программы по заявкам ТОС было:</w:t>
            </w:r>
          </w:p>
          <w:p w:rsidR="00E87734" w:rsidRPr="00723596" w:rsidRDefault="00E87734"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установл</w:t>
            </w:r>
            <w:r w:rsidR="00D13F9F" w:rsidRPr="00723596">
              <w:rPr>
                <w:rFonts w:ascii="Times New Roman" w:hAnsi="Times New Roman" w:cs="Times New Roman"/>
                <w:sz w:val="24"/>
                <w:szCs w:val="24"/>
                <w:lang w:eastAsia="ru-RU"/>
              </w:rPr>
              <w:t>ено 10 детских игровых комплексов</w:t>
            </w:r>
            <w:r w:rsidRPr="00723596">
              <w:rPr>
                <w:rFonts w:ascii="Times New Roman" w:hAnsi="Times New Roman" w:cs="Times New Roman"/>
                <w:sz w:val="24"/>
                <w:szCs w:val="24"/>
                <w:lang w:eastAsia="ru-RU"/>
              </w:rPr>
              <w:t xml:space="preserve">, </w:t>
            </w:r>
          </w:p>
          <w:p w:rsidR="000231EC" w:rsidRPr="00723596" w:rsidRDefault="00E87734"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обустроено 25 110,4 м</w:t>
            </w:r>
            <w:proofErr w:type="gramStart"/>
            <w:r w:rsidRPr="00723596">
              <w:rPr>
                <w:rFonts w:ascii="Times New Roman" w:hAnsi="Times New Roman" w:cs="Times New Roman"/>
                <w:sz w:val="24"/>
                <w:szCs w:val="24"/>
                <w:lang w:eastAsia="ru-RU"/>
              </w:rPr>
              <w:t>2</w:t>
            </w:r>
            <w:proofErr w:type="gramEnd"/>
            <w:r w:rsidR="000231EC" w:rsidRPr="00723596">
              <w:rPr>
                <w:rFonts w:ascii="Times New Roman" w:hAnsi="Times New Roman" w:cs="Times New Roman"/>
                <w:sz w:val="24"/>
                <w:szCs w:val="24"/>
                <w:lang w:eastAsia="ru-RU"/>
              </w:rPr>
              <w:t xml:space="preserve">  </w:t>
            </w:r>
            <w:proofErr w:type="spellStart"/>
            <w:r w:rsidR="000231EC" w:rsidRPr="00723596">
              <w:rPr>
                <w:rFonts w:ascii="Times New Roman" w:hAnsi="Times New Roman" w:cs="Times New Roman"/>
                <w:sz w:val="24"/>
                <w:szCs w:val="24"/>
                <w:lang w:eastAsia="ru-RU"/>
              </w:rPr>
              <w:t>внутридворовых</w:t>
            </w:r>
            <w:proofErr w:type="spellEnd"/>
            <w:r w:rsidR="000231EC" w:rsidRPr="00723596">
              <w:rPr>
                <w:rFonts w:ascii="Times New Roman" w:hAnsi="Times New Roman" w:cs="Times New Roman"/>
                <w:sz w:val="24"/>
                <w:szCs w:val="24"/>
                <w:lang w:eastAsia="ru-RU"/>
              </w:rPr>
              <w:t xml:space="preserve"> территорий.</w:t>
            </w:r>
            <w:r w:rsidRPr="00723596">
              <w:rPr>
                <w:rFonts w:ascii="Times New Roman" w:hAnsi="Times New Roman" w:cs="Times New Roman"/>
                <w:sz w:val="24"/>
                <w:szCs w:val="24"/>
                <w:lang w:eastAsia="ru-RU"/>
              </w:rPr>
              <w:t xml:space="preserve"> </w:t>
            </w:r>
          </w:p>
          <w:p w:rsidR="004D1982" w:rsidRPr="00723596" w:rsidRDefault="000231EC" w:rsidP="00E87734">
            <w:pPr>
              <w:pStyle w:val="a5"/>
              <w:rPr>
                <w:rFonts w:ascii="Times New Roman" w:hAnsi="Times New Roman" w:cs="Times New Roman"/>
                <w:sz w:val="24"/>
                <w:szCs w:val="24"/>
                <w:lang w:eastAsia="ru-RU"/>
              </w:rPr>
            </w:pPr>
            <w:proofErr w:type="gramStart"/>
            <w:r w:rsidRPr="00723596">
              <w:rPr>
                <w:rFonts w:ascii="Times New Roman" w:hAnsi="Times New Roman" w:cs="Times New Roman"/>
                <w:sz w:val="24"/>
                <w:szCs w:val="24"/>
                <w:lang w:eastAsia="ru-RU"/>
              </w:rPr>
              <w:t>Всего обустроено 180 дворов</w:t>
            </w:r>
            <w:r w:rsidR="004D1982" w:rsidRPr="00723596">
              <w:rPr>
                <w:rFonts w:ascii="Times New Roman" w:hAnsi="Times New Roman" w:cs="Times New Roman"/>
                <w:sz w:val="24"/>
                <w:szCs w:val="24"/>
                <w:lang w:eastAsia="ru-RU"/>
              </w:rPr>
              <w:t xml:space="preserve"> (59,8% от общего количества дворов</w:t>
            </w:r>
            <w:r w:rsidR="00E87734" w:rsidRPr="00723596">
              <w:rPr>
                <w:rFonts w:ascii="Times New Roman" w:hAnsi="Times New Roman" w:cs="Times New Roman"/>
                <w:sz w:val="24"/>
                <w:szCs w:val="24"/>
                <w:lang w:eastAsia="ru-RU"/>
              </w:rPr>
              <w:t xml:space="preserve"> </w:t>
            </w:r>
            <w:r w:rsidR="004D1982" w:rsidRPr="00723596">
              <w:rPr>
                <w:rFonts w:ascii="Times New Roman" w:hAnsi="Times New Roman" w:cs="Times New Roman"/>
                <w:sz w:val="24"/>
                <w:szCs w:val="24"/>
                <w:lang w:eastAsia="ru-RU"/>
              </w:rPr>
              <w:t>(</w:t>
            </w:r>
            <w:r w:rsidR="00E87734" w:rsidRPr="00723596">
              <w:rPr>
                <w:rFonts w:ascii="Times New Roman" w:hAnsi="Times New Roman" w:cs="Times New Roman"/>
                <w:sz w:val="24"/>
                <w:szCs w:val="24"/>
                <w:lang w:eastAsia="ru-RU"/>
              </w:rPr>
              <w:t>301 двор)</w:t>
            </w:r>
            <w:r w:rsidR="004D1982" w:rsidRPr="00723596">
              <w:rPr>
                <w:rFonts w:ascii="Times New Roman" w:hAnsi="Times New Roman" w:cs="Times New Roman"/>
                <w:sz w:val="24"/>
                <w:szCs w:val="24"/>
                <w:lang w:eastAsia="ru-RU"/>
              </w:rPr>
              <w:t>.</w:t>
            </w:r>
            <w:r w:rsidR="00E87734" w:rsidRPr="00723596">
              <w:rPr>
                <w:rFonts w:ascii="Times New Roman" w:hAnsi="Times New Roman" w:cs="Times New Roman"/>
                <w:sz w:val="24"/>
                <w:szCs w:val="24"/>
                <w:lang w:eastAsia="ru-RU"/>
              </w:rPr>
              <w:t xml:space="preserve"> </w:t>
            </w:r>
            <w:proofErr w:type="gramEnd"/>
          </w:p>
          <w:p w:rsidR="00E87734" w:rsidRPr="00723596" w:rsidRDefault="004D1982"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В</w:t>
            </w:r>
            <w:r w:rsidR="00E87734" w:rsidRPr="00723596">
              <w:rPr>
                <w:rFonts w:ascii="Times New Roman" w:hAnsi="Times New Roman" w:cs="Times New Roman"/>
                <w:sz w:val="24"/>
                <w:szCs w:val="24"/>
                <w:lang w:eastAsia="ru-RU"/>
              </w:rPr>
              <w:t>ыполнены следующие мероприятия:</w:t>
            </w:r>
          </w:p>
          <w:p w:rsidR="00E87734" w:rsidRPr="00723596" w:rsidRDefault="004D1982"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ремонт асфальтобетонного покрытия</w:t>
            </w:r>
            <w:r w:rsidR="00E87734" w:rsidRPr="00723596">
              <w:rPr>
                <w:rFonts w:ascii="Times New Roman" w:hAnsi="Times New Roman" w:cs="Times New Roman"/>
                <w:sz w:val="24"/>
                <w:szCs w:val="24"/>
                <w:lang w:eastAsia="ru-RU"/>
              </w:rPr>
              <w:t xml:space="preserve"> </w:t>
            </w:r>
            <w:proofErr w:type="spellStart"/>
            <w:r w:rsidR="00E87734" w:rsidRPr="00723596">
              <w:rPr>
                <w:rFonts w:ascii="Times New Roman" w:hAnsi="Times New Roman" w:cs="Times New Roman"/>
                <w:sz w:val="24"/>
                <w:szCs w:val="24"/>
                <w:lang w:eastAsia="ru-RU"/>
              </w:rPr>
              <w:t>внутридворовых</w:t>
            </w:r>
            <w:proofErr w:type="spellEnd"/>
            <w:r w:rsidR="00E87734" w:rsidRPr="00723596">
              <w:rPr>
                <w:rFonts w:ascii="Times New Roman" w:hAnsi="Times New Roman" w:cs="Times New Roman"/>
                <w:sz w:val="24"/>
                <w:szCs w:val="24"/>
                <w:lang w:eastAsia="ru-RU"/>
              </w:rPr>
              <w:t xml:space="preserve"> проездов –8 016 м</w:t>
            </w:r>
            <w:proofErr w:type="gramStart"/>
            <w:r w:rsidR="00E87734" w:rsidRPr="00723596">
              <w:rPr>
                <w:rFonts w:ascii="Times New Roman" w:hAnsi="Times New Roman" w:cs="Times New Roman"/>
                <w:sz w:val="24"/>
                <w:szCs w:val="24"/>
                <w:lang w:eastAsia="ru-RU"/>
              </w:rPr>
              <w:t>2</w:t>
            </w:r>
            <w:proofErr w:type="gramEnd"/>
            <w:r w:rsidR="00E87734" w:rsidRPr="00723596">
              <w:rPr>
                <w:rFonts w:ascii="Times New Roman" w:hAnsi="Times New Roman" w:cs="Times New Roman"/>
                <w:sz w:val="24"/>
                <w:szCs w:val="24"/>
                <w:lang w:eastAsia="ru-RU"/>
              </w:rPr>
              <w:t>;</w:t>
            </w:r>
          </w:p>
          <w:p w:rsidR="00E87734" w:rsidRPr="00723596" w:rsidRDefault="004D1982"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расширение</w:t>
            </w:r>
            <w:r w:rsidR="00E87734" w:rsidRPr="00723596">
              <w:rPr>
                <w:rFonts w:ascii="Times New Roman" w:hAnsi="Times New Roman" w:cs="Times New Roman"/>
                <w:sz w:val="24"/>
                <w:szCs w:val="24"/>
                <w:lang w:eastAsia="ru-RU"/>
              </w:rPr>
              <w:t xml:space="preserve"> проезжей части – 704,2 м</w:t>
            </w:r>
            <w:proofErr w:type="gramStart"/>
            <w:r w:rsidR="00E87734" w:rsidRPr="00723596">
              <w:rPr>
                <w:rFonts w:ascii="Times New Roman" w:hAnsi="Times New Roman" w:cs="Times New Roman"/>
                <w:sz w:val="24"/>
                <w:szCs w:val="24"/>
                <w:lang w:eastAsia="ru-RU"/>
              </w:rPr>
              <w:t>2</w:t>
            </w:r>
            <w:proofErr w:type="gramEnd"/>
            <w:r w:rsidR="00E87734" w:rsidRPr="00723596">
              <w:rPr>
                <w:rFonts w:ascii="Times New Roman" w:hAnsi="Times New Roman" w:cs="Times New Roman"/>
                <w:sz w:val="24"/>
                <w:szCs w:val="24"/>
                <w:lang w:eastAsia="ru-RU"/>
              </w:rPr>
              <w:t>;</w:t>
            </w:r>
          </w:p>
          <w:p w:rsidR="00E87734" w:rsidRPr="00723596" w:rsidRDefault="00424DE1"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устройство парковок,</w:t>
            </w:r>
            <w:r w:rsidR="00E87734" w:rsidRPr="00723596">
              <w:rPr>
                <w:rFonts w:ascii="Times New Roman" w:hAnsi="Times New Roman" w:cs="Times New Roman"/>
                <w:sz w:val="24"/>
                <w:szCs w:val="24"/>
                <w:lang w:eastAsia="ru-RU"/>
              </w:rPr>
              <w:t>– 930,6 м</w:t>
            </w:r>
            <w:proofErr w:type="gramStart"/>
            <w:r w:rsidR="00E87734" w:rsidRPr="00723596">
              <w:rPr>
                <w:rFonts w:ascii="Times New Roman" w:hAnsi="Times New Roman" w:cs="Times New Roman"/>
                <w:sz w:val="24"/>
                <w:szCs w:val="24"/>
                <w:lang w:eastAsia="ru-RU"/>
              </w:rPr>
              <w:t>2</w:t>
            </w:r>
            <w:proofErr w:type="gramEnd"/>
            <w:r w:rsidR="00E87734" w:rsidRPr="00723596">
              <w:rPr>
                <w:rFonts w:ascii="Times New Roman" w:hAnsi="Times New Roman" w:cs="Times New Roman"/>
                <w:sz w:val="24"/>
                <w:szCs w:val="24"/>
                <w:lang w:eastAsia="ru-RU"/>
              </w:rPr>
              <w:t>. (76 парковочных мест);</w:t>
            </w:r>
          </w:p>
          <w:p w:rsidR="00664FF5" w:rsidRPr="00723596" w:rsidRDefault="00E87734"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w:t>
            </w:r>
            <w:r w:rsidR="00424DE1" w:rsidRPr="00723596">
              <w:rPr>
                <w:rFonts w:ascii="Times New Roman" w:hAnsi="Times New Roman" w:cs="Times New Roman"/>
                <w:sz w:val="24"/>
                <w:szCs w:val="24"/>
                <w:lang w:eastAsia="ru-RU"/>
              </w:rPr>
              <w:t xml:space="preserve"> </w:t>
            </w:r>
            <w:r w:rsidR="00664FF5" w:rsidRPr="00723596">
              <w:rPr>
                <w:rFonts w:ascii="Times New Roman" w:hAnsi="Times New Roman" w:cs="Times New Roman"/>
                <w:sz w:val="24"/>
                <w:szCs w:val="24"/>
                <w:lang w:eastAsia="ru-RU"/>
              </w:rPr>
              <w:t xml:space="preserve">устройство парковочных карманов; </w:t>
            </w:r>
          </w:p>
          <w:p w:rsidR="00E87734" w:rsidRPr="00723596" w:rsidRDefault="00664FF5"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xml:space="preserve">- </w:t>
            </w:r>
            <w:r w:rsidR="00424DE1" w:rsidRPr="00723596">
              <w:rPr>
                <w:rFonts w:ascii="Times New Roman" w:hAnsi="Times New Roman" w:cs="Times New Roman"/>
                <w:sz w:val="24"/>
                <w:szCs w:val="24"/>
                <w:lang w:eastAsia="ru-RU"/>
              </w:rPr>
              <w:t xml:space="preserve">устройство пешеходных дорожек </w:t>
            </w:r>
            <w:r w:rsidR="00E87734" w:rsidRPr="00723596">
              <w:rPr>
                <w:rFonts w:ascii="Times New Roman" w:hAnsi="Times New Roman" w:cs="Times New Roman"/>
                <w:sz w:val="24"/>
                <w:szCs w:val="24"/>
                <w:lang w:eastAsia="ru-RU"/>
              </w:rPr>
              <w:t>15 459,6 м</w:t>
            </w:r>
            <w:proofErr w:type="gramStart"/>
            <w:r w:rsidR="00E87734" w:rsidRPr="00723596">
              <w:rPr>
                <w:rFonts w:ascii="Times New Roman" w:hAnsi="Times New Roman" w:cs="Times New Roman"/>
                <w:sz w:val="24"/>
                <w:szCs w:val="24"/>
                <w:lang w:eastAsia="ru-RU"/>
              </w:rPr>
              <w:t>2</w:t>
            </w:r>
            <w:proofErr w:type="gramEnd"/>
            <w:r w:rsidR="00E87734" w:rsidRPr="00723596">
              <w:rPr>
                <w:rFonts w:ascii="Times New Roman" w:hAnsi="Times New Roman" w:cs="Times New Roman"/>
                <w:sz w:val="24"/>
                <w:szCs w:val="24"/>
                <w:lang w:eastAsia="ru-RU"/>
              </w:rPr>
              <w:t xml:space="preserve"> и т.д.</w:t>
            </w:r>
            <w:r w:rsidR="00424DE1" w:rsidRPr="00723596">
              <w:rPr>
                <w:rFonts w:ascii="Times New Roman" w:hAnsi="Times New Roman" w:cs="Times New Roman"/>
                <w:sz w:val="24"/>
                <w:szCs w:val="24"/>
                <w:lang w:eastAsia="ru-RU"/>
              </w:rPr>
              <w:t>;</w:t>
            </w:r>
          </w:p>
          <w:p w:rsidR="00E87734" w:rsidRPr="00723596" w:rsidRDefault="00E87734"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проведено освещение в 19 дворах.</w:t>
            </w:r>
          </w:p>
          <w:p w:rsidR="00E87734" w:rsidRPr="00723596" w:rsidRDefault="00E87734"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xml:space="preserve">С 2017 года в МО «Город Обнинск» реализуется приоритетный проект «Формирование комфортной городской среды». </w:t>
            </w:r>
            <w:proofErr w:type="spellStart"/>
            <w:r w:rsidR="00664FF5" w:rsidRPr="00723596">
              <w:rPr>
                <w:rFonts w:ascii="Times New Roman" w:hAnsi="Times New Roman" w:cs="Times New Roman"/>
                <w:sz w:val="24"/>
                <w:szCs w:val="24"/>
                <w:lang w:eastAsia="ru-RU"/>
              </w:rPr>
              <w:t>ТОСы</w:t>
            </w:r>
            <w:proofErr w:type="spellEnd"/>
            <w:r w:rsidR="00664FF5" w:rsidRPr="00723596">
              <w:rPr>
                <w:rFonts w:ascii="Times New Roman" w:hAnsi="Times New Roman" w:cs="Times New Roman"/>
                <w:sz w:val="24"/>
                <w:szCs w:val="24"/>
                <w:lang w:eastAsia="ru-RU"/>
              </w:rPr>
              <w:t xml:space="preserve"> города принимают активное участие</w:t>
            </w:r>
            <w:r w:rsidRPr="00723596">
              <w:rPr>
                <w:rFonts w:ascii="Times New Roman" w:hAnsi="Times New Roman" w:cs="Times New Roman"/>
                <w:sz w:val="24"/>
                <w:szCs w:val="24"/>
                <w:lang w:eastAsia="ru-RU"/>
              </w:rPr>
              <w:t xml:space="preserve"> по и</w:t>
            </w:r>
            <w:r w:rsidR="00664FF5" w:rsidRPr="00723596">
              <w:rPr>
                <w:rFonts w:ascii="Times New Roman" w:hAnsi="Times New Roman" w:cs="Times New Roman"/>
                <w:sz w:val="24"/>
                <w:szCs w:val="24"/>
                <w:lang w:eastAsia="ru-RU"/>
              </w:rPr>
              <w:t>нформированию жителей об участии</w:t>
            </w:r>
            <w:r w:rsidRPr="00723596">
              <w:rPr>
                <w:rFonts w:ascii="Times New Roman" w:hAnsi="Times New Roman" w:cs="Times New Roman"/>
                <w:sz w:val="24"/>
                <w:szCs w:val="24"/>
                <w:lang w:eastAsia="ru-RU"/>
              </w:rPr>
              <w:t xml:space="preserve"> в э</w:t>
            </w:r>
            <w:r w:rsidR="00664FF5" w:rsidRPr="00723596">
              <w:rPr>
                <w:rFonts w:ascii="Times New Roman" w:hAnsi="Times New Roman" w:cs="Times New Roman"/>
                <w:sz w:val="24"/>
                <w:szCs w:val="24"/>
                <w:lang w:eastAsia="ru-RU"/>
              </w:rPr>
              <w:t>той программе, сборе документов и её</w:t>
            </w:r>
            <w:r w:rsidRPr="00723596">
              <w:rPr>
                <w:rFonts w:ascii="Times New Roman" w:hAnsi="Times New Roman" w:cs="Times New Roman"/>
                <w:sz w:val="24"/>
                <w:szCs w:val="24"/>
                <w:lang w:eastAsia="ru-RU"/>
              </w:rPr>
              <w:t xml:space="preserve"> реализации</w:t>
            </w:r>
            <w:r w:rsidR="00664FF5" w:rsidRPr="00723596">
              <w:rPr>
                <w:rFonts w:ascii="Times New Roman" w:hAnsi="Times New Roman" w:cs="Times New Roman"/>
                <w:sz w:val="24"/>
                <w:szCs w:val="24"/>
                <w:lang w:eastAsia="ru-RU"/>
              </w:rPr>
              <w:t xml:space="preserve">. </w:t>
            </w:r>
            <w:r w:rsidRPr="00723596">
              <w:rPr>
                <w:rFonts w:ascii="Times New Roman" w:hAnsi="Times New Roman" w:cs="Times New Roman"/>
                <w:sz w:val="24"/>
                <w:szCs w:val="24"/>
                <w:lang w:eastAsia="ru-RU"/>
              </w:rPr>
              <w:t xml:space="preserve"> </w:t>
            </w:r>
          </w:p>
          <w:p w:rsidR="00E87734" w:rsidRPr="00723596" w:rsidRDefault="00E87734"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xml:space="preserve">На сегодняшний день </w:t>
            </w:r>
            <w:r w:rsidR="00664FF5" w:rsidRPr="00723596">
              <w:rPr>
                <w:rFonts w:ascii="Times New Roman" w:hAnsi="Times New Roman" w:cs="Times New Roman"/>
                <w:sz w:val="24"/>
                <w:szCs w:val="24"/>
                <w:lang w:eastAsia="ru-RU"/>
              </w:rPr>
              <w:t>в рамках этой программы проведены работы по благоустройству на общую сумму 69,5</w:t>
            </w:r>
            <w:r w:rsidRPr="00723596">
              <w:rPr>
                <w:rFonts w:ascii="Times New Roman" w:hAnsi="Times New Roman" w:cs="Times New Roman"/>
                <w:sz w:val="24"/>
                <w:szCs w:val="24"/>
                <w:lang w:eastAsia="ru-RU"/>
              </w:rPr>
              <w:t xml:space="preserve"> </w:t>
            </w:r>
            <w:proofErr w:type="spellStart"/>
            <w:r w:rsidRPr="00723596">
              <w:rPr>
                <w:rFonts w:ascii="Times New Roman" w:hAnsi="Times New Roman" w:cs="Times New Roman"/>
                <w:sz w:val="24"/>
                <w:szCs w:val="24"/>
                <w:lang w:eastAsia="ru-RU"/>
              </w:rPr>
              <w:t>млн</w:t>
            </w:r>
            <w:proofErr w:type="gramStart"/>
            <w:r w:rsidRPr="00723596">
              <w:rPr>
                <w:rFonts w:ascii="Times New Roman" w:hAnsi="Times New Roman" w:cs="Times New Roman"/>
                <w:sz w:val="24"/>
                <w:szCs w:val="24"/>
                <w:lang w:eastAsia="ru-RU"/>
              </w:rPr>
              <w:t>.р</w:t>
            </w:r>
            <w:proofErr w:type="gramEnd"/>
            <w:r w:rsidRPr="00723596">
              <w:rPr>
                <w:rFonts w:ascii="Times New Roman" w:hAnsi="Times New Roman" w:cs="Times New Roman"/>
                <w:sz w:val="24"/>
                <w:szCs w:val="24"/>
                <w:lang w:eastAsia="ru-RU"/>
              </w:rPr>
              <w:t>уб</w:t>
            </w:r>
            <w:proofErr w:type="spellEnd"/>
            <w:r w:rsidRPr="00723596">
              <w:rPr>
                <w:rFonts w:ascii="Times New Roman" w:hAnsi="Times New Roman" w:cs="Times New Roman"/>
                <w:sz w:val="24"/>
                <w:szCs w:val="24"/>
                <w:lang w:eastAsia="ru-RU"/>
              </w:rPr>
              <w:t>.</w:t>
            </w:r>
          </w:p>
          <w:p w:rsidR="00C20115" w:rsidRPr="00723596" w:rsidRDefault="00E87734" w:rsidP="00C20115">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В настоящее время проводится</w:t>
            </w:r>
            <w:r w:rsidR="00C20115" w:rsidRPr="00723596">
              <w:rPr>
                <w:rFonts w:ascii="Times New Roman" w:hAnsi="Times New Roman" w:cs="Times New Roman"/>
                <w:sz w:val="24"/>
                <w:szCs w:val="24"/>
                <w:lang w:eastAsia="ru-RU"/>
              </w:rPr>
              <w:t xml:space="preserve"> ещё и</w:t>
            </w:r>
            <w:r w:rsidRPr="00723596">
              <w:rPr>
                <w:rFonts w:ascii="Times New Roman" w:hAnsi="Times New Roman" w:cs="Times New Roman"/>
                <w:sz w:val="24"/>
                <w:szCs w:val="24"/>
                <w:lang w:eastAsia="ru-RU"/>
              </w:rPr>
              <w:t xml:space="preserve"> областной конкурс «Лучшая муниципальная практика развития территорий Т</w:t>
            </w:r>
            <w:r w:rsidR="00C20115" w:rsidRPr="00723596">
              <w:rPr>
                <w:rFonts w:ascii="Times New Roman" w:hAnsi="Times New Roman" w:cs="Times New Roman"/>
                <w:sz w:val="24"/>
                <w:szCs w:val="24"/>
                <w:lang w:eastAsia="ru-RU"/>
              </w:rPr>
              <w:t xml:space="preserve">ОС» по трем номинациям: </w:t>
            </w:r>
          </w:p>
          <w:p w:rsidR="00C20115" w:rsidRPr="00723596" w:rsidRDefault="00C20115" w:rsidP="00C20115">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благоустройство, экология, охрана памятников и правопорядок;</w:t>
            </w:r>
          </w:p>
          <w:p w:rsidR="00C20115" w:rsidRPr="00723596" w:rsidRDefault="00C20115" w:rsidP="00C20115">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формирование здорового образа жизни, физическая культура и спорт, социальная поддержка населения;</w:t>
            </w:r>
          </w:p>
          <w:p w:rsidR="00C20115" w:rsidRPr="00723596" w:rsidRDefault="00C20115" w:rsidP="00C20115">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культурные инициативы, местные художественные промыслы, развитие туризма.</w:t>
            </w:r>
          </w:p>
          <w:p w:rsidR="00E87734" w:rsidRPr="00723596" w:rsidRDefault="00C20115"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На реализацию этого конкурса в</w:t>
            </w:r>
            <w:r w:rsidR="00E87734" w:rsidRPr="00723596">
              <w:rPr>
                <w:rFonts w:ascii="Times New Roman" w:hAnsi="Times New Roman" w:cs="Times New Roman"/>
                <w:sz w:val="24"/>
                <w:szCs w:val="24"/>
                <w:lang w:eastAsia="ru-RU"/>
              </w:rPr>
              <w:t xml:space="preserve"> областной бюджет заложено 2</w:t>
            </w:r>
            <w:r w:rsidRPr="00723596">
              <w:rPr>
                <w:rFonts w:ascii="Times New Roman" w:hAnsi="Times New Roman" w:cs="Times New Roman"/>
                <w:sz w:val="24"/>
                <w:szCs w:val="24"/>
                <w:lang w:eastAsia="ru-RU"/>
              </w:rPr>
              <w:t>2 млн. рублей. От города Обнинска п</w:t>
            </w:r>
            <w:r w:rsidR="00E87734" w:rsidRPr="00723596">
              <w:rPr>
                <w:rFonts w:ascii="Times New Roman" w:hAnsi="Times New Roman" w:cs="Times New Roman"/>
                <w:sz w:val="24"/>
                <w:szCs w:val="24"/>
                <w:lang w:eastAsia="ru-RU"/>
              </w:rPr>
              <w:t>одано 6 проектов в различных номинация</w:t>
            </w:r>
            <w:r w:rsidRPr="00723596">
              <w:rPr>
                <w:rFonts w:ascii="Times New Roman" w:hAnsi="Times New Roman" w:cs="Times New Roman"/>
                <w:sz w:val="24"/>
                <w:szCs w:val="24"/>
                <w:lang w:eastAsia="ru-RU"/>
              </w:rPr>
              <w:t>х</w:t>
            </w:r>
            <w:r w:rsidR="00E87734" w:rsidRPr="00723596">
              <w:rPr>
                <w:rFonts w:ascii="Times New Roman" w:hAnsi="Times New Roman" w:cs="Times New Roman"/>
                <w:sz w:val="24"/>
                <w:szCs w:val="24"/>
                <w:lang w:eastAsia="ru-RU"/>
              </w:rPr>
              <w:t xml:space="preserve">. </w:t>
            </w:r>
          </w:p>
          <w:p w:rsidR="00E87734" w:rsidRPr="00723596" w:rsidRDefault="00E87734" w:rsidP="00E87734">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xml:space="preserve">Планируется принять участие во Всероссийском конкурсе "Лучшая муниципальная практика" по номинации "Обеспечение эффективной "обратной связи" с жителями муниципальных образований, развитие территориального общественного самоуправления и привлечение граждан к осуществлению (участию в осуществлении) местного самоуправления в иных формах". </w:t>
            </w:r>
          </w:p>
          <w:p w:rsidR="00E87734" w:rsidRPr="00723596" w:rsidRDefault="00E87734" w:rsidP="00C20115">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Таким образом</w:t>
            </w:r>
            <w:r w:rsidR="00C20115" w:rsidRPr="00723596">
              <w:rPr>
                <w:rFonts w:ascii="Times New Roman" w:hAnsi="Times New Roman" w:cs="Times New Roman"/>
                <w:sz w:val="24"/>
                <w:szCs w:val="24"/>
                <w:lang w:eastAsia="ru-RU"/>
              </w:rPr>
              <w:t>,</w:t>
            </w:r>
            <w:r w:rsidRPr="00723596">
              <w:rPr>
                <w:rFonts w:ascii="Times New Roman" w:hAnsi="Times New Roman" w:cs="Times New Roman"/>
                <w:sz w:val="24"/>
                <w:szCs w:val="24"/>
                <w:lang w:eastAsia="ru-RU"/>
              </w:rPr>
              <w:t xml:space="preserve"> </w:t>
            </w:r>
            <w:r w:rsidR="00C20115" w:rsidRPr="00723596">
              <w:rPr>
                <w:rFonts w:ascii="Times New Roman" w:hAnsi="Times New Roman" w:cs="Times New Roman"/>
                <w:sz w:val="24"/>
                <w:szCs w:val="24"/>
                <w:lang w:eastAsia="ru-RU"/>
              </w:rPr>
              <w:t xml:space="preserve">с целью привлечения дополнительных финансовых средств на благоустройство города, </w:t>
            </w:r>
            <w:proofErr w:type="spellStart"/>
            <w:r w:rsidR="00C20115" w:rsidRPr="00723596">
              <w:rPr>
                <w:rFonts w:ascii="Times New Roman" w:hAnsi="Times New Roman" w:cs="Times New Roman"/>
                <w:sz w:val="24"/>
                <w:szCs w:val="24"/>
                <w:lang w:eastAsia="ru-RU"/>
              </w:rPr>
              <w:t>ТОСы</w:t>
            </w:r>
            <w:proofErr w:type="spellEnd"/>
            <w:r w:rsidR="00C20115" w:rsidRPr="00723596">
              <w:rPr>
                <w:rFonts w:ascii="Times New Roman" w:hAnsi="Times New Roman" w:cs="Times New Roman"/>
                <w:sz w:val="24"/>
                <w:szCs w:val="24"/>
                <w:lang w:eastAsia="ru-RU"/>
              </w:rPr>
              <w:t xml:space="preserve"> принимают активное участие в региональных и федеральных конкурсах и программах.</w:t>
            </w:r>
            <w:r w:rsidR="00272846" w:rsidRPr="00723596">
              <w:rPr>
                <w:rFonts w:ascii="Times New Roman" w:hAnsi="Times New Roman" w:cs="Times New Roman"/>
                <w:sz w:val="24"/>
                <w:szCs w:val="24"/>
                <w:lang w:eastAsia="ru-RU"/>
              </w:rPr>
              <w:t xml:space="preserve"> </w:t>
            </w:r>
          </w:p>
          <w:p w:rsidR="0086755F" w:rsidRPr="00723596" w:rsidRDefault="0086755F" w:rsidP="00C20115">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В Обнинске 92% жителей являются членами 16-ти ТОС. На сегодняшний день есть инициативные группы жителей новых микрорайонов, готовых создать ТОС на своей территории. В случае увеличения числа ТОС, вопрос финансирования будет рассматриваться дополнительно.</w:t>
            </w:r>
          </w:p>
        </w:tc>
        <w:tc>
          <w:tcPr>
            <w:tcW w:w="1417" w:type="dxa"/>
            <w:vMerge w:val="restart"/>
            <w:tcBorders>
              <w:top w:val="single" w:sz="4" w:space="0" w:color="auto"/>
              <w:left w:val="single" w:sz="4" w:space="0" w:color="auto"/>
              <w:bottom w:val="single" w:sz="4" w:space="0" w:color="auto"/>
              <w:right w:val="double" w:sz="6"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Соболева Е.Н.</w:t>
            </w:r>
          </w:p>
        </w:tc>
      </w:tr>
      <w:tr w:rsidR="00E87734" w:rsidRPr="00723596" w:rsidTr="00442A0B">
        <w:trPr>
          <w:trHeight w:val="981"/>
        </w:trPr>
        <w:tc>
          <w:tcPr>
            <w:tcW w:w="590" w:type="dxa"/>
            <w:vMerge/>
            <w:tcBorders>
              <w:left w:val="double" w:sz="6" w:space="0" w:color="auto"/>
              <w:bottom w:val="single" w:sz="4" w:space="0" w:color="auto"/>
              <w:right w:val="single" w:sz="4" w:space="0" w:color="auto"/>
            </w:tcBorders>
            <w:shd w:val="clear" w:color="auto" w:fill="auto"/>
          </w:tcPr>
          <w:p w:rsidR="00E87734" w:rsidRPr="00723596" w:rsidRDefault="00E87734" w:rsidP="00E87734">
            <w:pPr>
              <w:spacing w:after="0" w:line="240" w:lineRule="auto"/>
              <w:rPr>
                <w:rFonts w:ascii="Times New Roman" w:eastAsia="Times New Roman" w:hAnsi="Times New Roman" w:cs="Times New Roman"/>
                <w:color w:val="000000"/>
                <w:sz w:val="24"/>
                <w:szCs w:val="24"/>
                <w:lang w:eastAsia="ru-RU"/>
              </w:rPr>
            </w:pPr>
          </w:p>
        </w:tc>
        <w:tc>
          <w:tcPr>
            <w:tcW w:w="1720" w:type="dxa"/>
            <w:tcBorders>
              <w:top w:val="single" w:sz="4" w:space="0" w:color="auto"/>
              <w:left w:val="nil"/>
              <w:bottom w:val="single" w:sz="4" w:space="0" w:color="auto"/>
              <w:right w:val="single" w:sz="4" w:space="0" w:color="auto"/>
            </w:tcBorders>
            <w:shd w:val="clear" w:color="auto" w:fill="auto"/>
          </w:tcPr>
          <w:p w:rsidR="00E87734" w:rsidRPr="00723596" w:rsidRDefault="00E87734" w:rsidP="009A1C10">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E87734" w:rsidRPr="00723596" w:rsidRDefault="00E87734" w:rsidP="009A1C10">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Расширение города будет приводить к увеличению количества ТОС, будет ли дополнительно увеличиваться финансирование по программе ТОС на благоустройство территорий, или благоустройство будет выполнено за счет застройщиков с учетом мнений ТОС?</w:t>
            </w:r>
          </w:p>
        </w:tc>
        <w:tc>
          <w:tcPr>
            <w:tcW w:w="7088" w:type="dxa"/>
            <w:vMerge/>
            <w:tcBorders>
              <w:top w:val="single" w:sz="4" w:space="0" w:color="auto"/>
              <w:left w:val="single" w:sz="4" w:space="0" w:color="auto"/>
              <w:bottom w:val="single" w:sz="4" w:space="0" w:color="auto"/>
              <w:right w:val="single" w:sz="4" w:space="0" w:color="auto"/>
            </w:tcBorders>
            <w:shd w:val="clear" w:color="auto" w:fill="auto"/>
          </w:tcPr>
          <w:p w:rsidR="00E87734" w:rsidRPr="00723596" w:rsidRDefault="00E87734" w:rsidP="00676F81">
            <w:pPr>
              <w:spacing w:after="0" w:line="240" w:lineRule="auto"/>
              <w:rPr>
                <w:rFonts w:ascii="Times New Roman" w:eastAsia="Times New Roman" w:hAnsi="Times New Roman" w:cs="Times New Roman"/>
                <w:color w:val="000000"/>
                <w:sz w:val="24"/>
                <w:szCs w:val="24"/>
                <w:lang w:eastAsia="ru-RU"/>
              </w:rPr>
            </w:pPr>
          </w:p>
        </w:tc>
        <w:tc>
          <w:tcPr>
            <w:tcW w:w="1417" w:type="dxa"/>
            <w:vMerge/>
            <w:tcBorders>
              <w:top w:val="single" w:sz="4" w:space="0" w:color="auto"/>
              <w:left w:val="single" w:sz="4" w:space="0" w:color="auto"/>
              <w:bottom w:val="single" w:sz="4" w:space="0" w:color="auto"/>
              <w:right w:val="double" w:sz="6" w:space="0" w:color="auto"/>
            </w:tcBorders>
            <w:shd w:val="clear" w:color="auto" w:fill="auto"/>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p>
        </w:tc>
      </w:tr>
      <w:tr w:rsidR="00E8039C" w:rsidRPr="00723596" w:rsidTr="00442A0B">
        <w:trPr>
          <w:trHeight w:val="819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11</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Лукьяненко С.С. и Корнилова Е.И.</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В 2017 году в городе впервые были отремонтированы дворы по программе Современная городская среда. Это был огромный прорыв в улучшении качества проживания граждан на территории нашего города. Огромная работа была проведена с жителями (информирование, организация собраний, взаимодействие с сотрудниками Администрации). В тот год жители были невероятно воодушевлены, потому что такое масштабное благоустройство было действительно неким чудом, и все ждали его с невероятно приятным волнением.        Однако, как все мы знаем, не обошлось без недобросовестных подрядчиков, а также и не без дефицита финансирования для реализации всех пожеланий жителей.      В связи с этим: -  спортивные площадки в большинстве дворов, благоустроенные в 2017 году остались без ограждений (в частности во дворах Ленина 174-180, 196-202, Маркса 78) - покрытие детской площадки во дворе Ленина 174-180 предусматривалось в виде газона, однако газона на ней не было с самого начала. Все это, безусловно, входило в гарантийные обязательства подрядчиков, но подрядчики эти обязательства не исполнили.    Хотелось бы узнать мнение Администрации касательно выделения целевого финансирования на завершение благоустройства в указанных дворах (в части устранения недостатков) и возможности направления дополнительных средств, образовавшихся от экономии после проведения электронных аукционов на эти цели (имеются в виду аукционы, которые проводятся на основании заявок от ТОС).</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7734">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2017 году в соответствии с заключенным муниципальным контрактом и утвержденным жителями техническим заданием не было запланировано:</w:t>
            </w:r>
            <w:r w:rsidRPr="00723596">
              <w:rPr>
                <w:rFonts w:ascii="Times New Roman" w:eastAsia="Times New Roman" w:hAnsi="Times New Roman" w:cs="Times New Roman"/>
                <w:color w:val="000000"/>
                <w:sz w:val="24"/>
                <w:szCs w:val="24"/>
                <w:lang w:eastAsia="ru-RU"/>
              </w:rPr>
              <w:br/>
              <w:t>- устройство резинового покрытия детской площадки во дворе Ленина 174-180 (было выполнено основание из рулонного газона);</w:t>
            </w:r>
            <w:r w:rsidRPr="00723596">
              <w:rPr>
                <w:rFonts w:ascii="Times New Roman" w:eastAsia="Times New Roman" w:hAnsi="Times New Roman" w:cs="Times New Roman"/>
                <w:color w:val="000000"/>
                <w:sz w:val="24"/>
                <w:szCs w:val="24"/>
                <w:lang w:eastAsia="ru-RU"/>
              </w:rPr>
              <w:br/>
              <w:t>-  установка ограждений спортивных площадок во дворах Ленина 174-180, Ленина 196-202, Маркса 78.</w:t>
            </w:r>
            <w:r w:rsidRPr="00723596">
              <w:rPr>
                <w:rFonts w:ascii="Times New Roman" w:eastAsia="Times New Roman" w:hAnsi="Times New Roman" w:cs="Times New Roman"/>
                <w:color w:val="000000"/>
                <w:sz w:val="24"/>
                <w:szCs w:val="24"/>
                <w:lang w:eastAsia="ru-RU"/>
              </w:rPr>
              <w:br/>
              <w:t xml:space="preserve">В свою очередь, детские и  </w:t>
            </w:r>
            <w:proofErr w:type="gramStart"/>
            <w:r w:rsidRPr="00723596">
              <w:rPr>
                <w:rFonts w:ascii="Times New Roman" w:eastAsia="Times New Roman" w:hAnsi="Times New Roman" w:cs="Times New Roman"/>
                <w:color w:val="000000"/>
                <w:sz w:val="24"/>
                <w:szCs w:val="24"/>
                <w:lang w:eastAsia="ru-RU"/>
              </w:rPr>
              <w:t>спортивные площадки, установленные в 2017 году во дворе домов включены</w:t>
            </w:r>
            <w:proofErr w:type="gramEnd"/>
            <w:r w:rsidRPr="00723596">
              <w:rPr>
                <w:rFonts w:ascii="Times New Roman" w:eastAsia="Times New Roman" w:hAnsi="Times New Roman" w:cs="Times New Roman"/>
                <w:color w:val="000000"/>
                <w:sz w:val="24"/>
                <w:szCs w:val="24"/>
                <w:lang w:eastAsia="ru-RU"/>
              </w:rPr>
              <w:t xml:space="preserve"> в состав общего имущества указанных многоквартирных домов. Соответственно, содержанием и обслуживанием данных объектов занимается управляющие организации за счет средств жителей.</w:t>
            </w:r>
            <w:r w:rsidRPr="00723596">
              <w:rPr>
                <w:rFonts w:ascii="Times New Roman" w:eastAsia="Times New Roman" w:hAnsi="Times New Roman" w:cs="Times New Roman"/>
                <w:color w:val="000000"/>
                <w:sz w:val="24"/>
                <w:szCs w:val="24"/>
                <w:lang w:eastAsia="ru-RU"/>
              </w:rPr>
              <w:br/>
            </w:r>
            <w:r w:rsidR="00E87734" w:rsidRPr="00723596">
              <w:rPr>
                <w:rFonts w:ascii="Times New Roman" w:eastAsia="Times New Roman" w:hAnsi="Times New Roman" w:cs="Times New Roman"/>
                <w:color w:val="000000"/>
                <w:sz w:val="24"/>
                <w:szCs w:val="24"/>
                <w:lang w:eastAsia="ru-RU"/>
              </w:rPr>
              <w:t>Благоустройство указанных дворовых территорий может быть выполнено за счет средств, выделенных в рамках деятельности ТОС при принятии такого решения членами самого ТОС.</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Лежнин</w:t>
            </w:r>
            <w:proofErr w:type="spellEnd"/>
            <w:r w:rsidRPr="00723596">
              <w:rPr>
                <w:rFonts w:ascii="Times New Roman" w:eastAsia="Times New Roman" w:hAnsi="Times New Roman" w:cs="Times New Roman"/>
                <w:color w:val="000000"/>
                <w:sz w:val="24"/>
                <w:szCs w:val="24"/>
                <w:lang w:eastAsia="ru-RU"/>
              </w:rPr>
              <w:t xml:space="preserve"> В.В. </w:t>
            </w:r>
            <w:r w:rsidRPr="00723596">
              <w:rPr>
                <w:rFonts w:ascii="Times New Roman" w:eastAsia="Times New Roman" w:hAnsi="Times New Roman" w:cs="Times New Roman"/>
                <w:color w:val="000000"/>
                <w:sz w:val="24"/>
                <w:szCs w:val="24"/>
                <w:lang w:eastAsia="ru-RU"/>
              </w:rPr>
              <w:br/>
            </w:r>
            <w:proofErr w:type="spellStart"/>
            <w:r w:rsidRPr="00723596">
              <w:rPr>
                <w:rFonts w:ascii="Times New Roman" w:eastAsia="Times New Roman" w:hAnsi="Times New Roman" w:cs="Times New Roman"/>
                <w:color w:val="000000"/>
                <w:sz w:val="24"/>
                <w:szCs w:val="24"/>
                <w:lang w:eastAsia="ru-RU"/>
              </w:rPr>
              <w:t>Пинчугина</w:t>
            </w:r>
            <w:proofErr w:type="spellEnd"/>
            <w:r w:rsidRPr="00723596">
              <w:rPr>
                <w:rFonts w:ascii="Times New Roman" w:eastAsia="Times New Roman" w:hAnsi="Times New Roman" w:cs="Times New Roman"/>
                <w:color w:val="000000"/>
                <w:sz w:val="24"/>
                <w:szCs w:val="24"/>
                <w:lang w:eastAsia="ru-RU"/>
              </w:rPr>
              <w:t xml:space="preserve"> Ю.В.</w:t>
            </w:r>
          </w:p>
        </w:tc>
      </w:tr>
      <w:tr w:rsidR="00BE34C1" w:rsidRPr="00723596" w:rsidTr="001759E8">
        <w:trPr>
          <w:trHeight w:val="1697"/>
        </w:trPr>
        <w:tc>
          <w:tcPr>
            <w:tcW w:w="590" w:type="dxa"/>
            <w:vMerge w:val="restart"/>
            <w:tcBorders>
              <w:top w:val="single" w:sz="4" w:space="0" w:color="auto"/>
              <w:left w:val="double" w:sz="6" w:space="0" w:color="auto"/>
              <w:right w:val="single" w:sz="4" w:space="0" w:color="auto"/>
            </w:tcBorders>
            <w:shd w:val="clear" w:color="auto" w:fill="auto"/>
            <w:hideMark/>
          </w:tcPr>
          <w:p w:rsidR="00BE34C1" w:rsidRPr="00723596" w:rsidRDefault="00BE34C1"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12</w:t>
            </w:r>
          </w:p>
        </w:tc>
        <w:tc>
          <w:tcPr>
            <w:tcW w:w="1720" w:type="dxa"/>
            <w:tcBorders>
              <w:top w:val="single" w:sz="4" w:space="0" w:color="auto"/>
              <w:left w:val="nil"/>
              <w:bottom w:val="single" w:sz="4" w:space="0" w:color="auto"/>
              <w:right w:val="single" w:sz="4" w:space="0" w:color="auto"/>
            </w:tcBorders>
            <w:shd w:val="clear" w:color="auto" w:fill="auto"/>
            <w:hideMark/>
          </w:tcPr>
          <w:p w:rsidR="00BE34C1" w:rsidRPr="00723596" w:rsidRDefault="00BE34C1" w:rsidP="00735FAA">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BE34C1" w:rsidRPr="00723596" w:rsidRDefault="00BE34C1" w:rsidP="00735FAA">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Появится ли в городе новый зал для траурных церемоний?</w:t>
            </w:r>
          </w:p>
        </w:tc>
        <w:tc>
          <w:tcPr>
            <w:tcW w:w="7088" w:type="dxa"/>
            <w:vMerge w:val="restart"/>
            <w:tcBorders>
              <w:top w:val="single" w:sz="4" w:space="0" w:color="auto"/>
              <w:left w:val="single" w:sz="4" w:space="0" w:color="auto"/>
              <w:right w:val="single" w:sz="4" w:space="0" w:color="auto"/>
            </w:tcBorders>
            <w:shd w:val="clear" w:color="auto" w:fill="auto"/>
            <w:hideMark/>
          </w:tcPr>
          <w:p w:rsidR="00BE34C1" w:rsidRPr="00723596" w:rsidRDefault="00272846"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w:t>
            </w:r>
            <w:r w:rsidR="00BE34C1" w:rsidRPr="00723596">
              <w:rPr>
                <w:rFonts w:ascii="Times New Roman" w:eastAsia="Times New Roman" w:hAnsi="Times New Roman" w:cs="Times New Roman"/>
                <w:color w:val="000000"/>
                <w:sz w:val="24"/>
                <w:szCs w:val="24"/>
                <w:lang w:eastAsia="ru-RU"/>
              </w:rPr>
              <w:t>Администрацией города рассматривались различные варианты и предложения по организации городского муниципального объекта похоронного назначения с полным перечнем похоронных услуг</w:t>
            </w:r>
            <w:proofErr w:type="gramStart"/>
            <w:r w:rsidR="00BE34C1" w:rsidRPr="00723596">
              <w:rPr>
                <w:rFonts w:ascii="Times New Roman" w:eastAsia="Times New Roman" w:hAnsi="Times New Roman" w:cs="Times New Roman"/>
                <w:color w:val="000000"/>
                <w:sz w:val="24"/>
                <w:szCs w:val="24"/>
                <w:lang w:eastAsia="ru-RU"/>
              </w:rPr>
              <w:t xml:space="preserve">.. </w:t>
            </w:r>
            <w:proofErr w:type="gramEnd"/>
            <w:r w:rsidR="00BE34C1" w:rsidRPr="00723596">
              <w:rPr>
                <w:rFonts w:ascii="Times New Roman" w:eastAsia="Times New Roman" w:hAnsi="Times New Roman" w:cs="Times New Roman"/>
                <w:color w:val="000000"/>
                <w:sz w:val="24"/>
                <w:szCs w:val="24"/>
                <w:lang w:eastAsia="ru-RU"/>
              </w:rPr>
              <w:t>Самым сложным  был вопрос поиска земельного участка. Он должен был располагаться в черте города и соответствовать всем санитарным требованиям, с удобным подъездом, благоустроенной территорией и вдали от жилых домов.</w:t>
            </w:r>
          </w:p>
          <w:p w:rsidR="00BE34C1" w:rsidRPr="00723596" w:rsidRDefault="00272846"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w:t>
            </w:r>
            <w:r w:rsidR="00BE34C1" w:rsidRPr="00723596">
              <w:rPr>
                <w:rFonts w:ascii="Times New Roman" w:eastAsia="Times New Roman" w:hAnsi="Times New Roman" w:cs="Times New Roman"/>
                <w:color w:val="000000"/>
                <w:sz w:val="24"/>
                <w:szCs w:val="24"/>
                <w:lang w:eastAsia="ru-RU"/>
              </w:rPr>
              <w:t xml:space="preserve">В 2019 году был выбран земельный участок для организации похоронного объекта, </w:t>
            </w:r>
            <w:proofErr w:type="gramStart"/>
            <w:r w:rsidR="00BE34C1" w:rsidRPr="00723596">
              <w:rPr>
                <w:rFonts w:ascii="Times New Roman" w:eastAsia="Times New Roman" w:hAnsi="Times New Roman" w:cs="Times New Roman"/>
                <w:color w:val="000000"/>
                <w:sz w:val="24"/>
                <w:szCs w:val="24"/>
                <w:lang w:eastAsia="ru-RU"/>
              </w:rPr>
              <w:t>которое</w:t>
            </w:r>
            <w:proofErr w:type="gramEnd"/>
            <w:r w:rsidR="00BE34C1" w:rsidRPr="00723596">
              <w:rPr>
                <w:rFonts w:ascii="Times New Roman" w:eastAsia="Times New Roman" w:hAnsi="Times New Roman" w:cs="Times New Roman"/>
                <w:color w:val="000000"/>
                <w:sz w:val="24"/>
                <w:szCs w:val="24"/>
                <w:lang w:eastAsia="ru-RU"/>
              </w:rPr>
              <w:t xml:space="preserve"> отвечает всем условиям и требованиям.</w:t>
            </w:r>
            <w:r w:rsidRPr="00723596">
              <w:rPr>
                <w:rFonts w:ascii="Times New Roman" w:eastAsia="Times New Roman" w:hAnsi="Times New Roman" w:cs="Times New Roman"/>
                <w:color w:val="000000"/>
                <w:sz w:val="24"/>
                <w:szCs w:val="24"/>
                <w:lang w:eastAsia="ru-RU"/>
              </w:rPr>
              <w:t xml:space="preserve"> </w:t>
            </w:r>
          </w:p>
          <w:p w:rsidR="00BE34C1" w:rsidRPr="00723596" w:rsidRDefault="00272846"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w:t>
            </w:r>
            <w:r w:rsidR="00BE34C1" w:rsidRPr="00723596">
              <w:rPr>
                <w:rFonts w:ascii="Times New Roman" w:eastAsia="Times New Roman" w:hAnsi="Times New Roman" w:cs="Times New Roman"/>
                <w:color w:val="000000"/>
                <w:sz w:val="24"/>
                <w:szCs w:val="24"/>
                <w:lang w:eastAsia="ru-RU"/>
              </w:rPr>
              <w:t xml:space="preserve">На сегодняшний день ведутся строительные работы городского (муниципального) «Похоронного Дома», где будет предусмотрен полный спектр ритуальных услуг: </w:t>
            </w:r>
          </w:p>
          <w:p w:rsidR="00BE34C1" w:rsidRPr="00723596" w:rsidRDefault="00BE34C1"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 бюро похоронного обслуживания (пункт приема заказов)</w:t>
            </w:r>
          </w:p>
          <w:p w:rsidR="00BE34C1" w:rsidRPr="00723596" w:rsidRDefault="00BE34C1"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 диспетчерская служба;</w:t>
            </w:r>
          </w:p>
          <w:p w:rsidR="00BE34C1" w:rsidRPr="00723596" w:rsidRDefault="00BE34C1"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3) хранилище тел умерших;</w:t>
            </w:r>
          </w:p>
          <w:p w:rsidR="00BE34C1" w:rsidRPr="00723596" w:rsidRDefault="00BE34C1"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4) помещение для подготовки тел умерших к погребению;</w:t>
            </w:r>
          </w:p>
          <w:p w:rsidR="00BE34C1" w:rsidRPr="00723596" w:rsidRDefault="00BE34C1"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5) ритуальный зал.</w:t>
            </w:r>
          </w:p>
          <w:p w:rsidR="00735FAA" w:rsidRPr="00723596" w:rsidRDefault="00272846"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w:t>
            </w:r>
            <w:r w:rsidR="00BE34C1" w:rsidRPr="00723596">
              <w:rPr>
                <w:rFonts w:ascii="Times New Roman" w:eastAsia="Times New Roman" w:hAnsi="Times New Roman" w:cs="Times New Roman"/>
                <w:color w:val="000000"/>
                <w:sz w:val="24"/>
                <w:szCs w:val="24"/>
                <w:lang w:eastAsia="ru-RU"/>
              </w:rPr>
              <w:t xml:space="preserve">Ввод в эксплуатацию объекта планируется </w:t>
            </w:r>
            <w:r w:rsidRPr="00723596">
              <w:rPr>
                <w:rFonts w:ascii="Times New Roman" w:eastAsia="Times New Roman" w:hAnsi="Times New Roman" w:cs="Times New Roman"/>
                <w:color w:val="000000"/>
                <w:sz w:val="24"/>
                <w:szCs w:val="24"/>
                <w:lang w:eastAsia="ru-RU"/>
              </w:rPr>
              <w:t>в августе</w:t>
            </w:r>
            <w:r w:rsidR="00BE34C1" w:rsidRPr="00723596">
              <w:rPr>
                <w:rFonts w:ascii="Times New Roman" w:eastAsia="Times New Roman" w:hAnsi="Times New Roman" w:cs="Times New Roman"/>
                <w:color w:val="000000"/>
                <w:sz w:val="24"/>
                <w:szCs w:val="24"/>
                <w:lang w:eastAsia="ru-RU"/>
              </w:rPr>
              <w:t xml:space="preserve"> 2020 года.</w:t>
            </w:r>
          </w:p>
        </w:tc>
        <w:tc>
          <w:tcPr>
            <w:tcW w:w="1417" w:type="dxa"/>
            <w:vMerge w:val="restart"/>
            <w:tcBorders>
              <w:top w:val="single" w:sz="4" w:space="0" w:color="auto"/>
              <w:left w:val="single" w:sz="4" w:space="0" w:color="auto"/>
              <w:right w:val="double" w:sz="6"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Ананьев Г.Е.</w:t>
            </w:r>
          </w:p>
        </w:tc>
      </w:tr>
      <w:tr w:rsidR="00735FAA" w:rsidRPr="00723596" w:rsidTr="00442A0B">
        <w:trPr>
          <w:trHeight w:val="1556"/>
        </w:trPr>
        <w:tc>
          <w:tcPr>
            <w:tcW w:w="590" w:type="dxa"/>
            <w:vMerge/>
            <w:tcBorders>
              <w:left w:val="double" w:sz="6" w:space="0" w:color="auto"/>
              <w:bottom w:val="single" w:sz="4" w:space="0" w:color="auto"/>
              <w:right w:val="single" w:sz="4" w:space="0" w:color="auto"/>
            </w:tcBorders>
            <w:shd w:val="clear" w:color="auto" w:fill="auto"/>
          </w:tcPr>
          <w:p w:rsidR="00735FAA" w:rsidRPr="00723596" w:rsidRDefault="00735FAA" w:rsidP="00E8039C">
            <w:pPr>
              <w:spacing w:after="0" w:line="240" w:lineRule="auto"/>
              <w:jc w:val="center"/>
              <w:rPr>
                <w:rFonts w:ascii="Times New Roman" w:eastAsia="Times New Roman" w:hAnsi="Times New Roman" w:cs="Times New Roman"/>
                <w:color w:val="000000"/>
                <w:sz w:val="24"/>
                <w:szCs w:val="24"/>
                <w:lang w:eastAsia="ru-RU"/>
              </w:rPr>
            </w:pPr>
          </w:p>
        </w:tc>
        <w:tc>
          <w:tcPr>
            <w:tcW w:w="1720" w:type="dxa"/>
            <w:tcBorders>
              <w:top w:val="single" w:sz="4" w:space="0" w:color="auto"/>
              <w:left w:val="nil"/>
              <w:bottom w:val="single" w:sz="4" w:space="0" w:color="auto"/>
              <w:right w:val="single" w:sz="4" w:space="0" w:color="auto"/>
            </w:tcBorders>
            <w:shd w:val="clear" w:color="auto" w:fill="auto"/>
          </w:tcPr>
          <w:p w:rsidR="00735FAA" w:rsidRPr="00723596" w:rsidRDefault="00735FAA" w:rsidP="00735FAA">
            <w:pPr>
              <w:pStyle w:val="a5"/>
              <w:rPr>
                <w:rFonts w:ascii="Times New Roman" w:hAnsi="Times New Roman" w:cs="Times New Roman"/>
                <w:sz w:val="24"/>
                <w:szCs w:val="24"/>
              </w:rPr>
            </w:pPr>
            <w:r w:rsidRPr="00723596">
              <w:rPr>
                <w:rFonts w:ascii="Times New Roman" w:hAnsi="Times New Roman" w:cs="Times New Roman"/>
                <w:sz w:val="24"/>
                <w:szCs w:val="24"/>
              </w:rPr>
              <w:t>Скиртач Т.В.</w:t>
            </w:r>
          </w:p>
        </w:tc>
        <w:tc>
          <w:tcPr>
            <w:tcW w:w="5084" w:type="dxa"/>
            <w:tcBorders>
              <w:top w:val="single" w:sz="4" w:space="0" w:color="auto"/>
              <w:left w:val="single" w:sz="4" w:space="0" w:color="auto"/>
              <w:bottom w:val="single" w:sz="4" w:space="0" w:color="auto"/>
              <w:right w:val="single" w:sz="4" w:space="0" w:color="auto"/>
            </w:tcBorders>
            <w:shd w:val="clear" w:color="auto" w:fill="auto"/>
          </w:tcPr>
          <w:p w:rsidR="00735FAA" w:rsidRPr="00723596" w:rsidRDefault="00735FAA" w:rsidP="00735FAA">
            <w:pPr>
              <w:pStyle w:val="a5"/>
              <w:rPr>
                <w:rFonts w:ascii="Times New Roman" w:hAnsi="Times New Roman" w:cs="Times New Roman"/>
                <w:sz w:val="24"/>
                <w:szCs w:val="24"/>
              </w:rPr>
            </w:pPr>
            <w:r w:rsidRPr="00723596">
              <w:rPr>
                <w:rFonts w:ascii="Times New Roman" w:hAnsi="Times New Roman" w:cs="Times New Roman"/>
                <w:sz w:val="24"/>
                <w:szCs w:val="24"/>
              </w:rPr>
              <w:t>Состояние прощального зала, расположенного на территории КБ № 8, удручает  и вызывает чувство стыда. Будет ли что-нибудь предпринято для изменения состояния морга?</w:t>
            </w:r>
          </w:p>
        </w:tc>
        <w:tc>
          <w:tcPr>
            <w:tcW w:w="7088" w:type="dxa"/>
            <w:vMerge/>
            <w:tcBorders>
              <w:left w:val="single" w:sz="4" w:space="0" w:color="auto"/>
              <w:bottom w:val="single" w:sz="4" w:space="0" w:color="auto"/>
              <w:right w:val="single" w:sz="4" w:space="0" w:color="auto"/>
            </w:tcBorders>
            <w:shd w:val="clear" w:color="auto" w:fill="auto"/>
          </w:tcPr>
          <w:p w:rsidR="00735FAA" w:rsidRPr="00723596" w:rsidRDefault="00735FAA" w:rsidP="001310E9">
            <w:pPr>
              <w:spacing w:after="0" w:line="240" w:lineRule="auto"/>
              <w:rPr>
                <w:rFonts w:ascii="Times New Roman" w:eastAsia="Times New Roman" w:hAnsi="Times New Roman" w:cs="Times New Roman"/>
                <w:color w:val="000000"/>
                <w:sz w:val="24"/>
                <w:szCs w:val="24"/>
                <w:lang w:eastAsia="ru-RU"/>
              </w:rPr>
            </w:pPr>
          </w:p>
        </w:tc>
        <w:tc>
          <w:tcPr>
            <w:tcW w:w="1417" w:type="dxa"/>
            <w:vMerge/>
            <w:tcBorders>
              <w:left w:val="single" w:sz="4" w:space="0" w:color="auto"/>
              <w:bottom w:val="single" w:sz="4" w:space="0" w:color="auto"/>
              <w:right w:val="double" w:sz="6" w:space="0" w:color="auto"/>
            </w:tcBorders>
            <w:shd w:val="clear" w:color="auto" w:fill="auto"/>
          </w:tcPr>
          <w:p w:rsidR="00735FAA" w:rsidRPr="00723596" w:rsidRDefault="00735FAA" w:rsidP="00E8039C">
            <w:pPr>
              <w:spacing w:after="0" w:line="240" w:lineRule="auto"/>
              <w:rPr>
                <w:rFonts w:ascii="Times New Roman" w:eastAsia="Times New Roman" w:hAnsi="Times New Roman" w:cs="Times New Roman"/>
                <w:color w:val="000000"/>
                <w:sz w:val="24"/>
                <w:szCs w:val="24"/>
                <w:lang w:eastAsia="ru-RU"/>
              </w:rPr>
            </w:pPr>
          </w:p>
        </w:tc>
      </w:tr>
      <w:tr w:rsidR="00E8039C" w:rsidRPr="00723596" w:rsidTr="00723596">
        <w:trPr>
          <w:trHeight w:val="699"/>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13</w:t>
            </w:r>
          </w:p>
        </w:tc>
        <w:tc>
          <w:tcPr>
            <w:tcW w:w="1720" w:type="dxa"/>
            <w:tcBorders>
              <w:top w:val="single" w:sz="4" w:space="0" w:color="auto"/>
              <w:left w:val="nil"/>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Новая инфраструктура </w:t>
            </w:r>
            <w:r w:rsidR="00272846" w:rsidRPr="00723596">
              <w:rPr>
                <w:rFonts w:ascii="Times New Roman" w:eastAsia="Times New Roman" w:hAnsi="Times New Roman" w:cs="Times New Roman"/>
                <w:color w:val="000000"/>
                <w:sz w:val="24"/>
                <w:szCs w:val="24"/>
                <w:lang w:eastAsia="ru-RU"/>
              </w:rPr>
              <w:t>требует увеличения</w:t>
            </w:r>
            <w:r w:rsidRPr="00723596">
              <w:rPr>
                <w:rFonts w:ascii="Times New Roman" w:eastAsia="Times New Roman" w:hAnsi="Times New Roman" w:cs="Times New Roman"/>
                <w:color w:val="000000"/>
                <w:sz w:val="24"/>
                <w:szCs w:val="24"/>
                <w:lang w:eastAsia="ru-RU"/>
              </w:rPr>
              <w:t xml:space="preserve"> затрат на содержание, при этом собственные налоговые и неналоговые доходы растут не теми темпами, какими строится город. Не возникнет ли проблема ухудшения обслуживания имеющейся инфраструктуры за счет новой? Какие планируется принимать меры для увеличения собственных доходов бюджета?</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proofErr w:type="gramStart"/>
            <w:r w:rsidRPr="00723596">
              <w:rPr>
                <w:rFonts w:ascii="Times New Roman" w:eastAsia="Times New Roman" w:hAnsi="Times New Roman" w:cs="Times New Roman"/>
                <w:color w:val="000000"/>
                <w:sz w:val="24"/>
                <w:szCs w:val="24"/>
                <w:lang w:eastAsia="ru-RU"/>
              </w:rPr>
              <w:t>Основными  задачами Администрации города на 2020 год по увеличению собственных доходов бюджета являются:  стимулирование развития экономики города,  в т. ч. за счет реализации национальных проектов по созданию объектов социальной сферы и объектов инженерной инфраструктуры, вовлечение в оборот новых объектов и формирования перечня  коммерческих объектов для налогообложения от кадастровой стоимости,   работа по сокращению задолженности организаций и ИП  города по налоговым и</w:t>
            </w:r>
            <w:proofErr w:type="gramEnd"/>
            <w:r w:rsidRPr="00723596">
              <w:rPr>
                <w:rFonts w:ascii="Times New Roman" w:eastAsia="Times New Roman" w:hAnsi="Times New Roman" w:cs="Times New Roman"/>
                <w:color w:val="000000"/>
                <w:sz w:val="24"/>
                <w:szCs w:val="24"/>
                <w:lang w:eastAsia="ru-RU"/>
              </w:rPr>
              <w:t xml:space="preserve"> неналоговым платежам, стимулирование собственников объектов недвижимости к постановке их на кадастровый учет  и оформления права собственности.</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Реализация  инвестиционных проектов по созданию новых производств на территориях инновационного развития. На территориях инновационного развития (ТИР) города: Муниципальная Промышленная Зона, ТИР по ул. Красных Зорь, ТИР «Обнинский индустриальный парк», - создано 180 новых рабочих мест. В 2019 году:</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ООО «Порционные продукты» в декабре 2019 года ввели в эксплуатацию 1,4 тыс. кв. м производственно-лабораторного комплекса (ТИР ул. Красных Зорь);</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ООО «</w:t>
            </w:r>
            <w:proofErr w:type="spellStart"/>
            <w:r w:rsidRPr="00723596">
              <w:rPr>
                <w:rFonts w:ascii="Times New Roman" w:eastAsia="Times New Roman" w:hAnsi="Times New Roman" w:cs="Times New Roman"/>
                <w:color w:val="000000"/>
                <w:sz w:val="24"/>
                <w:szCs w:val="24"/>
                <w:lang w:eastAsia="ru-RU"/>
              </w:rPr>
              <w:t>Констар</w:t>
            </w:r>
            <w:proofErr w:type="spellEnd"/>
            <w:r w:rsidRPr="00723596">
              <w:rPr>
                <w:rFonts w:ascii="Times New Roman" w:eastAsia="Times New Roman" w:hAnsi="Times New Roman" w:cs="Times New Roman"/>
                <w:color w:val="000000"/>
                <w:sz w:val="24"/>
                <w:szCs w:val="24"/>
                <w:lang w:eastAsia="ru-RU"/>
              </w:rPr>
              <w:t>» завершает строительство производственных зданий (ТИР ул. Красных Зорь);</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на ТИР по ул. Красных Зорь появились новые резиденты: ООО «Центр вихревого контроля «</w:t>
            </w:r>
            <w:proofErr w:type="spellStart"/>
            <w:r w:rsidRPr="00723596">
              <w:rPr>
                <w:rFonts w:ascii="Times New Roman" w:eastAsia="Times New Roman" w:hAnsi="Times New Roman" w:cs="Times New Roman"/>
                <w:color w:val="000000"/>
                <w:sz w:val="24"/>
                <w:szCs w:val="24"/>
                <w:lang w:eastAsia="ru-RU"/>
              </w:rPr>
              <w:t>Политест</w:t>
            </w:r>
            <w:proofErr w:type="spellEnd"/>
            <w:r w:rsidRPr="00723596">
              <w:rPr>
                <w:rFonts w:ascii="Times New Roman" w:eastAsia="Times New Roman" w:hAnsi="Times New Roman" w:cs="Times New Roman"/>
                <w:color w:val="000000"/>
                <w:sz w:val="24"/>
                <w:szCs w:val="24"/>
                <w:lang w:eastAsia="ru-RU"/>
              </w:rPr>
              <w:t>», ООО «</w:t>
            </w:r>
            <w:proofErr w:type="spellStart"/>
            <w:r w:rsidRPr="00723596">
              <w:rPr>
                <w:rFonts w:ascii="Times New Roman" w:eastAsia="Times New Roman" w:hAnsi="Times New Roman" w:cs="Times New Roman"/>
                <w:color w:val="000000"/>
                <w:sz w:val="24"/>
                <w:szCs w:val="24"/>
                <w:lang w:eastAsia="ru-RU"/>
              </w:rPr>
              <w:t>ЮнионПарк</w:t>
            </w:r>
            <w:proofErr w:type="spellEnd"/>
            <w:r w:rsidRPr="00723596">
              <w:rPr>
                <w:rFonts w:ascii="Times New Roman" w:eastAsia="Times New Roman" w:hAnsi="Times New Roman" w:cs="Times New Roman"/>
                <w:color w:val="000000"/>
                <w:sz w:val="24"/>
                <w:szCs w:val="24"/>
                <w:lang w:eastAsia="ru-RU"/>
              </w:rPr>
              <w:t>»;</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началась реализация инвестиционного проект</w:t>
            </w:r>
            <w:proofErr w:type="gramStart"/>
            <w:r w:rsidRPr="00723596">
              <w:rPr>
                <w:rFonts w:ascii="Times New Roman" w:eastAsia="Times New Roman" w:hAnsi="Times New Roman" w:cs="Times New Roman"/>
                <w:color w:val="000000"/>
                <w:sz w:val="24"/>
                <w:szCs w:val="24"/>
                <w:lang w:eastAsia="ru-RU"/>
              </w:rPr>
              <w:t>а ООО</w:t>
            </w:r>
            <w:proofErr w:type="gramEnd"/>
            <w:r w:rsidRPr="00723596">
              <w:rPr>
                <w:rFonts w:ascii="Times New Roman" w:eastAsia="Times New Roman" w:hAnsi="Times New Roman" w:cs="Times New Roman"/>
                <w:color w:val="000000"/>
                <w:sz w:val="24"/>
                <w:szCs w:val="24"/>
                <w:lang w:eastAsia="ru-RU"/>
              </w:rPr>
              <w:t xml:space="preserve"> «Автомасла и автохимия» для готовой продукции АО «</w:t>
            </w:r>
            <w:proofErr w:type="spellStart"/>
            <w:r w:rsidRPr="00723596">
              <w:rPr>
                <w:rFonts w:ascii="Times New Roman" w:eastAsia="Times New Roman" w:hAnsi="Times New Roman" w:cs="Times New Roman"/>
                <w:color w:val="000000"/>
                <w:sz w:val="24"/>
                <w:szCs w:val="24"/>
                <w:lang w:eastAsia="ru-RU"/>
              </w:rPr>
              <w:t>Обнинскоргсинтез</w:t>
            </w:r>
            <w:proofErr w:type="spellEnd"/>
            <w:r w:rsidRPr="00723596">
              <w:rPr>
                <w:rFonts w:ascii="Times New Roman" w:eastAsia="Times New Roman" w:hAnsi="Times New Roman" w:cs="Times New Roman"/>
                <w:color w:val="000000"/>
                <w:sz w:val="24"/>
                <w:szCs w:val="24"/>
                <w:lang w:eastAsia="ru-RU"/>
              </w:rPr>
              <w:t>».</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Работа комиссии при Администрации города Обнинска по укреплению бюджетной и налоговой дисциплины, </w:t>
            </w:r>
            <w:proofErr w:type="gramStart"/>
            <w:r w:rsidRPr="00723596">
              <w:rPr>
                <w:rFonts w:ascii="Times New Roman" w:eastAsia="Times New Roman" w:hAnsi="Times New Roman" w:cs="Times New Roman"/>
                <w:color w:val="000000"/>
                <w:sz w:val="24"/>
                <w:szCs w:val="24"/>
                <w:lang w:eastAsia="ru-RU"/>
              </w:rPr>
              <w:t>контролю за</w:t>
            </w:r>
            <w:proofErr w:type="gramEnd"/>
            <w:r w:rsidRPr="00723596">
              <w:rPr>
                <w:rFonts w:ascii="Times New Roman" w:eastAsia="Times New Roman" w:hAnsi="Times New Roman" w:cs="Times New Roman"/>
                <w:color w:val="000000"/>
                <w:sz w:val="24"/>
                <w:szCs w:val="24"/>
                <w:lang w:eastAsia="ru-RU"/>
              </w:rPr>
              <w:t xml:space="preserve"> поступлением налогов и сборов в городской бюджет, прочих расчетов и задолженностей. За год  проведено 38 заседаний межведомственной комиссии:  приглашено 267 субъекта предпринимательства и физических лиц. </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proofErr w:type="gramStart"/>
            <w:r w:rsidRPr="00723596">
              <w:rPr>
                <w:rFonts w:ascii="Times New Roman" w:eastAsia="Times New Roman" w:hAnsi="Times New Roman" w:cs="Times New Roman"/>
                <w:color w:val="000000"/>
                <w:sz w:val="24"/>
                <w:szCs w:val="24"/>
                <w:lang w:eastAsia="ru-RU"/>
              </w:rPr>
              <w:t xml:space="preserve">По итогам совместных заседаний погашено просроченной задолженности на сумму 68,3 млн. рублей,  в т. ч.:  НДФЛ – 12,4 млн. рублей,  внебюджетные фонды –  54,3 млн. рублей,  иная задолженность – 1,6 млн. рублей. </w:t>
            </w:r>
            <w:proofErr w:type="gramEnd"/>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Рассматривались вопросы увеличения уровня средней заработной платы по предприятиям и принятию мер по повышению ее до  минимального размера или среднеотраслевого </w:t>
            </w:r>
            <w:proofErr w:type="gramStart"/>
            <w:r w:rsidRPr="00723596">
              <w:rPr>
                <w:rFonts w:ascii="Times New Roman" w:eastAsia="Times New Roman" w:hAnsi="Times New Roman" w:cs="Times New Roman"/>
                <w:color w:val="000000"/>
                <w:sz w:val="24"/>
                <w:szCs w:val="24"/>
                <w:lang w:eastAsia="ru-RU"/>
              </w:rPr>
              <w:t>размера оплаты труда</w:t>
            </w:r>
            <w:proofErr w:type="gramEnd"/>
            <w:r w:rsidRPr="00723596">
              <w:rPr>
                <w:rFonts w:ascii="Times New Roman" w:eastAsia="Times New Roman" w:hAnsi="Times New Roman" w:cs="Times New Roman"/>
                <w:color w:val="000000"/>
                <w:sz w:val="24"/>
                <w:szCs w:val="24"/>
                <w:lang w:eastAsia="ru-RU"/>
              </w:rPr>
              <w:t>.</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рамках совместной работы межведомственной комиссии и рабочей группы по неформальной занятости с начала года выявлено 780 человек, с которыми не заключались трудовые договора; трудовые договора заключены со всеми выявленными сотрудниками. </w:t>
            </w:r>
          </w:p>
          <w:p w:rsidR="00D277B2"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Работа по выявлению объектов недвижимости не поставленных на кадастровый и налоговый учет. В 2019 году   проведен  подомовой обход 302 земельных участков  с целью выявления фактического наличия на земельных участках объектов капитального строительства (СНТ «Мирный»). </w:t>
            </w:r>
          </w:p>
          <w:p w:rsidR="00E8039C" w:rsidRPr="00723596" w:rsidRDefault="00D277B2" w:rsidP="00D277B2">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Выявлено 151 жилых домов и садовых домиков,  не поставленных на кадастровый учет. На местах собственникам, в т. ч. и в садовых обществах, были оставлены уведомления о необходимости регистрации прав и постановки на кадастровый учёт объектов строительства. Зарегистрировано (поставлено на кадастровый учет и право собственности оформлено) по 121 объектам: 117 </w:t>
            </w:r>
            <w:proofErr w:type="gramStart"/>
            <w:r w:rsidRPr="00723596">
              <w:rPr>
                <w:rFonts w:ascii="Times New Roman" w:eastAsia="Times New Roman" w:hAnsi="Times New Roman" w:cs="Times New Roman"/>
                <w:color w:val="000000"/>
                <w:sz w:val="24"/>
                <w:szCs w:val="24"/>
                <w:lang w:eastAsia="ru-RU"/>
              </w:rPr>
              <w:t>жилых</w:t>
            </w:r>
            <w:proofErr w:type="gramEnd"/>
            <w:r w:rsidRPr="00723596">
              <w:rPr>
                <w:rFonts w:ascii="Times New Roman" w:eastAsia="Times New Roman" w:hAnsi="Times New Roman" w:cs="Times New Roman"/>
                <w:color w:val="000000"/>
                <w:sz w:val="24"/>
                <w:szCs w:val="24"/>
                <w:lang w:eastAsia="ru-RU"/>
              </w:rPr>
              <w:t xml:space="preserve"> дома (и садовые домики), 3 </w:t>
            </w:r>
            <w:proofErr w:type="spellStart"/>
            <w:r w:rsidRPr="00723596">
              <w:rPr>
                <w:rFonts w:ascii="Times New Roman" w:eastAsia="Times New Roman" w:hAnsi="Times New Roman" w:cs="Times New Roman"/>
                <w:color w:val="000000"/>
                <w:sz w:val="24"/>
                <w:szCs w:val="24"/>
                <w:lang w:eastAsia="ru-RU"/>
              </w:rPr>
              <w:t>хозпостройки</w:t>
            </w:r>
            <w:proofErr w:type="spellEnd"/>
            <w:r w:rsidRPr="00723596">
              <w:rPr>
                <w:rFonts w:ascii="Times New Roman" w:eastAsia="Times New Roman" w:hAnsi="Times New Roman" w:cs="Times New Roman"/>
                <w:color w:val="000000"/>
                <w:sz w:val="24"/>
                <w:szCs w:val="24"/>
                <w:lang w:eastAsia="ru-RU"/>
              </w:rPr>
              <w:t>, 1 земельный участок.</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039C" w:rsidRPr="00723596" w:rsidRDefault="00E8039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Ананьев Г.Е.</w:t>
            </w:r>
            <w:r w:rsidRPr="00723596">
              <w:rPr>
                <w:rFonts w:ascii="Times New Roman" w:eastAsia="Times New Roman" w:hAnsi="Times New Roman" w:cs="Times New Roman"/>
                <w:color w:val="000000"/>
                <w:sz w:val="24"/>
                <w:szCs w:val="24"/>
                <w:lang w:eastAsia="ru-RU"/>
              </w:rPr>
              <w:br/>
              <w:t>Черныш Н.В.</w:t>
            </w:r>
          </w:p>
        </w:tc>
      </w:tr>
      <w:tr w:rsidR="00E87734" w:rsidRPr="00723596" w:rsidTr="00AE768C">
        <w:trPr>
          <w:trHeight w:val="155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7734"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14</w:t>
            </w:r>
          </w:p>
        </w:tc>
        <w:tc>
          <w:tcPr>
            <w:tcW w:w="1720" w:type="dxa"/>
            <w:tcBorders>
              <w:top w:val="single" w:sz="4" w:space="0" w:color="auto"/>
              <w:left w:val="nil"/>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Какие меры принимаются по созданию инф</w:t>
            </w:r>
            <w:r w:rsidR="00AE768C" w:rsidRPr="00723596">
              <w:rPr>
                <w:rFonts w:ascii="Times New Roman" w:eastAsia="Times New Roman" w:hAnsi="Times New Roman" w:cs="Times New Roman"/>
                <w:color w:val="000000"/>
                <w:sz w:val="24"/>
                <w:szCs w:val="24"/>
                <w:lang w:eastAsia="ru-RU"/>
              </w:rPr>
              <w:t xml:space="preserve">раструктуры территории в д. </w:t>
            </w:r>
            <w:proofErr w:type="spellStart"/>
            <w:r w:rsidR="00AE768C" w:rsidRPr="00723596">
              <w:rPr>
                <w:rFonts w:ascii="Times New Roman" w:eastAsia="Times New Roman" w:hAnsi="Times New Roman" w:cs="Times New Roman"/>
                <w:color w:val="000000"/>
                <w:sz w:val="24"/>
                <w:szCs w:val="24"/>
                <w:lang w:eastAsia="ru-RU"/>
              </w:rPr>
              <w:t>Тима</w:t>
            </w:r>
            <w:r w:rsidRPr="00723596">
              <w:rPr>
                <w:rFonts w:ascii="Times New Roman" w:eastAsia="Times New Roman" w:hAnsi="Times New Roman" w:cs="Times New Roman"/>
                <w:color w:val="000000"/>
                <w:sz w:val="24"/>
                <w:szCs w:val="24"/>
                <w:lang w:eastAsia="ru-RU"/>
              </w:rPr>
              <w:t>шово</w:t>
            </w:r>
            <w:proofErr w:type="spellEnd"/>
            <w:r w:rsidRPr="00723596">
              <w:rPr>
                <w:rFonts w:ascii="Times New Roman" w:eastAsia="Times New Roman" w:hAnsi="Times New Roman" w:cs="Times New Roman"/>
                <w:color w:val="000000"/>
                <w:sz w:val="24"/>
                <w:szCs w:val="24"/>
                <w:lang w:eastAsia="ru-RU"/>
              </w:rPr>
              <w:t xml:space="preserve"> для многодетных семей? Что сделано? Что планируется сделать?</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AE768C" w:rsidRPr="00723596" w:rsidRDefault="00AE768C"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На сегодняшний день завершены</w:t>
            </w:r>
            <w:r w:rsidR="00E87734" w:rsidRPr="00723596">
              <w:rPr>
                <w:rFonts w:ascii="Times New Roman" w:eastAsia="Times New Roman" w:hAnsi="Times New Roman" w:cs="Times New Roman"/>
                <w:color w:val="000000"/>
                <w:sz w:val="24"/>
                <w:szCs w:val="24"/>
                <w:lang w:eastAsia="ru-RU"/>
              </w:rPr>
              <w:t xml:space="preserve"> работы по проектированию </w:t>
            </w:r>
            <w:r w:rsidRPr="00723596">
              <w:rPr>
                <w:rFonts w:ascii="Times New Roman" w:eastAsia="Times New Roman" w:hAnsi="Times New Roman" w:cs="Times New Roman"/>
                <w:color w:val="000000"/>
                <w:sz w:val="24"/>
                <w:szCs w:val="24"/>
                <w:lang w:eastAsia="ru-RU"/>
              </w:rPr>
              <w:t>уличной дорожной инфраструктуры</w:t>
            </w:r>
            <w:r w:rsidR="00E87734" w:rsidRPr="00723596">
              <w:rPr>
                <w:rFonts w:ascii="Times New Roman" w:eastAsia="Times New Roman" w:hAnsi="Times New Roman" w:cs="Times New Roman"/>
                <w:color w:val="000000"/>
                <w:sz w:val="24"/>
                <w:szCs w:val="24"/>
                <w:lang w:eastAsia="ru-RU"/>
              </w:rPr>
              <w:t>.</w:t>
            </w:r>
          </w:p>
          <w:p w:rsidR="00E87734" w:rsidRPr="00723596" w:rsidRDefault="00AE768C" w:rsidP="00AE768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Решен вопрос с электроснабжением территории.</w:t>
            </w:r>
            <w:r w:rsidR="00E87734" w:rsidRPr="00723596">
              <w:rPr>
                <w:rFonts w:ascii="Times New Roman" w:eastAsia="Times New Roman" w:hAnsi="Times New Roman" w:cs="Times New Roman"/>
                <w:color w:val="000000"/>
                <w:sz w:val="24"/>
                <w:szCs w:val="24"/>
                <w:lang w:eastAsia="ru-RU"/>
              </w:rPr>
              <w:br/>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Козлов А.П.</w:t>
            </w:r>
            <w:r w:rsidRPr="00723596">
              <w:rPr>
                <w:rFonts w:ascii="Times New Roman" w:eastAsia="Times New Roman" w:hAnsi="Times New Roman" w:cs="Times New Roman"/>
                <w:color w:val="000000"/>
                <w:sz w:val="24"/>
                <w:szCs w:val="24"/>
                <w:lang w:eastAsia="ru-RU"/>
              </w:rPr>
              <w:br/>
              <w:t>МКУ «Городское строительство»</w:t>
            </w:r>
          </w:p>
        </w:tc>
      </w:tr>
      <w:tr w:rsidR="00E87734" w:rsidRPr="00723596" w:rsidTr="00442A0B">
        <w:trPr>
          <w:trHeight w:val="563"/>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7734"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15</w:t>
            </w:r>
          </w:p>
        </w:tc>
        <w:tc>
          <w:tcPr>
            <w:tcW w:w="1720" w:type="dxa"/>
            <w:tcBorders>
              <w:top w:val="single" w:sz="4" w:space="0" w:color="auto"/>
              <w:left w:val="nil"/>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прошлом году прошло много публикаций по вопросам велосипедной инфраструктуры, заработал </w:t>
            </w:r>
            <w:proofErr w:type="spellStart"/>
            <w:r w:rsidRPr="00723596">
              <w:rPr>
                <w:rFonts w:ascii="Times New Roman" w:eastAsia="Times New Roman" w:hAnsi="Times New Roman" w:cs="Times New Roman"/>
                <w:color w:val="000000"/>
                <w:sz w:val="24"/>
                <w:szCs w:val="24"/>
                <w:lang w:eastAsia="ru-RU"/>
              </w:rPr>
              <w:t>велошеринг</w:t>
            </w:r>
            <w:proofErr w:type="spellEnd"/>
            <w:r w:rsidRPr="00723596">
              <w:rPr>
                <w:rFonts w:ascii="Times New Roman" w:eastAsia="Times New Roman" w:hAnsi="Times New Roman" w:cs="Times New Roman"/>
                <w:color w:val="000000"/>
                <w:sz w:val="24"/>
                <w:szCs w:val="24"/>
                <w:lang w:eastAsia="ru-RU"/>
              </w:rPr>
              <w:t>. Как Вы оцениваете результаты этого проекта? Планируется его продолжать? Планируется строить новую велосипедную инфраструктуру? Будет ли это развитие с участием бизнеса, который эксплуатирует эту инфраструктуру?</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Застройка на территории МО «Город Обнинск» осуществляется в соответствии с Генеральным планом МО «Город Обнинск», утвержденным решением Обнинского городского Собрания от 04.06.2007 № 01-44 (в действующей редакции), а также утвержденной документацией по планировке территорий города. </w:t>
            </w:r>
            <w:r w:rsidRPr="00723596">
              <w:rPr>
                <w:rFonts w:ascii="Times New Roman" w:eastAsia="Times New Roman" w:hAnsi="Times New Roman" w:cs="Times New Roman"/>
                <w:color w:val="000000"/>
                <w:sz w:val="24"/>
                <w:szCs w:val="24"/>
                <w:lang w:eastAsia="ru-RU"/>
              </w:rPr>
              <w:br/>
              <w:t>Документацией по планировке и межеванию городских территорий в соответствии с требованиями градостроительного проектирования предусмотрено размещение пешеходных тротуаров и велосипедных дорожек в красных линиях улично-дорожной сети на незастроенных территориях города. При подготовке документации по планировке и межеванию новых территорий города будет продолжена работа по формированию сети пеше</w:t>
            </w:r>
            <w:r w:rsidR="00BE34C1" w:rsidRPr="00723596">
              <w:rPr>
                <w:rFonts w:ascii="Times New Roman" w:eastAsia="Times New Roman" w:hAnsi="Times New Roman" w:cs="Times New Roman"/>
                <w:color w:val="000000"/>
                <w:sz w:val="24"/>
                <w:szCs w:val="24"/>
                <w:lang w:eastAsia="ru-RU"/>
              </w:rPr>
              <w:t xml:space="preserve">ходных и велосипедных дорожек. </w:t>
            </w:r>
          </w:p>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p>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С генеральным директором ООО «РУБАЙК» </w:t>
            </w:r>
            <w:proofErr w:type="spellStart"/>
            <w:r w:rsidRPr="00723596">
              <w:rPr>
                <w:rFonts w:ascii="Times New Roman" w:eastAsia="Times New Roman" w:hAnsi="Times New Roman" w:cs="Times New Roman"/>
                <w:color w:val="000000"/>
                <w:sz w:val="24"/>
                <w:szCs w:val="24"/>
                <w:lang w:eastAsia="ru-RU"/>
              </w:rPr>
              <w:t>Иголкиным</w:t>
            </w:r>
            <w:proofErr w:type="spellEnd"/>
            <w:r w:rsidRPr="00723596">
              <w:rPr>
                <w:rFonts w:ascii="Times New Roman" w:eastAsia="Times New Roman" w:hAnsi="Times New Roman" w:cs="Times New Roman"/>
                <w:color w:val="000000"/>
                <w:sz w:val="24"/>
                <w:szCs w:val="24"/>
                <w:lang w:eastAsia="ru-RU"/>
              </w:rPr>
              <w:t xml:space="preserve"> П.В. была проведена рабочая встреча по вопросу перспектив  развития </w:t>
            </w:r>
            <w:proofErr w:type="spellStart"/>
            <w:r w:rsidRPr="00723596">
              <w:rPr>
                <w:rFonts w:ascii="Times New Roman" w:eastAsia="Times New Roman" w:hAnsi="Times New Roman" w:cs="Times New Roman"/>
                <w:color w:val="000000"/>
                <w:sz w:val="24"/>
                <w:szCs w:val="24"/>
                <w:lang w:eastAsia="ru-RU"/>
              </w:rPr>
              <w:t>велошеринга</w:t>
            </w:r>
            <w:proofErr w:type="spellEnd"/>
            <w:r w:rsidRPr="00723596">
              <w:rPr>
                <w:rFonts w:ascii="Times New Roman" w:eastAsia="Times New Roman" w:hAnsi="Times New Roman" w:cs="Times New Roman"/>
                <w:color w:val="000000"/>
                <w:sz w:val="24"/>
                <w:szCs w:val="24"/>
                <w:lang w:eastAsia="ru-RU"/>
              </w:rPr>
              <w:t xml:space="preserve"> в 2020 году на территории г. Обнинска. Компания планирует увеличить количество велосипедов и добавить еще один вид двухколесного транспорта. </w:t>
            </w:r>
            <w:proofErr w:type="gramStart"/>
            <w:r w:rsidRPr="00723596">
              <w:rPr>
                <w:rFonts w:ascii="Times New Roman" w:eastAsia="Times New Roman" w:hAnsi="Times New Roman" w:cs="Times New Roman"/>
                <w:color w:val="000000"/>
                <w:sz w:val="24"/>
                <w:szCs w:val="24"/>
                <w:lang w:eastAsia="ru-RU"/>
              </w:rPr>
              <w:t xml:space="preserve">В настоящее время Администрацией города разрабатывается схема сети </w:t>
            </w:r>
            <w:proofErr w:type="spellStart"/>
            <w:r w:rsidRPr="00723596">
              <w:rPr>
                <w:rFonts w:ascii="Times New Roman" w:eastAsia="Times New Roman" w:hAnsi="Times New Roman" w:cs="Times New Roman"/>
                <w:color w:val="000000"/>
                <w:sz w:val="24"/>
                <w:szCs w:val="24"/>
                <w:lang w:eastAsia="ru-RU"/>
              </w:rPr>
              <w:t>велопарковок</w:t>
            </w:r>
            <w:proofErr w:type="spellEnd"/>
            <w:r w:rsidRPr="00723596">
              <w:rPr>
                <w:rFonts w:ascii="Times New Roman" w:eastAsia="Times New Roman" w:hAnsi="Times New Roman" w:cs="Times New Roman"/>
                <w:color w:val="000000"/>
                <w:sz w:val="24"/>
                <w:szCs w:val="24"/>
                <w:lang w:eastAsia="ru-RU"/>
              </w:rPr>
              <w:t>, расположенных в различных частях города.</w:t>
            </w:r>
            <w:proofErr w:type="gramEnd"/>
            <w:r w:rsidRPr="00723596">
              <w:rPr>
                <w:rFonts w:ascii="Times New Roman" w:eastAsia="Times New Roman" w:hAnsi="Times New Roman" w:cs="Times New Roman"/>
                <w:color w:val="000000"/>
                <w:sz w:val="24"/>
                <w:szCs w:val="24"/>
                <w:lang w:eastAsia="ru-RU"/>
              </w:rPr>
              <w:t xml:space="preserve"> Реализовать данный проект планируется с привлечением средств инвесторов. В дальнейшем планируется продолжить работу по созданию </w:t>
            </w:r>
            <w:proofErr w:type="spellStart"/>
            <w:r w:rsidRPr="00723596">
              <w:rPr>
                <w:rFonts w:ascii="Times New Roman" w:eastAsia="Times New Roman" w:hAnsi="Times New Roman" w:cs="Times New Roman"/>
                <w:color w:val="000000"/>
                <w:sz w:val="24"/>
                <w:szCs w:val="24"/>
                <w:lang w:eastAsia="ru-RU"/>
              </w:rPr>
              <w:t>велопешеходных</w:t>
            </w:r>
            <w:proofErr w:type="spellEnd"/>
            <w:r w:rsidRPr="00723596">
              <w:rPr>
                <w:rFonts w:ascii="Times New Roman" w:eastAsia="Times New Roman" w:hAnsi="Times New Roman" w:cs="Times New Roman"/>
                <w:color w:val="000000"/>
                <w:sz w:val="24"/>
                <w:szCs w:val="24"/>
                <w:lang w:eastAsia="ru-RU"/>
              </w:rPr>
              <w:t xml:space="preserve"> дорожек на территории города, а именно нанесение соответствующей разметки и установка дорожных знаков на существующих тротуарах. Во вновь строящихся микрорайонах, как правило, предусмотрено наличие </w:t>
            </w:r>
            <w:proofErr w:type="spellStart"/>
            <w:r w:rsidRPr="00723596">
              <w:rPr>
                <w:rFonts w:ascii="Times New Roman" w:eastAsia="Times New Roman" w:hAnsi="Times New Roman" w:cs="Times New Roman"/>
                <w:color w:val="000000"/>
                <w:sz w:val="24"/>
                <w:szCs w:val="24"/>
                <w:lang w:eastAsia="ru-RU"/>
              </w:rPr>
              <w:t>велоинфраструктуры</w:t>
            </w:r>
            <w:proofErr w:type="spellEnd"/>
            <w:r w:rsidRPr="00723596">
              <w:rPr>
                <w:rFonts w:ascii="Times New Roman" w:eastAsia="Times New Roman" w:hAnsi="Times New Roman" w:cs="Times New Roman"/>
                <w:color w:val="000000"/>
                <w:sz w:val="24"/>
                <w:szCs w:val="24"/>
                <w:lang w:eastAsia="ru-RU"/>
              </w:rPr>
              <w:t>.</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Козлов А.П.</w:t>
            </w:r>
          </w:p>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Лежнин В.В. </w:t>
            </w:r>
            <w:r w:rsidRPr="00723596">
              <w:rPr>
                <w:rFonts w:ascii="Times New Roman" w:eastAsia="Times New Roman" w:hAnsi="Times New Roman" w:cs="Times New Roman"/>
                <w:color w:val="000000"/>
                <w:sz w:val="24"/>
                <w:szCs w:val="24"/>
                <w:lang w:eastAsia="ru-RU"/>
              </w:rPr>
              <w:br/>
              <w:t>Грицук О.А.</w:t>
            </w:r>
          </w:p>
        </w:tc>
      </w:tr>
      <w:tr w:rsidR="00E87734" w:rsidRPr="00723596" w:rsidTr="00442A0B">
        <w:trPr>
          <w:trHeight w:val="1556"/>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7734"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16</w:t>
            </w:r>
          </w:p>
        </w:tc>
        <w:tc>
          <w:tcPr>
            <w:tcW w:w="1720" w:type="dxa"/>
            <w:tcBorders>
              <w:top w:val="single" w:sz="4" w:space="0" w:color="auto"/>
              <w:left w:val="nil"/>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СМИ опубликовано несколько материалов по замене домофонов на подъездах домов, активируется контроль доступа к месту проживания граждан, причем со стороны третьих лиц, не проживающих в этих домах, есть проблемы с получением комплектов ключей. Ваше отношение к этому вопросу?</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AE768C" w:rsidRPr="00723596" w:rsidRDefault="00AE768C" w:rsidP="005704C8">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w:t>
            </w:r>
            <w:r w:rsidR="005704C8" w:rsidRPr="00723596">
              <w:rPr>
                <w:rFonts w:ascii="Times New Roman" w:eastAsia="Times New Roman" w:hAnsi="Times New Roman" w:cs="Times New Roman"/>
                <w:color w:val="000000"/>
                <w:sz w:val="24"/>
                <w:szCs w:val="24"/>
                <w:lang w:eastAsia="ru-RU"/>
              </w:rPr>
              <w:t xml:space="preserve">В связи с жалобами жильцов на проникновение в подъезды посторонних лиц, в том числе и с целями мошенничества, возникла необходимость </w:t>
            </w:r>
            <w:r w:rsidR="00E87734" w:rsidRPr="00723596">
              <w:rPr>
                <w:rFonts w:ascii="Times New Roman" w:eastAsia="Times New Roman" w:hAnsi="Times New Roman" w:cs="Times New Roman"/>
                <w:color w:val="000000"/>
                <w:sz w:val="24"/>
                <w:szCs w:val="24"/>
                <w:lang w:eastAsia="ru-RU"/>
              </w:rPr>
              <w:t xml:space="preserve">замены ключей доступа </w:t>
            </w:r>
            <w:r w:rsidR="005704C8" w:rsidRPr="00723596">
              <w:rPr>
                <w:rFonts w:ascii="Times New Roman" w:eastAsia="Times New Roman" w:hAnsi="Times New Roman" w:cs="Times New Roman"/>
                <w:color w:val="000000"/>
                <w:sz w:val="24"/>
                <w:szCs w:val="24"/>
                <w:lang w:eastAsia="ru-RU"/>
              </w:rPr>
              <w:t xml:space="preserve">в подъезды жилых домов. </w:t>
            </w:r>
            <w:r w:rsidRPr="00723596">
              <w:rPr>
                <w:rFonts w:ascii="Times New Roman" w:eastAsia="Times New Roman" w:hAnsi="Times New Roman" w:cs="Times New Roman"/>
                <w:color w:val="000000"/>
                <w:sz w:val="24"/>
                <w:szCs w:val="24"/>
                <w:lang w:eastAsia="ru-RU"/>
              </w:rPr>
              <w:t xml:space="preserve"> </w:t>
            </w:r>
          </w:p>
          <w:p w:rsidR="00E87734" w:rsidRPr="00723596" w:rsidRDefault="00AE768C" w:rsidP="005704C8">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  </w:t>
            </w:r>
            <w:r w:rsidR="005704C8" w:rsidRPr="00723596">
              <w:rPr>
                <w:rFonts w:ascii="Times New Roman" w:eastAsia="Times New Roman" w:hAnsi="Times New Roman" w:cs="Times New Roman"/>
                <w:color w:val="000000"/>
                <w:sz w:val="24"/>
                <w:szCs w:val="24"/>
                <w:lang w:eastAsia="ru-RU"/>
              </w:rPr>
              <w:t>Вместе с тем, замена ключей должна производиться с учетом требования действую</w:t>
            </w:r>
            <w:r w:rsidR="009605EA" w:rsidRPr="00723596">
              <w:rPr>
                <w:rFonts w:ascii="Times New Roman" w:eastAsia="Times New Roman" w:hAnsi="Times New Roman" w:cs="Times New Roman"/>
                <w:color w:val="000000"/>
                <w:sz w:val="24"/>
                <w:szCs w:val="24"/>
                <w:lang w:eastAsia="ru-RU"/>
              </w:rPr>
              <w:t>щего законодательства</w:t>
            </w:r>
            <w:r w:rsidR="005704C8" w:rsidRPr="00723596">
              <w:rPr>
                <w:rFonts w:ascii="Times New Roman" w:eastAsia="Times New Roman" w:hAnsi="Times New Roman" w:cs="Times New Roman"/>
                <w:color w:val="000000"/>
                <w:sz w:val="24"/>
                <w:szCs w:val="24"/>
                <w:lang w:eastAsia="ru-RU"/>
              </w:rPr>
              <w:t xml:space="preserve"> о защите персональных данных.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Лежнин В.В.</w:t>
            </w:r>
          </w:p>
        </w:tc>
      </w:tr>
      <w:tr w:rsidR="00E87734" w:rsidRPr="00723596" w:rsidTr="00723596">
        <w:trPr>
          <w:trHeight w:val="551"/>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E87734"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17</w:t>
            </w:r>
          </w:p>
        </w:tc>
        <w:tc>
          <w:tcPr>
            <w:tcW w:w="1720" w:type="dxa"/>
            <w:tcBorders>
              <w:top w:val="single" w:sz="4" w:space="0" w:color="auto"/>
              <w:left w:val="nil"/>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Как организован в настоящее время вывоз мусора из города? Будет ли закрыт полигон ТБО рядом с д. </w:t>
            </w:r>
            <w:proofErr w:type="spellStart"/>
            <w:r w:rsidRPr="00723596">
              <w:rPr>
                <w:rFonts w:ascii="Times New Roman" w:eastAsia="Times New Roman" w:hAnsi="Times New Roman" w:cs="Times New Roman"/>
                <w:color w:val="000000"/>
                <w:sz w:val="24"/>
                <w:szCs w:val="24"/>
                <w:lang w:eastAsia="ru-RU"/>
              </w:rPr>
              <w:t>Тимошово</w:t>
            </w:r>
            <w:proofErr w:type="spellEnd"/>
            <w:r w:rsidRPr="00723596">
              <w:rPr>
                <w:rFonts w:ascii="Times New Roman" w:eastAsia="Times New Roman" w:hAnsi="Times New Roman" w:cs="Times New Roman"/>
                <w:color w:val="000000"/>
                <w:sz w:val="24"/>
                <w:szCs w:val="24"/>
                <w:lang w:eastAsia="ru-RU"/>
              </w:rPr>
              <w:t>? Будет ли строительство нового полигона, если будет, то где?</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735FAA" w:rsidRPr="00723596" w:rsidRDefault="00735FAA" w:rsidP="00735FA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соответстви</w:t>
            </w:r>
            <w:r w:rsidR="00850D3C">
              <w:rPr>
                <w:rFonts w:ascii="Times New Roman" w:eastAsia="Times New Roman" w:hAnsi="Times New Roman" w:cs="Times New Roman"/>
                <w:color w:val="000000"/>
                <w:sz w:val="24"/>
                <w:szCs w:val="24"/>
                <w:lang w:eastAsia="ru-RU"/>
              </w:rPr>
              <w:t>и с положениями Федерального за</w:t>
            </w:r>
            <w:r w:rsidRPr="00723596">
              <w:rPr>
                <w:rFonts w:ascii="Times New Roman" w:eastAsia="Times New Roman" w:hAnsi="Times New Roman" w:cs="Times New Roman"/>
                <w:color w:val="000000"/>
                <w:sz w:val="24"/>
                <w:szCs w:val="24"/>
                <w:lang w:eastAsia="ru-RU"/>
              </w:rPr>
              <w:t>кона от 24.06.1998 №</w:t>
            </w:r>
            <w:r w:rsidR="00850D3C">
              <w:rPr>
                <w:rFonts w:ascii="Times New Roman" w:eastAsia="Times New Roman" w:hAnsi="Times New Roman" w:cs="Times New Roman"/>
                <w:color w:val="000000"/>
                <w:sz w:val="24"/>
                <w:szCs w:val="24"/>
                <w:lang w:eastAsia="ru-RU"/>
              </w:rPr>
              <w:t xml:space="preserve"> </w:t>
            </w:r>
            <w:r w:rsidRPr="00723596">
              <w:rPr>
                <w:rFonts w:ascii="Times New Roman" w:eastAsia="Times New Roman" w:hAnsi="Times New Roman" w:cs="Times New Roman"/>
                <w:color w:val="000000"/>
                <w:sz w:val="24"/>
                <w:szCs w:val="24"/>
                <w:lang w:eastAsia="ru-RU"/>
              </w:rPr>
              <w:t>89-ФЗ «Об отходах производства и потребления» с учетом вступивших в силу изменений, организация вывоза твердых коммунальных отходов на территории Калужской области осуществляется региональным оператором по обращению с твердыми коммунальными отходами.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w:t>
            </w:r>
          </w:p>
          <w:p w:rsidR="00735FAA" w:rsidRPr="00723596" w:rsidRDefault="00735FAA" w:rsidP="00735FA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Калужской области региональным оператором определено ГП «Калужский региональный экологический оператор» (далее ГП «КРЭО»), который в свою очередь на конкурсной основе определяет перевозчиков твердых коммунальных отходов в населенных пунктах области. В 2019 году вывоз на территории города осуществлял</w:t>
            </w:r>
            <w:proofErr w:type="gramStart"/>
            <w:r w:rsidRPr="00723596">
              <w:rPr>
                <w:rFonts w:ascii="Times New Roman" w:eastAsia="Times New Roman" w:hAnsi="Times New Roman" w:cs="Times New Roman"/>
                <w:color w:val="000000"/>
                <w:sz w:val="24"/>
                <w:szCs w:val="24"/>
                <w:lang w:eastAsia="ru-RU"/>
              </w:rPr>
              <w:t>о ООО</w:t>
            </w:r>
            <w:proofErr w:type="gramEnd"/>
            <w:r w:rsidRPr="00723596">
              <w:rPr>
                <w:rFonts w:ascii="Times New Roman" w:eastAsia="Times New Roman" w:hAnsi="Times New Roman" w:cs="Times New Roman"/>
                <w:color w:val="000000"/>
                <w:sz w:val="24"/>
                <w:szCs w:val="24"/>
                <w:lang w:eastAsia="ru-RU"/>
              </w:rPr>
              <w:t xml:space="preserve"> «</w:t>
            </w:r>
            <w:proofErr w:type="spellStart"/>
            <w:r w:rsidRPr="00723596">
              <w:rPr>
                <w:rFonts w:ascii="Times New Roman" w:eastAsia="Times New Roman" w:hAnsi="Times New Roman" w:cs="Times New Roman"/>
                <w:color w:val="000000"/>
                <w:sz w:val="24"/>
                <w:szCs w:val="24"/>
                <w:lang w:eastAsia="ru-RU"/>
              </w:rPr>
              <w:t>Спецавтохозяйство</w:t>
            </w:r>
            <w:proofErr w:type="spellEnd"/>
            <w:r w:rsidRPr="00723596">
              <w:rPr>
                <w:rFonts w:ascii="Times New Roman" w:eastAsia="Times New Roman" w:hAnsi="Times New Roman" w:cs="Times New Roman"/>
                <w:color w:val="000000"/>
                <w:sz w:val="24"/>
                <w:szCs w:val="24"/>
                <w:lang w:eastAsia="ru-RU"/>
              </w:rPr>
              <w:t>», с января 2020 года осуществляет ООО «</w:t>
            </w:r>
            <w:proofErr w:type="spellStart"/>
            <w:r w:rsidRPr="00723596">
              <w:rPr>
                <w:rFonts w:ascii="Times New Roman" w:eastAsia="Times New Roman" w:hAnsi="Times New Roman" w:cs="Times New Roman"/>
                <w:color w:val="000000"/>
                <w:sz w:val="24"/>
                <w:szCs w:val="24"/>
                <w:lang w:eastAsia="ru-RU"/>
              </w:rPr>
              <w:t>Экопромсервис</w:t>
            </w:r>
            <w:proofErr w:type="spellEnd"/>
            <w:r w:rsidRPr="00723596">
              <w:rPr>
                <w:rFonts w:ascii="Times New Roman" w:eastAsia="Times New Roman" w:hAnsi="Times New Roman" w:cs="Times New Roman"/>
                <w:color w:val="000000"/>
                <w:sz w:val="24"/>
                <w:szCs w:val="24"/>
                <w:lang w:eastAsia="ru-RU"/>
              </w:rPr>
              <w:t xml:space="preserve">». </w:t>
            </w:r>
          </w:p>
          <w:p w:rsidR="00735FAA" w:rsidRPr="00723596" w:rsidRDefault="00735FAA" w:rsidP="00735FA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Таким образом, вывоз коммунальных отходов осуществляется перевозчиком в соответствии с реестром мест (площадок) накопления твердых коммунальных отходов и заключе</w:t>
            </w:r>
            <w:r w:rsidR="006A2007" w:rsidRPr="00723596">
              <w:rPr>
                <w:rFonts w:ascii="Times New Roman" w:eastAsia="Times New Roman" w:hAnsi="Times New Roman" w:cs="Times New Roman"/>
                <w:color w:val="000000"/>
                <w:sz w:val="24"/>
                <w:szCs w:val="24"/>
                <w:lang w:eastAsia="ru-RU"/>
              </w:rPr>
              <w:t xml:space="preserve">нными </w:t>
            </w:r>
            <w:proofErr w:type="gramStart"/>
            <w:r w:rsidR="006A2007" w:rsidRPr="00723596">
              <w:rPr>
                <w:rFonts w:ascii="Times New Roman" w:eastAsia="Times New Roman" w:hAnsi="Times New Roman" w:cs="Times New Roman"/>
                <w:color w:val="000000"/>
                <w:sz w:val="24"/>
                <w:szCs w:val="24"/>
                <w:lang w:eastAsia="ru-RU"/>
              </w:rPr>
              <w:t>между</w:t>
            </w:r>
            <w:proofErr w:type="gramEnd"/>
            <w:r w:rsidR="006A2007" w:rsidRPr="00723596">
              <w:rPr>
                <w:rFonts w:ascii="Times New Roman" w:eastAsia="Times New Roman" w:hAnsi="Times New Roman" w:cs="Times New Roman"/>
                <w:color w:val="000000"/>
                <w:sz w:val="24"/>
                <w:szCs w:val="24"/>
                <w:lang w:eastAsia="ru-RU"/>
              </w:rPr>
              <w:t xml:space="preserve"> </w:t>
            </w:r>
            <w:proofErr w:type="gramStart"/>
            <w:r w:rsidR="006A2007" w:rsidRPr="00723596">
              <w:rPr>
                <w:rFonts w:ascii="Times New Roman" w:eastAsia="Times New Roman" w:hAnsi="Times New Roman" w:cs="Times New Roman"/>
                <w:color w:val="000000"/>
                <w:sz w:val="24"/>
                <w:szCs w:val="24"/>
                <w:lang w:eastAsia="ru-RU"/>
              </w:rPr>
              <w:t>ЮЛ</w:t>
            </w:r>
            <w:proofErr w:type="gramEnd"/>
            <w:r w:rsidR="006A2007" w:rsidRPr="00723596">
              <w:rPr>
                <w:rFonts w:ascii="Times New Roman" w:eastAsia="Times New Roman" w:hAnsi="Times New Roman" w:cs="Times New Roman"/>
                <w:color w:val="000000"/>
                <w:sz w:val="24"/>
                <w:szCs w:val="24"/>
                <w:lang w:eastAsia="ru-RU"/>
              </w:rPr>
              <w:t>, ФЛ, ИП и др. до</w:t>
            </w:r>
            <w:r w:rsidRPr="00723596">
              <w:rPr>
                <w:rFonts w:ascii="Times New Roman" w:eastAsia="Times New Roman" w:hAnsi="Times New Roman" w:cs="Times New Roman"/>
                <w:color w:val="000000"/>
                <w:sz w:val="24"/>
                <w:szCs w:val="24"/>
                <w:lang w:eastAsia="ru-RU"/>
              </w:rPr>
              <w:t>говорами на вывоз</w:t>
            </w:r>
            <w:r w:rsidR="006A2007" w:rsidRPr="00723596">
              <w:rPr>
                <w:rFonts w:ascii="Times New Roman" w:eastAsia="Times New Roman" w:hAnsi="Times New Roman" w:cs="Times New Roman"/>
                <w:color w:val="000000"/>
                <w:sz w:val="24"/>
                <w:szCs w:val="24"/>
                <w:lang w:eastAsia="ru-RU"/>
              </w:rPr>
              <w:t xml:space="preserve"> мусора</w:t>
            </w:r>
            <w:r w:rsidRPr="00723596">
              <w:rPr>
                <w:rFonts w:ascii="Times New Roman" w:eastAsia="Times New Roman" w:hAnsi="Times New Roman" w:cs="Times New Roman"/>
                <w:color w:val="000000"/>
                <w:sz w:val="24"/>
                <w:szCs w:val="24"/>
                <w:lang w:eastAsia="ru-RU"/>
              </w:rPr>
              <w:t xml:space="preserve"> с ГП «КРЭО».</w:t>
            </w:r>
          </w:p>
          <w:p w:rsidR="00735FAA" w:rsidRPr="00723596" w:rsidRDefault="00735FAA" w:rsidP="00735FA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Вместе с этим в городе развивается систем раздельного сбора отходов. Для этих целей в городе установлено 30 контейнеров для стекла, 14 контейнеров по раздельному сбору пластика и 5 контейнеров для макулатуры. В скором времени количество контейнеров будет увеличено.  </w:t>
            </w:r>
          </w:p>
          <w:p w:rsidR="00735FAA" w:rsidRPr="00723596" w:rsidRDefault="00735FAA" w:rsidP="00735FA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Прекращение деятельности полигона ТБО в д. </w:t>
            </w:r>
            <w:proofErr w:type="spellStart"/>
            <w:r w:rsidRPr="00723596">
              <w:rPr>
                <w:rFonts w:ascii="Times New Roman" w:eastAsia="Times New Roman" w:hAnsi="Times New Roman" w:cs="Times New Roman"/>
                <w:color w:val="000000"/>
                <w:sz w:val="24"/>
                <w:szCs w:val="24"/>
                <w:lang w:eastAsia="ru-RU"/>
              </w:rPr>
              <w:t>Тимашово</w:t>
            </w:r>
            <w:proofErr w:type="spellEnd"/>
            <w:r w:rsidRPr="00723596">
              <w:rPr>
                <w:rFonts w:ascii="Times New Roman" w:eastAsia="Times New Roman" w:hAnsi="Times New Roman" w:cs="Times New Roman"/>
                <w:color w:val="000000"/>
                <w:sz w:val="24"/>
                <w:szCs w:val="24"/>
                <w:lang w:eastAsia="ru-RU"/>
              </w:rPr>
              <w:t xml:space="preserve"> Боровского района запланировано на  01.07.2020 года. </w:t>
            </w:r>
          </w:p>
          <w:p w:rsidR="00E87734" w:rsidRPr="00723596" w:rsidRDefault="00735FAA" w:rsidP="00735FAA">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К приему твердых коммунальных отходов образующихся на территории Калужской области приступил </w:t>
            </w:r>
            <w:proofErr w:type="spellStart"/>
            <w:r w:rsidRPr="00723596">
              <w:rPr>
                <w:rFonts w:ascii="Times New Roman" w:eastAsia="Times New Roman" w:hAnsi="Times New Roman" w:cs="Times New Roman"/>
                <w:color w:val="000000"/>
                <w:sz w:val="24"/>
                <w:szCs w:val="24"/>
                <w:lang w:eastAsia="ru-RU"/>
              </w:rPr>
              <w:t>Экотехнопарк</w:t>
            </w:r>
            <w:proofErr w:type="spellEnd"/>
            <w:r w:rsidRPr="00723596">
              <w:rPr>
                <w:rFonts w:ascii="Times New Roman" w:eastAsia="Times New Roman" w:hAnsi="Times New Roman" w:cs="Times New Roman"/>
                <w:color w:val="000000"/>
                <w:sz w:val="24"/>
                <w:szCs w:val="24"/>
                <w:lang w:eastAsia="ru-RU"/>
              </w:rPr>
              <w:t xml:space="preserve"> «Калуга» в </w:t>
            </w:r>
            <w:proofErr w:type="spellStart"/>
            <w:r w:rsidRPr="00723596">
              <w:rPr>
                <w:rFonts w:ascii="Times New Roman" w:eastAsia="Times New Roman" w:hAnsi="Times New Roman" w:cs="Times New Roman"/>
                <w:color w:val="000000"/>
                <w:sz w:val="24"/>
                <w:szCs w:val="24"/>
                <w:lang w:eastAsia="ru-RU"/>
              </w:rPr>
              <w:t>Износковском</w:t>
            </w:r>
            <w:proofErr w:type="spellEnd"/>
            <w:r w:rsidRPr="00723596">
              <w:rPr>
                <w:rFonts w:ascii="Times New Roman" w:eastAsia="Times New Roman" w:hAnsi="Times New Roman" w:cs="Times New Roman"/>
                <w:color w:val="000000"/>
                <w:sz w:val="24"/>
                <w:szCs w:val="24"/>
                <w:lang w:eastAsia="ru-RU"/>
              </w:rPr>
              <w:t xml:space="preserve"> районе Калужской области.</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E87734" w:rsidRPr="00723596" w:rsidRDefault="00E87734"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Лежнин В.В. </w:t>
            </w:r>
            <w:r w:rsidRPr="00723596">
              <w:rPr>
                <w:rFonts w:ascii="Times New Roman" w:eastAsia="Times New Roman" w:hAnsi="Times New Roman" w:cs="Times New Roman"/>
                <w:color w:val="000000"/>
                <w:sz w:val="24"/>
                <w:szCs w:val="24"/>
                <w:lang w:eastAsia="ru-RU"/>
              </w:rPr>
              <w:br/>
              <w:t>Онуфриева И.В.</w:t>
            </w:r>
            <w:r w:rsidRPr="00723596">
              <w:rPr>
                <w:rFonts w:ascii="Times New Roman" w:eastAsia="Times New Roman" w:hAnsi="Times New Roman" w:cs="Times New Roman"/>
                <w:color w:val="000000"/>
                <w:sz w:val="24"/>
                <w:szCs w:val="24"/>
                <w:lang w:eastAsia="ru-RU"/>
              </w:rPr>
              <w:br/>
              <w:t>Беликов А.Ю.</w:t>
            </w:r>
          </w:p>
        </w:tc>
      </w:tr>
      <w:tr w:rsidR="00BE34C1" w:rsidRPr="00723596" w:rsidTr="00442A0B">
        <w:trPr>
          <w:trHeight w:val="2959"/>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BE34C1"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18</w:t>
            </w:r>
          </w:p>
        </w:tc>
        <w:tc>
          <w:tcPr>
            <w:tcW w:w="1720" w:type="dxa"/>
            <w:tcBorders>
              <w:top w:val="single" w:sz="4" w:space="0" w:color="auto"/>
              <w:left w:val="nil"/>
              <w:bottom w:val="single" w:sz="4" w:space="0" w:color="auto"/>
              <w:right w:val="single" w:sz="4"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Расширение территории города дает не только большие перспективы для развития, но и накладывает определенные проблемы. В связи с этим есть несколько вопросов, которые уже сейчас остро стоят для жителей новых микрорайонов. Прикрепление населения к медицинскому обслуживанию по участковому принципу, как детей, так и взрослого населения отсутствует, врача вызвать невозможно, участки в КБ</w:t>
            </w:r>
            <w:r w:rsidR="00850D3C">
              <w:rPr>
                <w:rFonts w:ascii="Times New Roman" w:eastAsia="Times New Roman" w:hAnsi="Times New Roman" w:cs="Times New Roman"/>
                <w:color w:val="000000"/>
                <w:sz w:val="24"/>
                <w:szCs w:val="24"/>
                <w:lang w:eastAsia="ru-RU"/>
              </w:rPr>
              <w:t xml:space="preserve"> </w:t>
            </w:r>
            <w:r w:rsidRPr="00723596">
              <w:rPr>
                <w:rFonts w:ascii="Times New Roman" w:eastAsia="Times New Roman" w:hAnsi="Times New Roman" w:cs="Times New Roman"/>
                <w:color w:val="000000"/>
                <w:sz w:val="24"/>
                <w:szCs w:val="24"/>
                <w:lang w:eastAsia="ru-RU"/>
              </w:rPr>
              <w:t>№</w:t>
            </w:r>
            <w:r w:rsidR="00850D3C">
              <w:rPr>
                <w:rFonts w:ascii="Times New Roman" w:eastAsia="Times New Roman" w:hAnsi="Times New Roman" w:cs="Times New Roman"/>
                <w:color w:val="000000"/>
                <w:sz w:val="24"/>
                <w:szCs w:val="24"/>
                <w:lang w:eastAsia="ru-RU"/>
              </w:rPr>
              <w:t xml:space="preserve"> </w:t>
            </w:r>
            <w:r w:rsidRPr="00723596">
              <w:rPr>
                <w:rFonts w:ascii="Times New Roman" w:eastAsia="Times New Roman" w:hAnsi="Times New Roman" w:cs="Times New Roman"/>
                <w:color w:val="000000"/>
                <w:sz w:val="24"/>
                <w:szCs w:val="24"/>
                <w:lang w:eastAsia="ru-RU"/>
              </w:rPr>
              <w:t>8 ФМБА РФ не распределены. Что сейчас делается в этом направлении, и какие перспективы в будущем?</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BE34C1" w:rsidRPr="00723596" w:rsidRDefault="00BE34C1" w:rsidP="00850D3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Взрослое население закреплено за участками  поликлиники № 1 и поликлиники «Центр </w:t>
            </w:r>
            <w:proofErr w:type="spellStart"/>
            <w:r w:rsidRPr="00723596">
              <w:rPr>
                <w:rFonts w:ascii="Times New Roman" w:eastAsia="Times New Roman" w:hAnsi="Times New Roman" w:cs="Times New Roman"/>
                <w:color w:val="000000"/>
                <w:sz w:val="24"/>
                <w:szCs w:val="24"/>
                <w:lang w:eastAsia="ru-RU"/>
              </w:rPr>
              <w:t>профпатологии</w:t>
            </w:r>
            <w:proofErr w:type="spellEnd"/>
            <w:r w:rsidRPr="00723596">
              <w:rPr>
                <w:rFonts w:ascii="Times New Roman" w:eastAsia="Times New Roman" w:hAnsi="Times New Roman" w:cs="Times New Roman"/>
                <w:color w:val="000000"/>
                <w:sz w:val="24"/>
                <w:szCs w:val="24"/>
                <w:lang w:eastAsia="ru-RU"/>
              </w:rPr>
              <w:t>» в старом городе</w:t>
            </w:r>
            <w:proofErr w:type="gramStart"/>
            <w:r w:rsidRP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br/>
            </w:r>
            <w:proofErr w:type="gramEnd"/>
            <w:r w:rsidRPr="00723596">
              <w:rPr>
                <w:rFonts w:ascii="Times New Roman" w:eastAsia="Times New Roman" w:hAnsi="Times New Roman" w:cs="Times New Roman"/>
                <w:color w:val="000000"/>
                <w:sz w:val="24"/>
                <w:szCs w:val="24"/>
                <w:lang w:eastAsia="ru-RU"/>
              </w:rPr>
              <w:t>Информация о закреплении передана в отдел информационных технологий для размещения на сайте КБ № 8 в разделе «пациенты».</w:t>
            </w:r>
            <w:r w:rsidRPr="00723596">
              <w:rPr>
                <w:rFonts w:ascii="Times New Roman" w:eastAsia="Times New Roman" w:hAnsi="Times New Roman" w:cs="Times New Roman"/>
                <w:color w:val="000000"/>
                <w:sz w:val="24"/>
                <w:szCs w:val="24"/>
                <w:lang w:eastAsia="ru-RU"/>
              </w:rPr>
              <w:br/>
              <w:t>С детьми сложнее из-за дефицита педиатров. Сначала необходимо определиться с детьми-новорожденными, до года и инвалидами. Необходимо подписать приказ по данной категории детей, затем выстраивать схему по детям постарше. Вопрос в посещениях на дому. Мероприятия по данному вопросу</w:t>
            </w:r>
            <w:r w:rsidR="00850D3C">
              <w:rPr>
                <w:rFonts w:ascii="Times New Roman" w:eastAsia="Times New Roman" w:hAnsi="Times New Roman" w:cs="Times New Roman"/>
                <w:color w:val="000000"/>
                <w:sz w:val="24"/>
                <w:szCs w:val="24"/>
                <w:lang w:eastAsia="ru-RU"/>
              </w:rPr>
              <w:t xml:space="preserve"> поднимались и докладывались 26 ноября 20</w:t>
            </w:r>
            <w:r w:rsidRPr="00723596">
              <w:rPr>
                <w:rFonts w:ascii="Times New Roman" w:eastAsia="Times New Roman" w:hAnsi="Times New Roman" w:cs="Times New Roman"/>
                <w:color w:val="000000"/>
                <w:sz w:val="24"/>
                <w:szCs w:val="24"/>
                <w:lang w:eastAsia="ru-RU"/>
              </w:rPr>
              <w:t>19</w:t>
            </w:r>
            <w:r w:rsidR="00850D3C">
              <w:rPr>
                <w:rFonts w:ascii="Times New Roman" w:eastAsia="Times New Roman" w:hAnsi="Times New Roman" w:cs="Times New Roman"/>
                <w:color w:val="000000"/>
                <w:sz w:val="24"/>
                <w:szCs w:val="24"/>
                <w:lang w:eastAsia="ru-RU"/>
              </w:rPr>
              <w:t xml:space="preserve"> года</w:t>
            </w:r>
            <w:r w:rsidRPr="00723596">
              <w:rPr>
                <w:rFonts w:ascii="Times New Roman" w:eastAsia="Times New Roman" w:hAnsi="Times New Roman" w:cs="Times New Roman"/>
                <w:color w:val="000000"/>
                <w:sz w:val="24"/>
                <w:szCs w:val="24"/>
                <w:lang w:eastAsia="ru-RU"/>
              </w:rPr>
              <w:t>.</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Попова Т.С.</w:t>
            </w:r>
          </w:p>
        </w:tc>
      </w:tr>
      <w:tr w:rsidR="00BE34C1" w:rsidRPr="00723596" w:rsidTr="00442A0B">
        <w:trPr>
          <w:trHeight w:val="1118"/>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BE34C1" w:rsidRPr="00723596" w:rsidRDefault="007A0768"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19</w:t>
            </w:r>
          </w:p>
        </w:tc>
        <w:tc>
          <w:tcPr>
            <w:tcW w:w="1720" w:type="dxa"/>
            <w:tcBorders>
              <w:top w:val="single" w:sz="4" w:space="0" w:color="auto"/>
              <w:left w:val="nil"/>
              <w:bottom w:val="single" w:sz="4" w:space="0" w:color="auto"/>
              <w:right w:val="single" w:sz="4"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Пахоменко К.В.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Какие принимаются меры по решению вопроса с неудовлетворительным медицинским обслуживанием населения? Есть ли планы контактов с новым руководством ФМБА России? Состоится  ли объединение КБ № 8 ФМБА РФ? Какие Вы видите возможности по привлечению частных медицинских организаций к работе по программе ОМС? Возможна ли передача КБ №8 ФМБА РФ в собственность Калужской области или создание на её базе Автономного некоммерческого медицинского учреждения с участием в качестве учредителей Администрации г. Обнинска или Минздрава Калужской области?</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Удовлетворенность</w:t>
            </w:r>
            <w:proofErr w:type="spellEnd"/>
            <w:r w:rsidRPr="00723596">
              <w:rPr>
                <w:rFonts w:ascii="Times New Roman" w:eastAsia="Times New Roman" w:hAnsi="Times New Roman" w:cs="Times New Roman"/>
                <w:color w:val="000000"/>
                <w:sz w:val="24"/>
                <w:szCs w:val="24"/>
                <w:lang w:eastAsia="ru-RU"/>
              </w:rPr>
              <w:t xml:space="preserve"> населения </w:t>
            </w:r>
            <w:proofErr w:type="spellStart"/>
            <w:r w:rsidRPr="00723596">
              <w:rPr>
                <w:rFonts w:ascii="Times New Roman" w:eastAsia="Times New Roman" w:hAnsi="Times New Roman" w:cs="Times New Roman"/>
                <w:color w:val="000000"/>
                <w:sz w:val="24"/>
                <w:szCs w:val="24"/>
                <w:lang w:eastAsia="ru-RU"/>
              </w:rPr>
              <w:t>мед</w:t>
            </w:r>
            <w:proofErr w:type="spellEnd"/>
            <w:proofErr w:type="gramStart"/>
            <w:r w:rsidRPr="00723596">
              <w:rPr>
                <w:rFonts w:ascii="Times New Roman" w:eastAsia="Times New Roman" w:hAnsi="Times New Roman" w:cs="Times New Roman"/>
                <w:color w:val="000000"/>
                <w:sz w:val="24"/>
                <w:szCs w:val="24"/>
                <w:lang w:eastAsia="ru-RU"/>
              </w:rPr>
              <w:t>.</w:t>
            </w:r>
            <w:proofErr w:type="gramEnd"/>
            <w:r w:rsidR="00850D3C">
              <w:rPr>
                <w:rFonts w:ascii="Times New Roman" w:eastAsia="Times New Roman" w:hAnsi="Times New Roman" w:cs="Times New Roman"/>
                <w:color w:val="000000"/>
                <w:sz w:val="24"/>
                <w:szCs w:val="24"/>
                <w:lang w:eastAsia="ru-RU"/>
              </w:rPr>
              <w:t xml:space="preserve"> </w:t>
            </w:r>
            <w:proofErr w:type="gramStart"/>
            <w:r w:rsidRPr="00723596">
              <w:rPr>
                <w:rFonts w:ascii="Times New Roman" w:eastAsia="Times New Roman" w:hAnsi="Times New Roman" w:cs="Times New Roman"/>
                <w:color w:val="000000"/>
                <w:sz w:val="24"/>
                <w:szCs w:val="24"/>
                <w:lang w:eastAsia="ru-RU"/>
              </w:rPr>
              <w:t>о</w:t>
            </w:r>
            <w:proofErr w:type="gramEnd"/>
            <w:r w:rsidRPr="00723596">
              <w:rPr>
                <w:rFonts w:ascii="Times New Roman" w:eastAsia="Times New Roman" w:hAnsi="Times New Roman" w:cs="Times New Roman"/>
                <w:color w:val="000000"/>
                <w:sz w:val="24"/>
                <w:szCs w:val="24"/>
                <w:lang w:eastAsia="ru-RU"/>
              </w:rPr>
              <w:t xml:space="preserve">бслуживанием напрямую зависит от кадрового потенциала </w:t>
            </w:r>
            <w:proofErr w:type="spellStart"/>
            <w:r w:rsidRPr="00723596">
              <w:rPr>
                <w:rFonts w:ascii="Times New Roman" w:eastAsia="Times New Roman" w:hAnsi="Times New Roman" w:cs="Times New Roman"/>
                <w:color w:val="000000"/>
                <w:sz w:val="24"/>
                <w:szCs w:val="24"/>
                <w:lang w:eastAsia="ru-RU"/>
              </w:rPr>
              <w:t>мед</w:t>
            </w:r>
            <w:proofErr w:type="spellEnd"/>
            <w:r w:rsidRPr="00723596">
              <w:rPr>
                <w:rFonts w:ascii="Times New Roman" w:eastAsia="Times New Roman" w:hAnsi="Times New Roman" w:cs="Times New Roman"/>
                <w:color w:val="000000"/>
                <w:sz w:val="24"/>
                <w:szCs w:val="24"/>
                <w:lang w:eastAsia="ru-RU"/>
              </w:rPr>
              <w:t>.</w:t>
            </w:r>
            <w:r w:rsidR="00850D3C">
              <w:rPr>
                <w:rFonts w:ascii="Times New Roman" w:eastAsia="Times New Roman" w:hAnsi="Times New Roman" w:cs="Times New Roman"/>
                <w:color w:val="000000"/>
                <w:sz w:val="24"/>
                <w:szCs w:val="24"/>
                <w:lang w:eastAsia="ru-RU"/>
              </w:rPr>
              <w:t xml:space="preserve"> </w:t>
            </w:r>
            <w:r w:rsidRPr="00723596">
              <w:rPr>
                <w:rFonts w:ascii="Times New Roman" w:eastAsia="Times New Roman" w:hAnsi="Times New Roman" w:cs="Times New Roman"/>
                <w:color w:val="000000"/>
                <w:sz w:val="24"/>
                <w:szCs w:val="24"/>
                <w:lang w:eastAsia="ru-RU"/>
              </w:rPr>
              <w:t>организации.  В бюджете города на 2020 Администрацией города заложено 27 млн.</w:t>
            </w:r>
            <w:r w:rsidR="00850D3C">
              <w:rPr>
                <w:rFonts w:ascii="Times New Roman" w:eastAsia="Times New Roman" w:hAnsi="Times New Roman" w:cs="Times New Roman"/>
                <w:color w:val="000000"/>
                <w:sz w:val="24"/>
                <w:szCs w:val="24"/>
                <w:lang w:eastAsia="ru-RU"/>
              </w:rPr>
              <w:t xml:space="preserve"> </w:t>
            </w:r>
            <w:r w:rsidRPr="00723596">
              <w:rPr>
                <w:rFonts w:ascii="Times New Roman" w:eastAsia="Times New Roman" w:hAnsi="Times New Roman" w:cs="Times New Roman"/>
                <w:color w:val="000000"/>
                <w:sz w:val="24"/>
                <w:szCs w:val="24"/>
                <w:lang w:eastAsia="ru-RU"/>
              </w:rPr>
              <w:t>рублей на доп.</w:t>
            </w:r>
            <w:r w:rsidR="00850D3C">
              <w:rPr>
                <w:rFonts w:ascii="Times New Roman" w:eastAsia="Times New Roman" w:hAnsi="Times New Roman" w:cs="Times New Roman"/>
                <w:color w:val="000000"/>
                <w:sz w:val="24"/>
                <w:szCs w:val="24"/>
                <w:lang w:eastAsia="ru-RU"/>
              </w:rPr>
              <w:t xml:space="preserve"> </w:t>
            </w:r>
            <w:r w:rsidRPr="00723596">
              <w:rPr>
                <w:rFonts w:ascii="Times New Roman" w:eastAsia="Times New Roman" w:hAnsi="Times New Roman" w:cs="Times New Roman"/>
                <w:color w:val="000000"/>
                <w:sz w:val="24"/>
                <w:szCs w:val="24"/>
                <w:lang w:eastAsia="ru-RU"/>
              </w:rPr>
              <w:t xml:space="preserve">выплаты в виде гранта сотрудникам отделения скорой медицинской  помощи и медицинским работникам экстренных служб ФГБУЗ КБ № 8 ФМБА России, что позволило ликвидировать кадровый дефицит в отделении скорой </w:t>
            </w:r>
            <w:proofErr w:type="spellStart"/>
            <w:r w:rsidRPr="00723596">
              <w:rPr>
                <w:rFonts w:ascii="Times New Roman" w:eastAsia="Times New Roman" w:hAnsi="Times New Roman" w:cs="Times New Roman"/>
                <w:color w:val="000000"/>
                <w:sz w:val="24"/>
                <w:szCs w:val="24"/>
                <w:lang w:eastAsia="ru-RU"/>
              </w:rPr>
              <w:t>мед</w:t>
            </w:r>
            <w:proofErr w:type="spellEnd"/>
            <w:proofErr w:type="gramStart"/>
            <w:r w:rsidRPr="00723596">
              <w:rPr>
                <w:rFonts w:ascii="Times New Roman" w:eastAsia="Times New Roman" w:hAnsi="Times New Roman" w:cs="Times New Roman"/>
                <w:color w:val="000000"/>
                <w:sz w:val="24"/>
                <w:szCs w:val="24"/>
                <w:lang w:eastAsia="ru-RU"/>
              </w:rPr>
              <w:t>.</w:t>
            </w:r>
            <w:proofErr w:type="gramEnd"/>
            <w:r w:rsidR="00850D3C">
              <w:rPr>
                <w:rFonts w:ascii="Times New Roman" w:eastAsia="Times New Roman" w:hAnsi="Times New Roman" w:cs="Times New Roman"/>
                <w:color w:val="000000"/>
                <w:sz w:val="24"/>
                <w:szCs w:val="24"/>
                <w:lang w:eastAsia="ru-RU"/>
              </w:rPr>
              <w:t xml:space="preserve"> </w:t>
            </w:r>
            <w:proofErr w:type="gramStart"/>
            <w:r w:rsidRPr="00723596">
              <w:rPr>
                <w:rFonts w:ascii="Times New Roman" w:eastAsia="Times New Roman" w:hAnsi="Times New Roman" w:cs="Times New Roman"/>
                <w:color w:val="000000"/>
                <w:sz w:val="24"/>
                <w:szCs w:val="24"/>
                <w:lang w:eastAsia="ru-RU"/>
              </w:rPr>
              <w:t>п</w:t>
            </w:r>
            <w:proofErr w:type="gramEnd"/>
            <w:r w:rsidRPr="00723596">
              <w:rPr>
                <w:rFonts w:ascii="Times New Roman" w:eastAsia="Times New Roman" w:hAnsi="Times New Roman" w:cs="Times New Roman"/>
                <w:color w:val="000000"/>
                <w:sz w:val="24"/>
                <w:szCs w:val="24"/>
                <w:lang w:eastAsia="ru-RU"/>
              </w:rPr>
              <w:t>омощи. В настоящее время штат отделения укомплектован. Круглосуточно дежурит 6 бригад.</w:t>
            </w:r>
            <w:r w:rsidRPr="00723596">
              <w:rPr>
                <w:rFonts w:ascii="Times New Roman" w:eastAsia="Times New Roman" w:hAnsi="Times New Roman" w:cs="Times New Roman"/>
                <w:color w:val="000000"/>
                <w:sz w:val="24"/>
                <w:szCs w:val="24"/>
                <w:lang w:eastAsia="ru-RU"/>
              </w:rPr>
              <w:br/>
              <w:t>Контакты с новым руководством ФМБА будут осуществляться в рабочем порядке. Формат работы не определен, так как период времени вступления в должность нового руководства ФМБА России В.И. Скворцовой начисляется неполным месяцем.</w:t>
            </w:r>
            <w:r w:rsidRPr="00723596">
              <w:rPr>
                <w:rFonts w:ascii="Times New Roman" w:eastAsia="Times New Roman" w:hAnsi="Times New Roman" w:cs="Times New Roman"/>
                <w:color w:val="000000"/>
                <w:sz w:val="24"/>
                <w:szCs w:val="24"/>
                <w:lang w:eastAsia="ru-RU"/>
              </w:rPr>
              <w:br/>
              <w:t>На сегодняшний день предлагаемые фондом ОМС тарифы за оказание медицинской помощи неинтересны для частных медицинских организаций.</w:t>
            </w:r>
            <w:r w:rsidRPr="00723596">
              <w:rPr>
                <w:rFonts w:ascii="Times New Roman" w:eastAsia="Times New Roman" w:hAnsi="Times New Roman" w:cs="Times New Roman"/>
                <w:color w:val="000000"/>
                <w:sz w:val="24"/>
                <w:szCs w:val="24"/>
                <w:lang w:eastAsia="ru-RU"/>
              </w:rPr>
              <w:br/>
              <w:t>С января 2020 ФМБА России выведено из структуры МЗ РФ и подчиняется напрямую Правительству РФ. Вопрос о необходимости передачи ФГБУЗ КБ № 8 ФМБА России в собственность Калужской области и т.д. может решаться только на уровне Правительства РФ.</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BE34C1" w:rsidRPr="00723596" w:rsidRDefault="00BE34C1"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Попова Т.С.</w:t>
            </w:r>
          </w:p>
        </w:tc>
      </w:tr>
      <w:tr w:rsidR="0086755F" w:rsidRPr="00723596" w:rsidTr="009605EA">
        <w:trPr>
          <w:trHeight w:val="1857"/>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20</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Светлаков</w:t>
            </w:r>
            <w:proofErr w:type="spellEnd"/>
            <w:r w:rsidRPr="00723596">
              <w:rPr>
                <w:rFonts w:ascii="Times New Roman" w:eastAsia="Times New Roman" w:hAnsi="Times New Roman" w:cs="Times New Roman"/>
                <w:color w:val="000000"/>
                <w:sz w:val="24"/>
                <w:szCs w:val="24"/>
                <w:lang w:eastAsia="ru-RU"/>
              </w:rPr>
              <w:t xml:space="preserve"> В.Б.</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gramStart"/>
            <w:r w:rsidRPr="00723596">
              <w:rPr>
                <w:rFonts w:ascii="Times New Roman" w:eastAsia="Times New Roman" w:hAnsi="Times New Roman" w:cs="Times New Roman"/>
                <w:color w:val="000000"/>
                <w:sz w:val="24"/>
                <w:szCs w:val="24"/>
                <w:lang w:eastAsia="ru-RU"/>
              </w:rPr>
              <w:t>Прошу</w:t>
            </w:r>
            <w:proofErr w:type="gramEnd"/>
            <w:r w:rsidRPr="00723596">
              <w:rPr>
                <w:rFonts w:ascii="Times New Roman" w:eastAsia="Times New Roman" w:hAnsi="Times New Roman" w:cs="Times New Roman"/>
                <w:color w:val="000000"/>
                <w:sz w:val="24"/>
                <w:szCs w:val="24"/>
                <w:lang w:eastAsia="ru-RU"/>
              </w:rPr>
              <w:t xml:space="preserve"> разъяснить: когда и при </w:t>
            </w:r>
            <w:proofErr w:type="gramStart"/>
            <w:r w:rsidRPr="00723596">
              <w:rPr>
                <w:rFonts w:ascii="Times New Roman" w:eastAsia="Times New Roman" w:hAnsi="Times New Roman" w:cs="Times New Roman"/>
                <w:color w:val="000000"/>
                <w:sz w:val="24"/>
                <w:szCs w:val="24"/>
                <w:lang w:eastAsia="ru-RU"/>
              </w:rPr>
              <w:t>каких</w:t>
            </w:r>
            <w:proofErr w:type="gramEnd"/>
            <w:r w:rsidRPr="00723596">
              <w:rPr>
                <w:rFonts w:ascii="Times New Roman" w:eastAsia="Times New Roman" w:hAnsi="Times New Roman" w:cs="Times New Roman"/>
                <w:color w:val="000000"/>
                <w:sz w:val="24"/>
                <w:szCs w:val="24"/>
                <w:lang w:eastAsia="ru-RU"/>
              </w:rPr>
              <w:t xml:space="preserve"> условиях будет решен вопрос о доставке жителей города общественным транспортом на </w:t>
            </w:r>
            <w:proofErr w:type="spellStart"/>
            <w:r w:rsidRPr="00723596">
              <w:rPr>
                <w:rFonts w:ascii="Times New Roman" w:eastAsia="Times New Roman" w:hAnsi="Times New Roman" w:cs="Times New Roman"/>
                <w:color w:val="000000"/>
                <w:sz w:val="24"/>
                <w:szCs w:val="24"/>
                <w:lang w:eastAsia="ru-RU"/>
              </w:rPr>
              <w:t>Передольское</w:t>
            </w:r>
            <w:proofErr w:type="spellEnd"/>
            <w:r w:rsidRPr="00723596">
              <w:rPr>
                <w:rFonts w:ascii="Times New Roman" w:eastAsia="Times New Roman" w:hAnsi="Times New Roman" w:cs="Times New Roman"/>
                <w:color w:val="000000"/>
                <w:sz w:val="24"/>
                <w:szCs w:val="24"/>
                <w:lang w:eastAsia="ru-RU"/>
              </w:rPr>
              <w:t xml:space="preserve"> кладбище? В настоящее время люди идут пешком 1,5 километра от конечной остановки маршрута № 1 до кладбища.</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Обнинское</w:t>
            </w:r>
            <w:proofErr w:type="spellEnd"/>
            <w:r w:rsidRPr="00723596">
              <w:rPr>
                <w:rFonts w:ascii="Times New Roman" w:eastAsia="Times New Roman" w:hAnsi="Times New Roman" w:cs="Times New Roman"/>
                <w:color w:val="000000"/>
                <w:sz w:val="24"/>
                <w:szCs w:val="24"/>
                <w:lang w:eastAsia="ru-RU"/>
              </w:rPr>
              <w:t xml:space="preserve"> муниципальное кладбище в районе деревни </w:t>
            </w:r>
            <w:proofErr w:type="spellStart"/>
            <w:r w:rsidRPr="00723596">
              <w:rPr>
                <w:rFonts w:ascii="Times New Roman" w:eastAsia="Times New Roman" w:hAnsi="Times New Roman" w:cs="Times New Roman"/>
                <w:color w:val="000000"/>
                <w:sz w:val="24"/>
                <w:szCs w:val="24"/>
                <w:lang w:eastAsia="ru-RU"/>
              </w:rPr>
              <w:t>Передоль</w:t>
            </w:r>
            <w:proofErr w:type="spellEnd"/>
            <w:r w:rsidRPr="00723596">
              <w:rPr>
                <w:rFonts w:ascii="Times New Roman" w:eastAsia="Times New Roman" w:hAnsi="Times New Roman" w:cs="Times New Roman"/>
                <w:color w:val="000000"/>
                <w:sz w:val="24"/>
                <w:szCs w:val="24"/>
                <w:lang w:eastAsia="ru-RU"/>
              </w:rPr>
              <w:t xml:space="preserve"> расположено таким образом, что при отводе земельного участка под него возникла необходимость в строительстве подъезда к кладбищу. </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Существующий подъезд находится на территории Жуковского района, и используется для подъезда траурной процессии, </w:t>
            </w:r>
            <w:proofErr w:type="spellStart"/>
            <w:r w:rsidRPr="00723596">
              <w:rPr>
                <w:rFonts w:ascii="Times New Roman" w:eastAsia="Times New Roman" w:hAnsi="Times New Roman" w:cs="Times New Roman"/>
                <w:color w:val="000000"/>
                <w:sz w:val="24"/>
                <w:szCs w:val="24"/>
                <w:lang w:eastAsia="ru-RU"/>
              </w:rPr>
              <w:t>катафального</w:t>
            </w:r>
            <w:proofErr w:type="spellEnd"/>
            <w:r w:rsidRPr="00723596">
              <w:rPr>
                <w:rFonts w:ascii="Times New Roman" w:eastAsia="Times New Roman" w:hAnsi="Times New Roman" w:cs="Times New Roman"/>
                <w:color w:val="000000"/>
                <w:sz w:val="24"/>
                <w:szCs w:val="24"/>
                <w:lang w:eastAsia="ru-RU"/>
              </w:rPr>
              <w:t xml:space="preserve"> транспорта и подъезда граждан на личном транспорте к местам захоронения близких. Учитывая, что количество граждан, посещающих кладбище, растет из года в год, Администрация города в 2008 году инициировала вопрос об организации маршрута общественного транспорта к кладбищу. В ходе рассмотрения данного вопроса было установлено, что организовать движение общественного транспорта по существующему проезду невозможно из-за несоответствия ширины полотна нормативным требованиям. Строительство дороги с параметрами соответствующими для осуществления пассажирских перевозок невозможно, в связи с прохождением охранной зоны магистрального газопровода.</w:t>
            </w:r>
          </w:p>
          <w:p w:rsidR="0086755F" w:rsidRPr="00723596" w:rsidRDefault="0086755F" w:rsidP="000723B4">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настоящее время решается вопрос о строительстве новой пешеходной дорожки (для пешеходов), </w:t>
            </w:r>
            <w:r w:rsidR="000723B4" w:rsidRPr="00723596">
              <w:rPr>
                <w:rFonts w:ascii="Times New Roman" w:eastAsia="Times New Roman" w:hAnsi="Times New Roman" w:cs="Times New Roman"/>
                <w:color w:val="000000"/>
                <w:sz w:val="24"/>
                <w:szCs w:val="24"/>
                <w:lang w:eastAsia="ru-RU"/>
              </w:rPr>
              <w:t>от остановки «100-е здание завода Сигнал» до кладбища, общее расстояние которой будет 700 метров.</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Ананьев Г.Е.</w:t>
            </w:r>
          </w:p>
        </w:tc>
      </w:tr>
      <w:tr w:rsidR="0086755F" w:rsidRPr="00723596" w:rsidTr="009605EA">
        <w:trPr>
          <w:trHeight w:val="422"/>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21</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Халецкий Е.В.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Разработан ли в Администрации города проект  изменения маршрутов общественного транспорта? Если да, как изменятся маршруты?</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С целью развития регулярных перевозок на территории муниципального образования «Город Обнинск» Документом планирования регулярных перевозок пассажиров и багажа автомобильным транспортом по муниципальным маршрутам регулярных перевозок на территории муниципального образования «Город Обнинск» на 2016-2020 годы,  разработанным во исполнение Федерального законодательства и утвержденным Постановлением Администрации города Обнинска от 31.12.2015 № 2557-п был установлен перечень </w:t>
            </w:r>
            <w:proofErr w:type="gramStart"/>
            <w:r w:rsidRPr="00723596">
              <w:rPr>
                <w:rFonts w:ascii="Times New Roman" w:eastAsia="Times New Roman" w:hAnsi="Times New Roman" w:cs="Times New Roman"/>
                <w:color w:val="000000"/>
                <w:sz w:val="24"/>
                <w:szCs w:val="24"/>
                <w:lang w:eastAsia="ru-RU"/>
              </w:rPr>
              <w:t>мероприятий</w:t>
            </w:r>
            <w:proofErr w:type="gramEnd"/>
            <w:r w:rsidRPr="00723596">
              <w:rPr>
                <w:rFonts w:ascii="Times New Roman" w:eastAsia="Times New Roman" w:hAnsi="Times New Roman" w:cs="Times New Roman"/>
                <w:color w:val="000000"/>
                <w:sz w:val="24"/>
                <w:szCs w:val="24"/>
                <w:lang w:eastAsia="ru-RU"/>
              </w:rPr>
              <w:t xml:space="preserve"> состоящий из 4 этапов.</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На третьем этапе был разработан Проект оптимизации маршрутной сети муниципальных маршрутов регулярных перевозок на территории города Обнинска (далее - Проект  оптимизации).</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 конце 2018 года Проект оптимизации был опубликован на официальном портале  Администрации города  для ознакомления и обсуждения жителями.  Проект состоял из 9 муниципальных маршрутов.</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По проекту было получено много вопросов и предложений.</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Проведен</w:t>
            </w:r>
            <w:proofErr w:type="spellEnd"/>
            <w:r w:rsidRPr="00723596">
              <w:rPr>
                <w:rFonts w:ascii="Times New Roman" w:eastAsia="Times New Roman" w:hAnsi="Times New Roman" w:cs="Times New Roman"/>
                <w:color w:val="000000"/>
                <w:sz w:val="24"/>
                <w:szCs w:val="24"/>
                <w:lang w:eastAsia="ru-RU"/>
              </w:rPr>
              <w:t xml:space="preserve"> анализ полученной информации</w:t>
            </w:r>
            <w:r w:rsid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t xml:space="preserve"> по результату которого, с учетом выявленной  потребности  в  регулярных перевозках подготовлены схемы 9 муниципальных маршрутов.</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На сегодняшний день установлено 4 маршрута из </w:t>
            </w:r>
            <w:proofErr w:type="gramStart"/>
            <w:r w:rsidRPr="00723596">
              <w:rPr>
                <w:rFonts w:ascii="Times New Roman" w:eastAsia="Times New Roman" w:hAnsi="Times New Roman" w:cs="Times New Roman"/>
                <w:color w:val="000000"/>
                <w:sz w:val="24"/>
                <w:szCs w:val="24"/>
                <w:lang w:eastAsia="ru-RU"/>
              </w:rPr>
              <w:t>представленных</w:t>
            </w:r>
            <w:proofErr w:type="gramEnd"/>
            <w:r w:rsidRPr="00723596">
              <w:rPr>
                <w:rFonts w:ascii="Times New Roman" w:eastAsia="Times New Roman" w:hAnsi="Times New Roman" w:cs="Times New Roman"/>
                <w:color w:val="000000"/>
                <w:sz w:val="24"/>
                <w:szCs w:val="24"/>
                <w:lang w:eastAsia="ru-RU"/>
              </w:rPr>
              <w:t xml:space="preserve"> на ознакомление жителям города: </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tab/>
              <w:t>Это маршрут № 17 (106) — Привокзальная площадь — ИАТЭ;</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tab/>
              <w:t xml:space="preserve">Маршруты № 18 (108) и 19 (107), которые свяжут </w:t>
            </w:r>
            <w:proofErr w:type="spellStart"/>
            <w:r w:rsidRPr="00723596">
              <w:rPr>
                <w:rFonts w:ascii="Times New Roman" w:eastAsia="Times New Roman" w:hAnsi="Times New Roman" w:cs="Times New Roman"/>
                <w:color w:val="000000"/>
                <w:sz w:val="24"/>
                <w:szCs w:val="24"/>
                <w:lang w:eastAsia="ru-RU"/>
              </w:rPr>
              <w:t>Экодолье</w:t>
            </w:r>
            <w:proofErr w:type="spellEnd"/>
            <w:r w:rsidRPr="00723596">
              <w:rPr>
                <w:rFonts w:ascii="Times New Roman" w:eastAsia="Times New Roman" w:hAnsi="Times New Roman" w:cs="Times New Roman"/>
                <w:color w:val="000000"/>
                <w:sz w:val="24"/>
                <w:szCs w:val="24"/>
                <w:lang w:eastAsia="ru-RU"/>
              </w:rPr>
              <w:t xml:space="preserve"> с Привокзальной площадью. 18 маршрут будет осуществлять движение по пр. Ленина, а маршрут № 19 по ул. Курчатова;</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w:t>
            </w:r>
            <w:r w:rsidRPr="00723596">
              <w:rPr>
                <w:rFonts w:ascii="Times New Roman" w:eastAsia="Times New Roman" w:hAnsi="Times New Roman" w:cs="Times New Roman"/>
                <w:color w:val="000000"/>
                <w:sz w:val="24"/>
                <w:szCs w:val="24"/>
                <w:lang w:eastAsia="ru-RU"/>
              </w:rPr>
              <w:tab/>
              <w:t xml:space="preserve">Маршрут № 20 (109) -  этот маршрут очень важен для граждан, которые работают на предприятиях расположенных вдоль Киевской трассы. </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Остальные маршруты дорабатываются с учетом поступивших предложений от жителей города. </w:t>
            </w:r>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proofErr w:type="gramStart"/>
            <w:r w:rsidRPr="00723596">
              <w:rPr>
                <w:rFonts w:ascii="Times New Roman" w:eastAsia="Times New Roman" w:hAnsi="Times New Roman" w:cs="Times New Roman"/>
                <w:color w:val="000000"/>
                <w:sz w:val="24"/>
                <w:szCs w:val="24"/>
                <w:lang w:eastAsia="ru-RU"/>
              </w:rPr>
              <w:t xml:space="preserve">В соответствии с требованиями Федерального закона № 220-ФЗ от 13.07.2015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конкурсные процедуры по определению </w:t>
            </w:r>
            <w:proofErr w:type="spellStart"/>
            <w:r w:rsidRPr="00723596">
              <w:rPr>
                <w:rFonts w:ascii="Times New Roman" w:eastAsia="Times New Roman" w:hAnsi="Times New Roman" w:cs="Times New Roman"/>
                <w:color w:val="000000"/>
                <w:sz w:val="24"/>
                <w:szCs w:val="24"/>
                <w:lang w:eastAsia="ru-RU"/>
              </w:rPr>
              <w:t>пассажироперевозчиков</w:t>
            </w:r>
            <w:proofErr w:type="spellEnd"/>
            <w:r w:rsidRPr="00723596">
              <w:rPr>
                <w:rFonts w:ascii="Times New Roman" w:eastAsia="Times New Roman" w:hAnsi="Times New Roman" w:cs="Times New Roman"/>
                <w:color w:val="000000"/>
                <w:sz w:val="24"/>
                <w:szCs w:val="24"/>
                <w:lang w:eastAsia="ru-RU"/>
              </w:rPr>
              <w:t xml:space="preserve"> на выполнение работ, связанных с осуществлением регулярных перевозок пассажиров и багажа автомобильным транспортом по регулируемым тарифам по муниципальным маршрутам</w:t>
            </w:r>
            <w:proofErr w:type="gramEnd"/>
            <w:r w:rsidRPr="00723596">
              <w:rPr>
                <w:rFonts w:ascii="Times New Roman" w:eastAsia="Times New Roman" w:hAnsi="Times New Roman" w:cs="Times New Roman"/>
                <w:color w:val="000000"/>
                <w:sz w:val="24"/>
                <w:szCs w:val="24"/>
                <w:lang w:eastAsia="ru-RU"/>
              </w:rPr>
              <w:t xml:space="preserve"> должны быть проведены до 13.07.2020.</w:t>
            </w:r>
          </w:p>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gramStart"/>
            <w:r w:rsidRPr="00723596">
              <w:rPr>
                <w:rFonts w:ascii="Times New Roman" w:eastAsia="Times New Roman" w:hAnsi="Times New Roman" w:cs="Times New Roman"/>
                <w:color w:val="000000"/>
                <w:sz w:val="24"/>
                <w:szCs w:val="24"/>
                <w:lang w:eastAsia="ru-RU"/>
              </w:rPr>
              <w:t>Входе</w:t>
            </w:r>
            <w:proofErr w:type="gramEnd"/>
            <w:r w:rsidRPr="00723596">
              <w:rPr>
                <w:rFonts w:ascii="Times New Roman" w:eastAsia="Times New Roman" w:hAnsi="Times New Roman" w:cs="Times New Roman"/>
                <w:color w:val="000000"/>
                <w:sz w:val="24"/>
                <w:szCs w:val="24"/>
                <w:lang w:eastAsia="ru-RU"/>
              </w:rPr>
              <w:t xml:space="preserve"> подготовки конкурсной документации, мы дополнительно рассматриваем каждый маршрут в отдельности с учетом  складывающейся ситуации. Также, в связи с необходимостью создания единой транспортной системы удобной для пассажиров (согласованность расписаний движения между разными маршрутами). Уменьшение количества транспортных средств, а также обеспечение безопасности пассажирских перевозок.</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Ананьев Г.Е.</w:t>
            </w:r>
          </w:p>
        </w:tc>
      </w:tr>
      <w:tr w:rsidR="0086755F" w:rsidRPr="00723596" w:rsidTr="00442A0B">
        <w:trPr>
          <w:trHeight w:val="150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22</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Халецкий Е.В.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Как реализуется в настоящее время проект по реконструкции Киевского шоссе?</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2636DB">
            <w:pPr>
              <w:spacing w:after="0" w:line="240" w:lineRule="auto"/>
              <w:rPr>
                <w:rFonts w:ascii="Times New Roman" w:eastAsia="Times New Roman" w:hAnsi="Times New Roman" w:cs="Times New Roman"/>
                <w:b/>
                <w:color w:val="000000"/>
                <w:sz w:val="24"/>
                <w:szCs w:val="24"/>
                <w:lang w:eastAsia="ru-RU"/>
              </w:rPr>
            </w:pPr>
            <w:r w:rsidRPr="00723596">
              <w:rPr>
                <w:rFonts w:ascii="Times New Roman" w:eastAsia="Times New Roman" w:hAnsi="Times New Roman" w:cs="Times New Roman"/>
                <w:color w:val="000000"/>
                <w:sz w:val="24"/>
                <w:szCs w:val="24"/>
                <w:lang w:eastAsia="ru-RU"/>
              </w:rPr>
              <w:t>В настоящее время в соответствии с договором от 27.06.2018 №</w:t>
            </w:r>
            <w:r w:rsidR="002636DB">
              <w:rPr>
                <w:rFonts w:ascii="Times New Roman" w:eastAsia="Times New Roman" w:hAnsi="Times New Roman" w:cs="Times New Roman"/>
                <w:color w:val="000000"/>
                <w:sz w:val="24"/>
                <w:szCs w:val="24"/>
                <w:lang w:eastAsia="ru-RU"/>
              </w:rPr>
              <w:t> </w:t>
            </w:r>
            <w:proofErr w:type="spellStart"/>
            <w:r w:rsidRPr="00723596">
              <w:rPr>
                <w:rFonts w:ascii="Times New Roman" w:eastAsia="Times New Roman" w:hAnsi="Times New Roman" w:cs="Times New Roman"/>
                <w:color w:val="000000"/>
                <w:sz w:val="24"/>
                <w:szCs w:val="24"/>
                <w:lang w:eastAsia="ru-RU"/>
              </w:rPr>
              <w:t>ДПТиИТ</w:t>
            </w:r>
            <w:proofErr w:type="spellEnd"/>
            <w:r w:rsidRPr="00723596">
              <w:rPr>
                <w:rFonts w:ascii="Times New Roman" w:eastAsia="Times New Roman" w:hAnsi="Times New Roman" w:cs="Times New Roman"/>
                <w:color w:val="000000"/>
                <w:sz w:val="24"/>
                <w:szCs w:val="24"/>
                <w:lang w:eastAsia="ru-RU"/>
              </w:rPr>
              <w:t xml:space="preserve"> - 2018-664, </w:t>
            </w:r>
            <w:proofErr w:type="spellStart"/>
            <w:r w:rsidRPr="00723596">
              <w:rPr>
                <w:rFonts w:ascii="Times New Roman" w:eastAsia="Times New Roman" w:hAnsi="Times New Roman" w:cs="Times New Roman"/>
                <w:color w:val="000000"/>
                <w:sz w:val="24"/>
                <w:szCs w:val="24"/>
                <w:lang w:eastAsia="ru-RU"/>
              </w:rPr>
              <w:t>заключенным</w:t>
            </w:r>
            <w:proofErr w:type="spellEnd"/>
            <w:r w:rsidRPr="00723596">
              <w:rPr>
                <w:rFonts w:ascii="Times New Roman" w:eastAsia="Times New Roman" w:hAnsi="Times New Roman" w:cs="Times New Roman"/>
                <w:color w:val="000000"/>
                <w:sz w:val="24"/>
                <w:szCs w:val="24"/>
                <w:lang w:eastAsia="ru-RU"/>
              </w:rPr>
              <w:t xml:space="preserve"> между АО «</w:t>
            </w:r>
            <w:proofErr w:type="spellStart"/>
            <w:r w:rsidRPr="00723596">
              <w:rPr>
                <w:rFonts w:ascii="Times New Roman" w:eastAsia="Times New Roman" w:hAnsi="Times New Roman" w:cs="Times New Roman"/>
                <w:color w:val="000000"/>
                <w:sz w:val="24"/>
                <w:szCs w:val="24"/>
                <w:lang w:eastAsia="ru-RU"/>
              </w:rPr>
              <w:t>Союздорпроект</w:t>
            </w:r>
            <w:proofErr w:type="spellEnd"/>
            <w:r w:rsidRPr="00723596">
              <w:rPr>
                <w:rFonts w:ascii="Times New Roman" w:eastAsia="Times New Roman" w:hAnsi="Times New Roman" w:cs="Times New Roman"/>
                <w:color w:val="000000"/>
                <w:sz w:val="24"/>
                <w:szCs w:val="24"/>
                <w:lang w:eastAsia="ru-RU"/>
              </w:rPr>
              <w:t>» и ГК «Российские автомобильные дороги», АО «</w:t>
            </w:r>
            <w:proofErr w:type="spellStart"/>
            <w:r w:rsidRPr="00723596">
              <w:rPr>
                <w:rFonts w:ascii="Times New Roman" w:eastAsia="Times New Roman" w:hAnsi="Times New Roman" w:cs="Times New Roman"/>
                <w:color w:val="000000"/>
                <w:sz w:val="24"/>
                <w:szCs w:val="24"/>
                <w:lang w:eastAsia="ru-RU"/>
              </w:rPr>
              <w:t>Союздорпроект</w:t>
            </w:r>
            <w:proofErr w:type="spellEnd"/>
            <w:r w:rsidRPr="00723596">
              <w:rPr>
                <w:rFonts w:ascii="Times New Roman" w:eastAsia="Times New Roman" w:hAnsi="Times New Roman" w:cs="Times New Roman"/>
                <w:color w:val="000000"/>
                <w:sz w:val="24"/>
                <w:szCs w:val="24"/>
                <w:lang w:eastAsia="ru-RU"/>
              </w:rPr>
              <w:t xml:space="preserve">» выполняет внесение изменений в утвержденную документацию по планировке и межеванию территории по объекту: «Автомобильная дорога М-3 «Украина» - Москва - Калуга – Брянск – граница с Украиной. Реконструкция с последующей эксплуатацией на платной основе федеральной автомобильной дороги М-3 «Украина» – от Москвы через Калугу, Брянск до границы с Украиной (на Киев), участок </w:t>
            </w:r>
            <w:proofErr w:type="gramStart"/>
            <w:r w:rsidRPr="00723596">
              <w:rPr>
                <w:rFonts w:ascii="Times New Roman" w:eastAsia="Times New Roman" w:hAnsi="Times New Roman" w:cs="Times New Roman"/>
                <w:color w:val="000000"/>
                <w:sz w:val="24"/>
                <w:szCs w:val="24"/>
                <w:lang w:eastAsia="ru-RU"/>
              </w:rPr>
              <w:t>км</w:t>
            </w:r>
            <w:proofErr w:type="gramEnd"/>
            <w:r w:rsidRPr="00723596">
              <w:rPr>
                <w:rFonts w:ascii="Times New Roman" w:eastAsia="Times New Roman" w:hAnsi="Times New Roman" w:cs="Times New Roman"/>
                <w:color w:val="000000"/>
                <w:sz w:val="24"/>
                <w:szCs w:val="24"/>
                <w:lang w:eastAsia="ru-RU"/>
              </w:rPr>
              <w:t xml:space="preserve"> 37 - км 173, Московская и Калужская области» 2.2 этап строительства – км 65 – км 124», а также корректировку проектной документации по указанному объекту.</w:t>
            </w:r>
            <w:r w:rsidRPr="00723596">
              <w:rPr>
                <w:rFonts w:ascii="Times New Roman" w:eastAsia="Times New Roman" w:hAnsi="Times New Roman" w:cs="Times New Roman"/>
                <w:color w:val="000000"/>
                <w:sz w:val="24"/>
                <w:szCs w:val="24"/>
                <w:lang w:eastAsia="ru-RU"/>
              </w:rPr>
              <w:br/>
            </w:r>
            <w:proofErr w:type="gramStart"/>
            <w:r w:rsidRPr="00723596">
              <w:rPr>
                <w:rFonts w:ascii="Times New Roman" w:eastAsia="Times New Roman" w:hAnsi="Times New Roman" w:cs="Times New Roman"/>
                <w:color w:val="000000"/>
                <w:sz w:val="24"/>
                <w:szCs w:val="24"/>
                <w:lang w:eastAsia="ru-RU"/>
              </w:rPr>
              <w:t>В соответствии с решениями, принятыми на совещаниях по проектированию, строительству и реконструкции автомобильной дороги М-3 «Украина» под председательством Губернатора Калужской области А.Д. Артамонова и Председателя правления Государственной компании «</w:t>
            </w:r>
            <w:proofErr w:type="spellStart"/>
            <w:r w:rsidRPr="00723596">
              <w:rPr>
                <w:rFonts w:ascii="Times New Roman" w:eastAsia="Times New Roman" w:hAnsi="Times New Roman" w:cs="Times New Roman"/>
                <w:color w:val="000000"/>
                <w:sz w:val="24"/>
                <w:szCs w:val="24"/>
                <w:lang w:eastAsia="ru-RU"/>
              </w:rPr>
              <w:t>Автодор</w:t>
            </w:r>
            <w:proofErr w:type="spellEnd"/>
            <w:r w:rsidRPr="00723596">
              <w:rPr>
                <w:rFonts w:ascii="Times New Roman" w:eastAsia="Times New Roman" w:hAnsi="Times New Roman" w:cs="Times New Roman"/>
                <w:color w:val="000000"/>
                <w:sz w:val="24"/>
                <w:szCs w:val="24"/>
                <w:lang w:eastAsia="ru-RU"/>
              </w:rPr>
              <w:t xml:space="preserve">» В.П. </w:t>
            </w:r>
            <w:proofErr w:type="spellStart"/>
            <w:r w:rsidRPr="00723596">
              <w:rPr>
                <w:rFonts w:ascii="Times New Roman" w:eastAsia="Times New Roman" w:hAnsi="Times New Roman" w:cs="Times New Roman"/>
                <w:color w:val="000000"/>
                <w:sz w:val="24"/>
                <w:szCs w:val="24"/>
                <w:lang w:eastAsia="ru-RU"/>
              </w:rPr>
              <w:t>Петушенко</w:t>
            </w:r>
            <w:proofErr w:type="spellEnd"/>
            <w:r w:rsidRPr="00723596">
              <w:rPr>
                <w:rFonts w:ascii="Times New Roman" w:eastAsia="Times New Roman" w:hAnsi="Times New Roman" w:cs="Times New Roman"/>
                <w:color w:val="000000"/>
                <w:sz w:val="24"/>
                <w:szCs w:val="24"/>
                <w:lang w:eastAsia="ru-RU"/>
              </w:rPr>
              <w:t>, в границы реконструкции автомобильной дороги М-3 «Украина» включена реконструкция транспортной развязки «Северный въезд в городе Обнинске» км 101+891.</w:t>
            </w:r>
            <w:proofErr w:type="gramEnd"/>
            <w:r w:rsidRPr="00723596">
              <w:rPr>
                <w:rFonts w:ascii="Times New Roman" w:eastAsia="Times New Roman" w:hAnsi="Times New Roman" w:cs="Times New Roman"/>
                <w:color w:val="000000"/>
                <w:sz w:val="24"/>
                <w:szCs w:val="24"/>
                <w:lang w:eastAsia="ru-RU"/>
              </w:rPr>
              <w:br/>
              <w:t>По сведениям АО «</w:t>
            </w:r>
            <w:proofErr w:type="spellStart"/>
            <w:r w:rsidRPr="00723596">
              <w:rPr>
                <w:rFonts w:ascii="Times New Roman" w:eastAsia="Times New Roman" w:hAnsi="Times New Roman" w:cs="Times New Roman"/>
                <w:color w:val="000000"/>
                <w:sz w:val="24"/>
                <w:szCs w:val="24"/>
                <w:lang w:eastAsia="ru-RU"/>
              </w:rPr>
              <w:t>Союздорпроект</w:t>
            </w:r>
            <w:proofErr w:type="spellEnd"/>
            <w:r w:rsidRPr="00723596">
              <w:rPr>
                <w:rFonts w:ascii="Times New Roman" w:eastAsia="Times New Roman" w:hAnsi="Times New Roman" w:cs="Times New Roman"/>
                <w:color w:val="000000"/>
                <w:sz w:val="24"/>
                <w:szCs w:val="24"/>
                <w:lang w:eastAsia="ru-RU"/>
              </w:rPr>
              <w:t>» ориентировочный срок начала работ по реконструкции  автомобильной дороги М-3 «Украина» в границах МО «Город Обнинск» 2022 год, однако указанный срок зависит от решений, принимаемых ГК «Российские автомобильные дороги».</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Козлов А.П.</w:t>
            </w:r>
          </w:p>
        </w:tc>
      </w:tr>
      <w:tr w:rsidR="0086755F" w:rsidRPr="00723596" w:rsidTr="00442A0B">
        <w:trPr>
          <w:trHeight w:val="28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23</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Халецкий Е.В.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Вопросы по теме безопасности дорожного движения: Светофор, который пугает многих водителей города, на ул.  Королёва-Аксёнова / Ляшенко и на пересечении </w:t>
            </w:r>
            <w:proofErr w:type="spellStart"/>
            <w:r w:rsidRPr="00723596">
              <w:rPr>
                <w:rFonts w:ascii="Times New Roman" w:eastAsia="Times New Roman" w:hAnsi="Times New Roman" w:cs="Times New Roman"/>
                <w:color w:val="000000"/>
                <w:sz w:val="24"/>
                <w:szCs w:val="24"/>
                <w:lang w:eastAsia="ru-RU"/>
              </w:rPr>
              <w:t>Белкинская</w:t>
            </w:r>
            <w:proofErr w:type="spellEnd"/>
            <w:r w:rsidRPr="00723596">
              <w:rPr>
                <w:rFonts w:ascii="Times New Roman" w:eastAsia="Times New Roman" w:hAnsi="Times New Roman" w:cs="Times New Roman"/>
                <w:color w:val="000000"/>
                <w:sz w:val="24"/>
                <w:szCs w:val="24"/>
                <w:lang w:eastAsia="ru-RU"/>
              </w:rPr>
              <w:t>/Ленина;</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86755F">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Перекресток ул. Королева-ул. Аксенова-ул. Ляшенко до 2018 года являлся местом  концентрации дорожно-транспортных происшествий.</w:t>
            </w:r>
            <w:r w:rsidRPr="00723596">
              <w:rPr>
                <w:rFonts w:ascii="Times New Roman" w:eastAsia="Times New Roman" w:hAnsi="Times New Roman" w:cs="Times New Roman"/>
                <w:color w:val="000000"/>
                <w:sz w:val="24"/>
                <w:szCs w:val="24"/>
                <w:lang w:eastAsia="ru-RU"/>
              </w:rPr>
              <w:br/>
              <w:t xml:space="preserve">Проведение мероприятий по модернизации светофорного объекта позволило свести уровень дорожно-транспортных происшествий на данном участке до минимального значения.  </w:t>
            </w:r>
            <w:r w:rsidRPr="00723596">
              <w:rPr>
                <w:rFonts w:ascii="Times New Roman" w:eastAsia="Times New Roman" w:hAnsi="Times New Roman" w:cs="Times New Roman"/>
                <w:color w:val="000000"/>
                <w:sz w:val="24"/>
                <w:szCs w:val="24"/>
                <w:lang w:eastAsia="ru-RU"/>
              </w:rPr>
              <w:br/>
              <w:t>Кроме того в настоящее время прорабатывается техническая возможность оснащения данного светофорного объекта интеллектуальной транспортной системой «Умный светофор», предназначенной для эффективного управления дорожным трафиком. Реализация данного проекта возможна при условии достаточного финансирования.</w:t>
            </w:r>
            <w:r w:rsidRPr="00723596">
              <w:rPr>
                <w:rFonts w:ascii="Times New Roman" w:eastAsia="Times New Roman" w:hAnsi="Times New Roman" w:cs="Times New Roman"/>
                <w:color w:val="000000"/>
                <w:sz w:val="24"/>
                <w:szCs w:val="24"/>
                <w:lang w:eastAsia="ru-RU"/>
              </w:rPr>
              <w:br/>
              <w:t xml:space="preserve">В декабре 2019 произведен гарантийный ремонт светофорного объекта на пересечении пр. Ленина – ул. </w:t>
            </w:r>
            <w:proofErr w:type="spellStart"/>
            <w:r w:rsidRPr="00723596">
              <w:rPr>
                <w:rFonts w:ascii="Times New Roman" w:eastAsia="Times New Roman" w:hAnsi="Times New Roman" w:cs="Times New Roman"/>
                <w:color w:val="000000"/>
                <w:sz w:val="24"/>
                <w:szCs w:val="24"/>
                <w:lang w:eastAsia="ru-RU"/>
              </w:rPr>
              <w:t>Белкинская</w:t>
            </w:r>
            <w:proofErr w:type="spellEnd"/>
            <w:r w:rsidRPr="00723596">
              <w:rPr>
                <w:rFonts w:ascii="Times New Roman" w:eastAsia="Times New Roman" w:hAnsi="Times New Roman" w:cs="Times New Roman"/>
                <w:color w:val="000000"/>
                <w:sz w:val="24"/>
                <w:szCs w:val="24"/>
                <w:lang w:eastAsia="ru-RU"/>
              </w:rPr>
              <w:t xml:space="preserve">. В настоящее время светофорный объект работает без сбоев в оптимальном режиме.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Кукецяк</w:t>
            </w:r>
            <w:proofErr w:type="spellEnd"/>
            <w:r w:rsidRPr="00723596">
              <w:rPr>
                <w:rFonts w:ascii="Times New Roman" w:eastAsia="Times New Roman" w:hAnsi="Times New Roman" w:cs="Times New Roman"/>
                <w:color w:val="000000"/>
                <w:sz w:val="24"/>
                <w:szCs w:val="24"/>
                <w:lang w:eastAsia="ru-RU"/>
              </w:rPr>
              <w:t xml:space="preserve"> Д.Л.</w:t>
            </w:r>
          </w:p>
        </w:tc>
      </w:tr>
      <w:tr w:rsidR="0086755F" w:rsidRPr="00723596" w:rsidTr="00442A0B">
        <w:trPr>
          <w:trHeight w:val="210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24</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Халецкий Е.В.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Вопросы по теме безопасности дорожного движения: Изобилие "лежачих полицейских" в городе, особенно в районе пересечения Маркса-Энгельса  - их явный перебор. Нет ли тут перекоса между здравым смыслом и улучшением статистики. Неужели действительно в них есть такая острая необходимость?</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2636DB">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районе пересечения ул. Маркса-Энгельса на проезжей части дороги </w:t>
            </w:r>
            <w:proofErr w:type="gramStart"/>
            <w:r w:rsidRPr="00723596">
              <w:rPr>
                <w:rFonts w:ascii="Times New Roman" w:eastAsia="Times New Roman" w:hAnsi="Times New Roman" w:cs="Times New Roman"/>
                <w:color w:val="000000"/>
                <w:sz w:val="24"/>
                <w:szCs w:val="24"/>
                <w:lang w:eastAsia="ru-RU"/>
              </w:rPr>
              <w:t>имеющую</w:t>
            </w:r>
            <w:proofErr w:type="gramEnd"/>
            <w:r w:rsidRPr="00723596">
              <w:rPr>
                <w:rFonts w:ascii="Times New Roman" w:eastAsia="Times New Roman" w:hAnsi="Times New Roman" w:cs="Times New Roman"/>
                <w:color w:val="000000"/>
                <w:sz w:val="24"/>
                <w:szCs w:val="24"/>
                <w:lang w:eastAsia="ru-RU"/>
              </w:rPr>
              <w:t xml:space="preserve"> 3 полосы движения в каждом направлении расположены пешеходные переходы, которые обустроены в соответствии с требованиями национальных стандартов по обустройству пешеходных переходов, расположенных вблизи образовательных учреждений.</w:t>
            </w:r>
            <w:r w:rsidRPr="00723596">
              <w:rPr>
                <w:rFonts w:ascii="Times New Roman" w:eastAsia="Times New Roman" w:hAnsi="Times New Roman" w:cs="Times New Roman"/>
                <w:color w:val="000000"/>
                <w:sz w:val="24"/>
                <w:szCs w:val="24"/>
                <w:lang w:eastAsia="ru-RU"/>
              </w:rPr>
              <w:br/>
              <w:t>По итогам 2019 года участок автомобильной дороги по пр. Маркса от д. 78 до д. 102 является местом концентрации ДТП, на данном участке дороги было совершено 3 наезда на пешеходов. (В 2018</w:t>
            </w:r>
            <w:r w:rsidR="002636DB">
              <w:rPr>
                <w:rFonts w:ascii="Times New Roman" w:eastAsia="Times New Roman" w:hAnsi="Times New Roman" w:cs="Times New Roman"/>
                <w:color w:val="000000"/>
                <w:sz w:val="24"/>
                <w:szCs w:val="24"/>
                <w:lang w:eastAsia="ru-RU"/>
              </w:rPr>
              <w:t xml:space="preserve"> </w:t>
            </w:r>
            <w:r w:rsidRPr="00723596">
              <w:rPr>
                <w:rFonts w:ascii="Times New Roman" w:eastAsia="Times New Roman" w:hAnsi="Times New Roman" w:cs="Times New Roman"/>
                <w:color w:val="000000"/>
                <w:sz w:val="24"/>
                <w:szCs w:val="24"/>
                <w:lang w:eastAsia="ru-RU"/>
              </w:rPr>
              <w:t>г</w:t>
            </w:r>
            <w:r w:rsidR="002636DB">
              <w:rPr>
                <w:rFonts w:ascii="Times New Roman" w:eastAsia="Times New Roman" w:hAnsi="Times New Roman" w:cs="Times New Roman"/>
                <w:color w:val="000000"/>
                <w:sz w:val="24"/>
                <w:szCs w:val="24"/>
                <w:lang w:eastAsia="ru-RU"/>
              </w:rPr>
              <w:t>оду</w:t>
            </w:r>
            <w:r w:rsidRPr="00723596">
              <w:rPr>
                <w:rFonts w:ascii="Times New Roman" w:eastAsia="Times New Roman" w:hAnsi="Times New Roman" w:cs="Times New Roman"/>
                <w:color w:val="000000"/>
                <w:sz w:val="24"/>
                <w:szCs w:val="24"/>
                <w:lang w:eastAsia="ru-RU"/>
              </w:rPr>
              <w:t xml:space="preserve"> – 4). </w:t>
            </w:r>
            <w:r w:rsidRPr="00723596">
              <w:rPr>
                <w:rFonts w:ascii="Times New Roman" w:eastAsia="Times New Roman" w:hAnsi="Times New Roman" w:cs="Times New Roman"/>
                <w:color w:val="000000"/>
                <w:sz w:val="24"/>
                <w:szCs w:val="24"/>
                <w:lang w:eastAsia="ru-RU"/>
              </w:rPr>
              <w:br/>
              <w:t xml:space="preserve">С момента установки на данном участке трапециевидных пешеходных переходов совмещенных с искусственной неровностью и по настоящее время на данном участке дороги ДТП не зафиксировано.   </w:t>
            </w:r>
            <w:r w:rsidRPr="00723596">
              <w:rPr>
                <w:rFonts w:ascii="Times New Roman" w:eastAsia="Times New Roman" w:hAnsi="Times New Roman" w:cs="Times New Roman"/>
                <w:color w:val="000000"/>
                <w:sz w:val="24"/>
                <w:szCs w:val="24"/>
                <w:lang w:eastAsia="ru-RU"/>
              </w:rPr>
              <w:br/>
              <w:t>Улично-дорожная сеть города находится в нормативном состоянии обеспечивающей безопасность дорожного движения.</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Лежнин</w:t>
            </w:r>
            <w:proofErr w:type="spellEnd"/>
            <w:r w:rsidRPr="00723596">
              <w:rPr>
                <w:rFonts w:ascii="Times New Roman" w:eastAsia="Times New Roman" w:hAnsi="Times New Roman" w:cs="Times New Roman"/>
                <w:color w:val="000000"/>
                <w:sz w:val="24"/>
                <w:szCs w:val="24"/>
                <w:lang w:eastAsia="ru-RU"/>
              </w:rPr>
              <w:t xml:space="preserve"> В.В. </w:t>
            </w:r>
            <w:r w:rsidRPr="00723596">
              <w:rPr>
                <w:rFonts w:ascii="Times New Roman" w:eastAsia="Times New Roman" w:hAnsi="Times New Roman" w:cs="Times New Roman"/>
                <w:color w:val="000000"/>
                <w:sz w:val="24"/>
                <w:szCs w:val="24"/>
                <w:lang w:eastAsia="ru-RU"/>
              </w:rPr>
              <w:br/>
            </w:r>
            <w:proofErr w:type="spellStart"/>
            <w:r w:rsidRPr="00723596">
              <w:rPr>
                <w:rFonts w:ascii="Times New Roman" w:eastAsia="Times New Roman" w:hAnsi="Times New Roman" w:cs="Times New Roman"/>
                <w:color w:val="000000"/>
                <w:sz w:val="24"/>
                <w:szCs w:val="24"/>
                <w:lang w:eastAsia="ru-RU"/>
              </w:rPr>
              <w:t>Кукецяк</w:t>
            </w:r>
            <w:proofErr w:type="spellEnd"/>
            <w:r w:rsidRPr="00723596">
              <w:rPr>
                <w:rFonts w:ascii="Times New Roman" w:eastAsia="Times New Roman" w:hAnsi="Times New Roman" w:cs="Times New Roman"/>
                <w:color w:val="000000"/>
                <w:sz w:val="24"/>
                <w:szCs w:val="24"/>
                <w:lang w:eastAsia="ru-RU"/>
              </w:rPr>
              <w:t xml:space="preserve"> Д.Л.</w:t>
            </w:r>
          </w:p>
        </w:tc>
      </w:tr>
      <w:tr w:rsidR="0086755F" w:rsidRPr="00723596" w:rsidTr="00442A0B">
        <w:trPr>
          <w:trHeight w:val="2110"/>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25</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Халецкий Е.В.</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Традиционный вопрос - периодически возникающее задымление в районе Северного въезда в Обнинск. Назовите, пожалуйста, причины задымления.</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735FAA">
            <w:pPr>
              <w:pStyle w:val="a5"/>
              <w:rPr>
                <w:rFonts w:ascii="Times New Roman" w:hAnsi="Times New Roman" w:cs="Times New Roman"/>
                <w:sz w:val="24"/>
                <w:szCs w:val="24"/>
                <w:lang w:eastAsia="ru-RU"/>
              </w:rPr>
            </w:pPr>
            <w:proofErr w:type="gramStart"/>
            <w:r w:rsidRPr="00723596">
              <w:rPr>
                <w:rFonts w:ascii="Times New Roman" w:hAnsi="Times New Roman" w:cs="Times New Roman"/>
                <w:sz w:val="24"/>
                <w:szCs w:val="24"/>
                <w:lang w:eastAsia="ru-RU"/>
              </w:rPr>
              <w:t xml:space="preserve">Правилами землепользования и застройки муниципального образования «Город Обнинск» (утверждены решением Обнинского городского Собрания от 12.03.2007 № 01-40) территория, примыкающая к Киевскому шоссе в районе Северного въезда в город определена, как зона ПК-1 «Зона многофункциональной производственно-коммунальной застройки», в которой размещаются производственные предприятия различных отраслей. </w:t>
            </w:r>
            <w:proofErr w:type="gramEnd"/>
          </w:p>
          <w:p w:rsidR="0086755F" w:rsidRPr="00723596" w:rsidRDefault="0086755F" w:rsidP="00735FAA">
            <w:pPr>
              <w:pStyle w:val="a5"/>
              <w:rPr>
                <w:rFonts w:ascii="Times New Roman" w:hAnsi="Times New Roman" w:cs="Times New Roman"/>
                <w:sz w:val="24"/>
                <w:szCs w:val="24"/>
                <w:lang w:eastAsia="ru-RU"/>
              </w:rPr>
            </w:pPr>
            <w:r w:rsidRPr="00723596">
              <w:rPr>
                <w:rFonts w:ascii="Times New Roman" w:hAnsi="Times New Roman" w:cs="Times New Roman"/>
                <w:sz w:val="24"/>
                <w:szCs w:val="24"/>
                <w:lang w:eastAsia="ru-RU"/>
              </w:rPr>
              <w:t xml:space="preserve">Полномочия органов местного самоуправления, определены ст. 16, 17 ФЗ №131-ФЗ от 06.10.2003 «Об общих принципах организации местного самоуправления в РФ». Администрация города Обнинска не наделена полномочиями по осуществлению проверок деятельности предприятий, в части соблюдения требований законодательства в сфере охраны окружающей среды. </w:t>
            </w:r>
          </w:p>
          <w:p w:rsidR="0086755F" w:rsidRPr="00723596" w:rsidRDefault="0086755F" w:rsidP="00735FAA">
            <w:pPr>
              <w:pStyle w:val="a5"/>
              <w:rPr>
                <w:rFonts w:ascii="Times New Roman" w:hAnsi="Times New Roman" w:cs="Times New Roman"/>
                <w:sz w:val="24"/>
                <w:szCs w:val="24"/>
                <w:lang w:eastAsia="ru-RU"/>
              </w:rPr>
            </w:pPr>
            <w:proofErr w:type="gramStart"/>
            <w:r w:rsidRPr="00723596">
              <w:rPr>
                <w:rFonts w:ascii="Times New Roman" w:hAnsi="Times New Roman" w:cs="Times New Roman"/>
                <w:sz w:val="24"/>
                <w:szCs w:val="24"/>
                <w:lang w:eastAsia="ru-RU"/>
              </w:rPr>
              <w:t>Однако, Администрацией города Обнинска по фактам, изложенных в жалобах на ухудшение качества атмосферного воздуха, неоднократно направлялись обращения в прокуратуру г. Обнинска, Калужскую меж-районную природоохранную прокуратуру, Межрегиональное управление №</w:t>
            </w:r>
            <w:r w:rsidR="002636DB">
              <w:rPr>
                <w:rFonts w:ascii="Times New Roman" w:hAnsi="Times New Roman" w:cs="Times New Roman"/>
                <w:sz w:val="24"/>
                <w:szCs w:val="24"/>
                <w:lang w:eastAsia="ru-RU"/>
              </w:rPr>
              <w:t xml:space="preserve"> </w:t>
            </w:r>
            <w:r w:rsidRPr="00723596">
              <w:rPr>
                <w:rFonts w:ascii="Times New Roman" w:hAnsi="Times New Roman" w:cs="Times New Roman"/>
                <w:sz w:val="24"/>
                <w:szCs w:val="24"/>
                <w:lang w:eastAsia="ru-RU"/>
              </w:rPr>
              <w:t xml:space="preserve">8 ФМБА России и Управление </w:t>
            </w:r>
            <w:proofErr w:type="spellStart"/>
            <w:r w:rsidRPr="00723596">
              <w:rPr>
                <w:rFonts w:ascii="Times New Roman" w:hAnsi="Times New Roman" w:cs="Times New Roman"/>
                <w:sz w:val="24"/>
                <w:szCs w:val="24"/>
                <w:lang w:eastAsia="ru-RU"/>
              </w:rPr>
              <w:t>Росприроднадзора</w:t>
            </w:r>
            <w:proofErr w:type="spellEnd"/>
            <w:r w:rsidRPr="00723596">
              <w:rPr>
                <w:rFonts w:ascii="Times New Roman" w:hAnsi="Times New Roman" w:cs="Times New Roman"/>
                <w:sz w:val="24"/>
                <w:szCs w:val="24"/>
                <w:lang w:eastAsia="ru-RU"/>
              </w:rPr>
              <w:t xml:space="preserve"> по Калужской области о проведении необходимых проверок деятельности предприятий, расположенных в зоне задымления на предмет соблюдения природоохранного и санитарно-эпидемиологического законодательства.</w:t>
            </w:r>
            <w:proofErr w:type="gramEnd"/>
          </w:p>
          <w:p w:rsidR="0086755F" w:rsidRPr="00723596" w:rsidRDefault="0086755F" w:rsidP="00735FAA">
            <w:pPr>
              <w:pStyle w:val="a5"/>
              <w:rPr>
                <w:rFonts w:ascii="Times New Roman" w:hAnsi="Times New Roman" w:cs="Times New Roman"/>
                <w:sz w:val="24"/>
                <w:szCs w:val="24"/>
                <w:lang w:eastAsia="ru-RU"/>
              </w:rPr>
            </w:pPr>
            <w:proofErr w:type="gramStart"/>
            <w:r w:rsidRPr="00723596">
              <w:rPr>
                <w:rFonts w:ascii="Times New Roman" w:hAnsi="Times New Roman" w:cs="Times New Roman"/>
                <w:sz w:val="24"/>
                <w:szCs w:val="24"/>
                <w:lang w:eastAsia="ru-RU"/>
              </w:rPr>
              <w:t>Также</w:t>
            </w:r>
            <w:r w:rsidR="002636DB">
              <w:rPr>
                <w:rFonts w:ascii="Times New Roman" w:hAnsi="Times New Roman" w:cs="Times New Roman"/>
                <w:sz w:val="24"/>
                <w:szCs w:val="24"/>
                <w:lang w:eastAsia="ru-RU"/>
              </w:rPr>
              <w:t>,</w:t>
            </w:r>
            <w:r w:rsidRPr="00723596">
              <w:rPr>
                <w:rFonts w:ascii="Times New Roman" w:hAnsi="Times New Roman" w:cs="Times New Roman"/>
                <w:sz w:val="24"/>
                <w:szCs w:val="24"/>
                <w:lang w:eastAsia="ru-RU"/>
              </w:rPr>
              <w:t xml:space="preserve"> в конце 2019 год</w:t>
            </w:r>
            <w:r w:rsidR="002636DB">
              <w:rPr>
                <w:rFonts w:ascii="Times New Roman" w:hAnsi="Times New Roman" w:cs="Times New Roman"/>
                <w:sz w:val="24"/>
                <w:szCs w:val="24"/>
                <w:lang w:eastAsia="ru-RU"/>
              </w:rPr>
              <w:t>а</w:t>
            </w:r>
            <w:r w:rsidRPr="00723596">
              <w:rPr>
                <w:rFonts w:ascii="Times New Roman" w:hAnsi="Times New Roman" w:cs="Times New Roman"/>
                <w:sz w:val="24"/>
                <w:szCs w:val="24"/>
                <w:lang w:eastAsia="ru-RU"/>
              </w:rPr>
              <w:t xml:space="preserve"> Министерством природных ресурсов и экологии Калужской области в рамках регионального проекта «Чистый воздух» на территории города в </w:t>
            </w:r>
            <w:proofErr w:type="spellStart"/>
            <w:r w:rsidRPr="00723596">
              <w:rPr>
                <w:rFonts w:ascii="Times New Roman" w:hAnsi="Times New Roman" w:cs="Times New Roman"/>
                <w:sz w:val="24"/>
                <w:szCs w:val="24"/>
                <w:lang w:eastAsia="ru-RU"/>
              </w:rPr>
              <w:t>мкр</w:t>
            </w:r>
            <w:proofErr w:type="spellEnd"/>
            <w:r w:rsidRPr="00723596">
              <w:rPr>
                <w:rFonts w:ascii="Times New Roman" w:hAnsi="Times New Roman" w:cs="Times New Roman"/>
                <w:sz w:val="24"/>
                <w:szCs w:val="24"/>
                <w:lang w:eastAsia="ru-RU"/>
              </w:rPr>
              <w:t>. 38 (в районе д. 64,72,76 по ул. Курчатова, д. 14 по ул. Калужская, д. 130 по пр.</w:t>
            </w:r>
            <w:proofErr w:type="gramEnd"/>
            <w:r w:rsidRPr="00723596">
              <w:rPr>
                <w:rFonts w:ascii="Times New Roman" w:hAnsi="Times New Roman" w:cs="Times New Roman"/>
                <w:sz w:val="24"/>
                <w:szCs w:val="24"/>
                <w:lang w:eastAsia="ru-RU"/>
              </w:rPr>
              <w:t xml:space="preserve"> </w:t>
            </w:r>
            <w:proofErr w:type="gramStart"/>
            <w:r w:rsidRPr="00723596">
              <w:rPr>
                <w:rFonts w:ascii="Times New Roman" w:hAnsi="Times New Roman" w:cs="Times New Roman"/>
                <w:sz w:val="24"/>
                <w:szCs w:val="24"/>
                <w:lang w:eastAsia="ru-RU"/>
              </w:rPr>
              <w:t xml:space="preserve">Маркса), в </w:t>
            </w:r>
            <w:proofErr w:type="spellStart"/>
            <w:r w:rsidRPr="00723596">
              <w:rPr>
                <w:rFonts w:ascii="Times New Roman" w:hAnsi="Times New Roman" w:cs="Times New Roman"/>
                <w:sz w:val="24"/>
                <w:szCs w:val="24"/>
                <w:lang w:eastAsia="ru-RU"/>
              </w:rPr>
              <w:t>мкр</w:t>
            </w:r>
            <w:proofErr w:type="spellEnd"/>
            <w:r w:rsidRPr="00723596">
              <w:rPr>
                <w:rFonts w:ascii="Times New Roman" w:hAnsi="Times New Roman" w:cs="Times New Roman"/>
                <w:sz w:val="24"/>
                <w:szCs w:val="24"/>
                <w:lang w:eastAsia="ru-RU"/>
              </w:rPr>
              <w:t>. 46 (в районе домов 41в, 37, проф. училища) и на Киевском шоссе со стороны СНТ</w:t>
            </w:r>
            <w:r w:rsidR="002636DB">
              <w:rPr>
                <w:rFonts w:ascii="Times New Roman" w:hAnsi="Times New Roman" w:cs="Times New Roman"/>
                <w:sz w:val="24"/>
                <w:szCs w:val="24"/>
                <w:lang w:eastAsia="ru-RU"/>
              </w:rPr>
              <w:t xml:space="preserve"> «Дружба» были установлены три малогабаритные</w:t>
            </w:r>
            <w:r w:rsidRPr="00723596">
              <w:rPr>
                <w:rFonts w:ascii="Times New Roman" w:hAnsi="Times New Roman" w:cs="Times New Roman"/>
                <w:sz w:val="24"/>
                <w:szCs w:val="24"/>
                <w:lang w:eastAsia="ru-RU"/>
              </w:rPr>
              <w:t xml:space="preserve"> автоматически</w:t>
            </w:r>
            <w:r w:rsidR="002636DB">
              <w:rPr>
                <w:rFonts w:ascii="Times New Roman" w:hAnsi="Times New Roman" w:cs="Times New Roman"/>
                <w:sz w:val="24"/>
                <w:szCs w:val="24"/>
                <w:lang w:eastAsia="ru-RU"/>
              </w:rPr>
              <w:t>е</w:t>
            </w:r>
            <w:r w:rsidRPr="00723596">
              <w:rPr>
                <w:rFonts w:ascii="Times New Roman" w:hAnsi="Times New Roman" w:cs="Times New Roman"/>
                <w:sz w:val="24"/>
                <w:szCs w:val="24"/>
                <w:lang w:eastAsia="ru-RU"/>
              </w:rPr>
              <w:t xml:space="preserve"> станции контроля качества атмосферного воздуха.</w:t>
            </w:r>
            <w:proofErr w:type="gramEnd"/>
          </w:p>
          <w:p w:rsidR="0086755F" w:rsidRPr="00723596" w:rsidRDefault="0086755F" w:rsidP="001310E9">
            <w:pPr>
              <w:spacing w:after="0" w:line="240" w:lineRule="auto"/>
              <w:rPr>
                <w:rFonts w:ascii="Times New Roman" w:eastAsia="Times New Roman" w:hAnsi="Times New Roman" w:cs="Times New Roman"/>
                <w:color w:val="000000"/>
                <w:sz w:val="24"/>
                <w:szCs w:val="24"/>
                <w:lang w:eastAsia="ru-RU"/>
              </w:rPr>
            </w:pPr>
            <w:r w:rsidRPr="00723596">
              <w:rPr>
                <w:rFonts w:ascii="Times New Roman" w:hAnsi="Times New Roman" w:cs="Times New Roman"/>
                <w:sz w:val="24"/>
                <w:szCs w:val="24"/>
                <w:lang w:eastAsia="ru-RU"/>
              </w:rPr>
              <w:t>Мониторинг качества атмосферного воздуха малогабаритными станциями осуществляется Министерством природных ресурсов и экологии Калужской области. В случае выявления превышений значений ПДК по измеряемым показателям информация министерством будет передаваться в контрольно-надзорные органы.</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Лежнин В.В. </w:t>
            </w:r>
            <w:r w:rsidRPr="00723596">
              <w:rPr>
                <w:rFonts w:ascii="Times New Roman" w:eastAsia="Times New Roman" w:hAnsi="Times New Roman" w:cs="Times New Roman"/>
                <w:color w:val="000000"/>
                <w:sz w:val="24"/>
                <w:szCs w:val="24"/>
                <w:lang w:eastAsia="ru-RU"/>
              </w:rPr>
              <w:br/>
              <w:t>Онуфриева И.В.</w:t>
            </w:r>
          </w:p>
        </w:tc>
      </w:tr>
      <w:tr w:rsidR="0086755F" w:rsidRPr="00723596" w:rsidTr="00442A0B">
        <w:trPr>
          <w:trHeight w:val="847"/>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26</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Шатухин А.Е.</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На улице Курчатова 52 около здания Почты России имеется небольшая автопарковка, на которой разрушено дорожное полотно. Возможно ли на этой парковке и на пешеходном тротуаре вдоль нее  и вдоль ресторана «Дублин» провести ремонт?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735FAA">
            <w:pPr>
              <w:pStyle w:val="a5"/>
              <w:rPr>
                <w:rFonts w:ascii="Times New Roman" w:hAnsi="Times New Roman" w:cs="Times New Roman"/>
                <w:sz w:val="24"/>
                <w:szCs w:val="24"/>
                <w:lang w:eastAsia="ru-RU"/>
              </w:rPr>
            </w:pPr>
            <w:r w:rsidRPr="00723596">
              <w:rPr>
                <w:rFonts w:ascii="Times New Roman" w:eastAsia="Times New Roman" w:hAnsi="Times New Roman" w:cs="Times New Roman"/>
                <w:color w:val="000000"/>
                <w:sz w:val="24"/>
                <w:szCs w:val="24"/>
                <w:lang w:eastAsia="ru-RU"/>
              </w:rPr>
              <w:t>Земельный участок небольшой автопарковки перед зданием «Почты России» входит в землеотвод указанного здания, в связи, с чем нет возможности проведения ремонтных работ за счет средств местного бюджета.</w:t>
            </w:r>
            <w:r w:rsidRPr="00723596">
              <w:rPr>
                <w:rFonts w:ascii="Times New Roman" w:eastAsia="Times New Roman" w:hAnsi="Times New Roman" w:cs="Times New Roman"/>
                <w:color w:val="000000"/>
                <w:sz w:val="24"/>
                <w:szCs w:val="24"/>
                <w:lang w:eastAsia="ru-RU"/>
              </w:rPr>
              <w:br/>
              <w:t xml:space="preserve">Что касается пешеходного тротуара вдоль здания Курчатова,52, то на 2020 год его ремонт не запланирован. Однако ремонт будет проведен в 2021-2022 годах при достаточном финансировании из местного бюджета.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Лежнин</w:t>
            </w:r>
            <w:proofErr w:type="spellEnd"/>
            <w:r w:rsidRPr="00723596">
              <w:rPr>
                <w:rFonts w:ascii="Times New Roman" w:eastAsia="Times New Roman" w:hAnsi="Times New Roman" w:cs="Times New Roman"/>
                <w:color w:val="000000"/>
                <w:sz w:val="24"/>
                <w:szCs w:val="24"/>
                <w:lang w:eastAsia="ru-RU"/>
              </w:rPr>
              <w:t xml:space="preserve"> В.В. </w:t>
            </w:r>
            <w:r w:rsidRPr="00723596">
              <w:rPr>
                <w:rFonts w:ascii="Times New Roman" w:eastAsia="Times New Roman" w:hAnsi="Times New Roman" w:cs="Times New Roman"/>
                <w:color w:val="000000"/>
                <w:sz w:val="24"/>
                <w:szCs w:val="24"/>
                <w:lang w:eastAsia="ru-RU"/>
              </w:rPr>
              <w:br/>
            </w:r>
            <w:proofErr w:type="spellStart"/>
            <w:r w:rsidRPr="00723596">
              <w:rPr>
                <w:rFonts w:ascii="Times New Roman" w:eastAsia="Times New Roman" w:hAnsi="Times New Roman" w:cs="Times New Roman"/>
                <w:color w:val="000000"/>
                <w:sz w:val="24"/>
                <w:szCs w:val="24"/>
                <w:lang w:eastAsia="ru-RU"/>
              </w:rPr>
              <w:t>Пинчугина</w:t>
            </w:r>
            <w:proofErr w:type="spellEnd"/>
            <w:r w:rsidRPr="00723596">
              <w:rPr>
                <w:rFonts w:ascii="Times New Roman" w:eastAsia="Times New Roman" w:hAnsi="Times New Roman" w:cs="Times New Roman"/>
                <w:color w:val="000000"/>
                <w:sz w:val="24"/>
                <w:szCs w:val="24"/>
                <w:lang w:eastAsia="ru-RU"/>
              </w:rPr>
              <w:t xml:space="preserve"> Ю.В.</w:t>
            </w:r>
          </w:p>
        </w:tc>
      </w:tr>
      <w:tr w:rsidR="0086755F" w:rsidRPr="00723596" w:rsidTr="001759E8">
        <w:trPr>
          <w:trHeight w:val="1657"/>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27</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Шатухин А.Е.</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 xml:space="preserve">В районе общежитий по улицы Курчатова 31-37 недавно был выполнен ремонт проездов вдоль домов. Остался последний участок вдоль леса, мимо завода Марк-4. </w:t>
            </w:r>
            <w:proofErr w:type="gramStart"/>
            <w:r w:rsidRPr="00723596">
              <w:rPr>
                <w:rFonts w:ascii="Times New Roman" w:eastAsia="Times New Roman" w:hAnsi="Times New Roman" w:cs="Times New Roman"/>
                <w:color w:val="000000"/>
                <w:sz w:val="24"/>
                <w:szCs w:val="24"/>
                <w:lang w:eastAsia="ru-RU"/>
              </w:rPr>
              <w:t>Возможно</w:t>
            </w:r>
            <w:proofErr w:type="gramEnd"/>
            <w:r w:rsidRPr="00723596">
              <w:rPr>
                <w:rFonts w:ascii="Times New Roman" w:eastAsia="Times New Roman" w:hAnsi="Times New Roman" w:cs="Times New Roman"/>
                <w:color w:val="000000"/>
                <w:sz w:val="24"/>
                <w:szCs w:val="24"/>
                <w:lang w:eastAsia="ru-RU"/>
              </w:rPr>
              <w:t xml:space="preserve"> ли включить в план  ремонт дворового проезда от Курчатова 37 вдоль леса до дома Курчатова 41-В? Судя по его состоянию, он не ремонтировался  вообще никогда с момента  его строительства.</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452163">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Территория за домом № 37 и учебным корпусом № 39 по ул. Курчатова находится в оперативном правлении ОКТУ (</w:t>
            </w:r>
            <w:proofErr w:type="spellStart"/>
            <w:r w:rsidRPr="00723596">
              <w:rPr>
                <w:rFonts w:ascii="Times New Roman" w:eastAsia="Times New Roman" w:hAnsi="Times New Roman" w:cs="Times New Roman"/>
                <w:color w:val="000000"/>
                <w:sz w:val="24"/>
                <w:szCs w:val="24"/>
                <w:lang w:eastAsia="ru-RU"/>
              </w:rPr>
              <w:t>Профлицея</w:t>
            </w:r>
            <w:proofErr w:type="spellEnd"/>
            <w:r w:rsidRPr="00723596">
              <w:rPr>
                <w:rFonts w:ascii="Times New Roman" w:eastAsia="Times New Roman" w:hAnsi="Times New Roman" w:cs="Times New Roman"/>
                <w:color w:val="000000"/>
                <w:sz w:val="24"/>
                <w:szCs w:val="24"/>
                <w:lang w:eastAsia="ru-RU"/>
              </w:rPr>
              <w:t xml:space="preserve"> № 26). Данные земельные участки под проездами и газонами относятся к государственному фонду. В связи, с чем нет возможности проведения ремонтных работ за счет средств местного бюджета.</w:t>
            </w:r>
            <w:r w:rsidRPr="00723596">
              <w:rPr>
                <w:rFonts w:ascii="Times New Roman" w:eastAsia="Times New Roman" w:hAnsi="Times New Roman" w:cs="Times New Roman"/>
                <w:color w:val="000000"/>
                <w:sz w:val="24"/>
                <w:szCs w:val="24"/>
                <w:lang w:eastAsia="ru-RU"/>
              </w:rPr>
              <w:br/>
              <w:t xml:space="preserve">На сегодняшний день мероприятия по ремонту </w:t>
            </w:r>
            <w:proofErr w:type="spellStart"/>
            <w:r w:rsidRPr="00723596">
              <w:rPr>
                <w:rFonts w:ascii="Times New Roman" w:eastAsia="Times New Roman" w:hAnsi="Times New Roman" w:cs="Times New Roman"/>
                <w:color w:val="000000"/>
                <w:sz w:val="24"/>
                <w:szCs w:val="24"/>
                <w:lang w:eastAsia="ru-RU"/>
              </w:rPr>
              <w:t>внутридворового</w:t>
            </w:r>
            <w:proofErr w:type="spellEnd"/>
            <w:r w:rsidRPr="00723596">
              <w:rPr>
                <w:rFonts w:ascii="Times New Roman" w:eastAsia="Times New Roman" w:hAnsi="Times New Roman" w:cs="Times New Roman"/>
                <w:color w:val="000000"/>
                <w:sz w:val="24"/>
                <w:szCs w:val="24"/>
                <w:lang w:eastAsia="ru-RU"/>
              </w:rPr>
              <w:t xml:space="preserve"> проезда в районе дома № 41В не запланированы.</w:t>
            </w:r>
            <w:r w:rsidRPr="00723596">
              <w:rPr>
                <w:rFonts w:ascii="Times New Roman" w:eastAsia="Times New Roman" w:hAnsi="Times New Roman" w:cs="Times New Roman"/>
                <w:color w:val="000000"/>
                <w:sz w:val="24"/>
                <w:szCs w:val="24"/>
                <w:lang w:eastAsia="ru-RU"/>
              </w:rPr>
              <w:br/>
              <w:t xml:space="preserve">После организации на территории 46 </w:t>
            </w:r>
            <w:proofErr w:type="spellStart"/>
            <w:r w:rsidRPr="00723596">
              <w:rPr>
                <w:rFonts w:ascii="Times New Roman" w:eastAsia="Times New Roman" w:hAnsi="Times New Roman" w:cs="Times New Roman"/>
                <w:color w:val="000000"/>
                <w:sz w:val="24"/>
                <w:szCs w:val="24"/>
                <w:lang w:eastAsia="ru-RU"/>
              </w:rPr>
              <w:t>мкр</w:t>
            </w:r>
            <w:proofErr w:type="spellEnd"/>
            <w:r w:rsidRPr="00723596">
              <w:rPr>
                <w:rFonts w:ascii="Times New Roman" w:eastAsia="Times New Roman" w:hAnsi="Times New Roman" w:cs="Times New Roman"/>
                <w:color w:val="000000"/>
                <w:sz w:val="24"/>
                <w:szCs w:val="24"/>
                <w:lang w:eastAsia="ru-RU"/>
              </w:rPr>
              <w:t xml:space="preserve">. ТОС мероприятия по благоустройству будут возможны за счет средств ТОС.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Лежнин</w:t>
            </w:r>
            <w:proofErr w:type="spellEnd"/>
            <w:r w:rsidRPr="00723596">
              <w:rPr>
                <w:rFonts w:ascii="Times New Roman" w:eastAsia="Times New Roman" w:hAnsi="Times New Roman" w:cs="Times New Roman"/>
                <w:color w:val="000000"/>
                <w:sz w:val="24"/>
                <w:szCs w:val="24"/>
                <w:lang w:eastAsia="ru-RU"/>
              </w:rPr>
              <w:t xml:space="preserve"> В.В. </w:t>
            </w:r>
            <w:r w:rsidRPr="00723596">
              <w:rPr>
                <w:rFonts w:ascii="Times New Roman" w:eastAsia="Times New Roman" w:hAnsi="Times New Roman" w:cs="Times New Roman"/>
                <w:color w:val="000000"/>
                <w:sz w:val="24"/>
                <w:szCs w:val="24"/>
                <w:lang w:eastAsia="ru-RU"/>
              </w:rPr>
              <w:br/>
            </w:r>
            <w:proofErr w:type="spellStart"/>
            <w:r w:rsidRPr="00723596">
              <w:rPr>
                <w:rFonts w:ascii="Times New Roman" w:eastAsia="Times New Roman" w:hAnsi="Times New Roman" w:cs="Times New Roman"/>
                <w:color w:val="000000"/>
                <w:sz w:val="24"/>
                <w:szCs w:val="24"/>
                <w:lang w:eastAsia="ru-RU"/>
              </w:rPr>
              <w:t>Пинчугина</w:t>
            </w:r>
            <w:proofErr w:type="spellEnd"/>
            <w:r w:rsidRPr="00723596">
              <w:rPr>
                <w:rFonts w:ascii="Times New Roman" w:eastAsia="Times New Roman" w:hAnsi="Times New Roman" w:cs="Times New Roman"/>
                <w:color w:val="000000"/>
                <w:sz w:val="24"/>
                <w:szCs w:val="24"/>
                <w:lang w:eastAsia="ru-RU"/>
              </w:rPr>
              <w:t xml:space="preserve"> Ю.В.</w:t>
            </w:r>
          </w:p>
        </w:tc>
      </w:tr>
      <w:tr w:rsidR="0086755F" w:rsidRPr="00723596" w:rsidTr="0086755F">
        <w:trPr>
          <w:trHeight w:val="2403"/>
        </w:trPr>
        <w:tc>
          <w:tcPr>
            <w:tcW w:w="590" w:type="dxa"/>
            <w:tcBorders>
              <w:top w:val="single" w:sz="4" w:space="0" w:color="auto"/>
              <w:left w:val="double" w:sz="6"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28</w:t>
            </w:r>
          </w:p>
        </w:tc>
        <w:tc>
          <w:tcPr>
            <w:tcW w:w="1720" w:type="dxa"/>
            <w:tcBorders>
              <w:top w:val="single" w:sz="4" w:space="0" w:color="auto"/>
              <w:left w:val="nil"/>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Шатухин А.Е.</w:t>
            </w:r>
          </w:p>
        </w:tc>
        <w:tc>
          <w:tcPr>
            <w:tcW w:w="5084"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hAnsi="Times New Roman" w:cs="Times New Roman"/>
                <w:sz w:val="24"/>
                <w:szCs w:val="24"/>
                <w:lang w:eastAsia="ru-RU"/>
              </w:rPr>
              <w:t>В районе ЦИПК, по ул. Курчатова 23 и 27 имеются перекрестки, которые автомобили пересекают с улицы Королева в сторону улицы Красных Зорь и обратно. На этих перекрестках постоянно происходят аварии. Сейчас строительная компания ПИК сдала уже один многоэтажный дом в строящемся в этом районе жилом комплексе и  ситуация с автомобильным потоком будет только усугубляться. Планируются ли там установка светофорных объектов или будет изменение движения транспорта?</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hAnsi="Times New Roman" w:cs="Times New Roman"/>
                <w:sz w:val="24"/>
                <w:szCs w:val="24"/>
                <w:lang w:eastAsia="ru-RU"/>
              </w:rPr>
              <w:t xml:space="preserve">В соответствии с решением Градостроительного совета муниципального образования «Город Обнинск» от 28.06.2016 инвестором «ПИК-группа» были взяты обязательства по реализации транспортной схемы с размещением светофорного объекта на пересечении ул. Курчатова-ул. Королева. В настоящее время застройщиком прорабатываются варианты исполнения данных обязательств. В ближайшее время запланирована рабочая встреча с представителями инвестора по данному вопросу.  </w:t>
            </w:r>
          </w:p>
        </w:tc>
        <w:tc>
          <w:tcPr>
            <w:tcW w:w="1417" w:type="dxa"/>
            <w:tcBorders>
              <w:top w:val="single" w:sz="4" w:space="0" w:color="auto"/>
              <w:left w:val="single" w:sz="4" w:space="0" w:color="auto"/>
              <w:bottom w:val="single" w:sz="4"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proofErr w:type="spellStart"/>
            <w:r w:rsidRPr="00723596">
              <w:rPr>
                <w:rFonts w:ascii="Times New Roman" w:eastAsia="Times New Roman" w:hAnsi="Times New Roman" w:cs="Times New Roman"/>
                <w:color w:val="000000"/>
                <w:sz w:val="24"/>
                <w:szCs w:val="24"/>
                <w:lang w:eastAsia="ru-RU"/>
              </w:rPr>
              <w:t>Лежнин</w:t>
            </w:r>
            <w:proofErr w:type="spellEnd"/>
            <w:r w:rsidRPr="00723596">
              <w:rPr>
                <w:rFonts w:ascii="Times New Roman" w:eastAsia="Times New Roman" w:hAnsi="Times New Roman" w:cs="Times New Roman"/>
                <w:color w:val="000000"/>
                <w:sz w:val="24"/>
                <w:szCs w:val="24"/>
                <w:lang w:eastAsia="ru-RU"/>
              </w:rPr>
              <w:t xml:space="preserve"> В.В. </w:t>
            </w:r>
            <w:r w:rsidRPr="00723596">
              <w:rPr>
                <w:rFonts w:ascii="Times New Roman" w:eastAsia="Times New Roman" w:hAnsi="Times New Roman" w:cs="Times New Roman"/>
                <w:color w:val="000000"/>
                <w:sz w:val="24"/>
                <w:szCs w:val="24"/>
                <w:lang w:eastAsia="ru-RU"/>
              </w:rPr>
              <w:br/>
            </w:r>
            <w:proofErr w:type="spellStart"/>
            <w:r w:rsidRPr="00723596">
              <w:rPr>
                <w:rFonts w:ascii="Times New Roman" w:eastAsia="Times New Roman" w:hAnsi="Times New Roman" w:cs="Times New Roman"/>
                <w:color w:val="000000"/>
                <w:sz w:val="24"/>
                <w:szCs w:val="24"/>
                <w:lang w:eastAsia="ru-RU"/>
              </w:rPr>
              <w:t>Кукецяк</w:t>
            </w:r>
            <w:proofErr w:type="spellEnd"/>
            <w:r w:rsidRPr="00723596">
              <w:rPr>
                <w:rFonts w:ascii="Times New Roman" w:eastAsia="Times New Roman" w:hAnsi="Times New Roman" w:cs="Times New Roman"/>
                <w:color w:val="000000"/>
                <w:sz w:val="24"/>
                <w:szCs w:val="24"/>
                <w:lang w:eastAsia="ru-RU"/>
              </w:rPr>
              <w:t xml:space="preserve"> Д.Л.</w:t>
            </w:r>
          </w:p>
        </w:tc>
      </w:tr>
      <w:tr w:rsidR="0086755F" w:rsidRPr="00723596" w:rsidTr="0086755F">
        <w:trPr>
          <w:trHeight w:val="2973"/>
        </w:trPr>
        <w:tc>
          <w:tcPr>
            <w:tcW w:w="590" w:type="dxa"/>
            <w:tcBorders>
              <w:top w:val="single" w:sz="4" w:space="0" w:color="auto"/>
              <w:left w:val="double" w:sz="6" w:space="0" w:color="auto"/>
              <w:bottom w:val="double" w:sz="6" w:space="0" w:color="auto"/>
              <w:right w:val="single" w:sz="4" w:space="0" w:color="auto"/>
            </w:tcBorders>
            <w:shd w:val="clear" w:color="auto" w:fill="auto"/>
            <w:hideMark/>
          </w:tcPr>
          <w:p w:rsidR="0086755F" w:rsidRPr="00723596" w:rsidRDefault="0086755F" w:rsidP="00E8039C">
            <w:pPr>
              <w:spacing w:after="0" w:line="240" w:lineRule="auto"/>
              <w:jc w:val="center"/>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29</w:t>
            </w:r>
          </w:p>
        </w:tc>
        <w:tc>
          <w:tcPr>
            <w:tcW w:w="1720" w:type="dxa"/>
            <w:tcBorders>
              <w:top w:val="single" w:sz="4" w:space="0" w:color="auto"/>
              <w:left w:val="nil"/>
              <w:bottom w:val="double" w:sz="6" w:space="0" w:color="auto"/>
              <w:right w:val="single" w:sz="4"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Шатухин А.Е.</w:t>
            </w:r>
          </w:p>
        </w:tc>
        <w:tc>
          <w:tcPr>
            <w:tcW w:w="5084" w:type="dxa"/>
            <w:tcBorders>
              <w:top w:val="single" w:sz="4" w:space="0" w:color="auto"/>
              <w:left w:val="single" w:sz="4" w:space="0" w:color="auto"/>
              <w:bottom w:val="double" w:sz="6" w:space="0" w:color="auto"/>
              <w:right w:val="single" w:sz="4" w:space="0" w:color="auto"/>
            </w:tcBorders>
            <w:shd w:val="clear" w:color="auto" w:fill="auto"/>
            <w:hideMark/>
          </w:tcPr>
          <w:p w:rsidR="0086755F" w:rsidRPr="00723596" w:rsidRDefault="0086755F" w:rsidP="001759E8">
            <w:pPr>
              <w:pStyle w:val="a5"/>
              <w:rPr>
                <w:rFonts w:ascii="Times New Roman" w:hAnsi="Times New Roman" w:cs="Times New Roman"/>
                <w:sz w:val="24"/>
                <w:szCs w:val="24"/>
                <w:lang w:eastAsia="ru-RU"/>
              </w:rPr>
            </w:pPr>
            <w:r w:rsidRPr="00723596">
              <w:rPr>
                <w:rFonts w:ascii="Times New Roman" w:eastAsia="Times New Roman" w:hAnsi="Times New Roman" w:cs="Times New Roman"/>
                <w:color w:val="000000"/>
                <w:sz w:val="24"/>
                <w:szCs w:val="24"/>
                <w:lang w:eastAsia="ru-RU"/>
              </w:rPr>
              <w:t>В военном городке по улице Курчатова имеется филиал ГДК, бывший «Дом офицеров», который находится формально на территории воинской части и проход на территорию осуществляется через КПП. Какие планируются действия по беспрепятственному  проезду и проходу в него  жителей города, когда он заработает в полную силу после реконструкции?</w:t>
            </w:r>
          </w:p>
        </w:tc>
        <w:tc>
          <w:tcPr>
            <w:tcW w:w="7088" w:type="dxa"/>
            <w:tcBorders>
              <w:top w:val="single" w:sz="4" w:space="0" w:color="auto"/>
              <w:left w:val="single" w:sz="4" w:space="0" w:color="auto"/>
              <w:bottom w:val="double" w:sz="6" w:space="0" w:color="auto"/>
              <w:right w:val="single" w:sz="4" w:space="0" w:color="auto"/>
            </w:tcBorders>
            <w:shd w:val="clear" w:color="auto" w:fill="auto"/>
            <w:hideMark/>
          </w:tcPr>
          <w:p w:rsidR="0086755F" w:rsidRPr="00723596" w:rsidRDefault="0086755F" w:rsidP="001759E8">
            <w:pPr>
              <w:pStyle w:val="a5"/>
              <w:rPr>
                <w:rFonts w:ascii="Times New Roman" w:hAnsi="Times New Roman" w:cs="Times New Roman"/>
                <w:sz w:val="24"/>
                <w:szCs w:val="24"/>
                <w:lang w:eastAsia="ru-RU"/>
              </w:rPr>
            </w:pPr>
            <w:r w:rsidRPr="00723596">
              <w:rPr>
                <w:rFonts w:ascii="Times New Roman" w:eastAsia="Times New Roman" w:hAnsi="Times New Roman" w:cs="Times New Roman"/>
                <w:color w:val="000000"/>
                <w:sz w:val="24"/>
                <w:szCs w:val="24"/>
                <w:lang w:eastAsia="ru-RU"/>
              </w:rPr>
              <w:t>Дом офицеров, являющийся филиалом Городского Дворца Культуры, уже сегодня зарекомендовал себя, как культурно-досуговая площадка для реализации творческих потребностей жителей города. Благодаря проведённым  масштабным ремонтным работам, на базе Дома офицеров действуют: театр-студия «Д.Е.М.И.»; вокальный коллектив «Наши дети»; танцевальный коллектив «</w:t>
            </w:r>
            <w:proofErr w:type="spellStart"/>
            <w:r w:rsidRPr="00723596">
              <w:rPr>
                <w:rFonts w:ascii="Times New Roman" w:eastAsia="Times New Roman" w:hAnsi="Times New Roman" w:cs="Times New Roman"/>
                <w:color w:val="000000"/>
                <w:sz w:val="24"/>
                <w:szCs w:val="24"/>
                <w:lang w:eastAsia="ru-RU"/>
              </w:rPr>
              <w:t>Ариба</w:t>
            </w:r>
            <w:proofErr w:type="spellEnd"/>
            <w:r w:rsidRPr="00723596">
              <w:rPr>
                <w:rFonts w:ascii="Times New Roman" w:eastAsia="Times New Roman" w:hAnsi="Times New Roman" w:cs="Times New Roman"/>
                <w:color w:val="000000"/>
                <w:sz w:val="24"/>
                <w:szCs w:val="24"/>
                <w:lang w:eastAsia="ru-RU"/>
              </w:rPr>
              <w:t xml:space="preserve">»; </w:t>
            </w:r>
            <w:proofErr w:type="spellStart"/>
            <w:r w:rsidRPr="00723596">
              <w:rPr>
                <w:rFonts w:ascii="Times New Roman" w:eastAsia="Times New Roman" w:hAnsi="Times New Roman" w:cs="Times New Roman"/>
                <w:color w:val="000000"/>
                <w:sz w:val="24"/>
                <w:szCs w:val="24"/>
                <w:lang w:eastAsia="ru-RU"/>
              </w:rPr>
              <w:t>кавер</w:t>
            </w:r>
            <w:proofErr w:type="spellEnd"/>
            <w:r w:rsidRPr="00723596">
              <w:rPr>
                <w:rFonts w:ascii="Times New Roman" w:eastAsia="Times New Roman" w:hAnsi="Times New Roman" w:cs="Times New Roman"/>
                <w:color w:val="000000"/>
                <w:sz w:val="24"/>
                <w:szCs w:val="24"/>
                <w:lang w:eastAsia="ru-RU"/>
              </w:rPr>
              <w:t>-группа «Шейк»; клуб йоги. В 2019 году в Доме офицеров прошли спектакли открытого Х театрального фестиваля «МИГ» и спектакли театра-студии «Д.Е.М.И.».</w:t>
            </w:r>
            <w:r w:rsidRPr="00723596">
              <w:rPr>
                <w:rFonts w:ascii="Times New Roman" w:eastAsia="Times New Roman" w:hAnsi="Times New Roman" w:cs="Times New Roman"/>
                <w:color w:val="000000"/>
                <w:sz w:val="24"/>
                <w:szCs w:val="24"/>
                <w:lang w:eastAsia="ru-RU"/>
              </w:rPr>
              <w:br/>
              <w:t>В 2020 году запланированы ремонтные работы гардероба, благодаря чему, фойе здания Дома офицеров приобретёт современный функциональный вид. Новый виток развития Дома офицеров, произойдёт после введения в действие зрительного зала.</w:t>
            </w:r>
            <w:r w:rsidRPr="00723596">
              <w:rPr>
                <w:rFonts w:ascii="Times New Roman" w:eastAsia="Times New Roman" w:hAnsi="Times New Roman" w:cs="Times New Roman"/>
                <w:color w:val="000000"/>
                <w:sz w:val="24"/>
                <w:szCs w:val="24"/>
                <w:lang w:eastAsia="ru-RU"/>
              </w:rPr>
              <w:br/>
              <w:t>Ограничение проезда непосредственно к входу в Дом офицеров связаны с особым режимом, установленным Министерством обороны РФ, на земельном участке которого находится Дом офицеров. При этом</w:t>
            </w:r>
            <w:proofErr w:type="gramStart"/>
            <w:r w:rsidRPr="00723596">
              <w:rPr>
                <w:rFonts w:ascii="Times New Roman" w:eastAsia="Times New Roman" w:hAnsi="Times New Roman" w:cs="Times New Roman"/>
                <w:color w:val="000000"/>
                <w:sz w:val="24"/>
                <w:szCs w:val="24"/>
                <w:lang w:eastAsia="ru-RU"/>
              </w:rPr>
              <w:t>,</w:t>
            </w:r>
            <w:proofErr w:type="gramEnd"/>
            <w:r w:rsidRPr="00723596">
              <w:rPr>
                <w:rFonts w:ascii="Times New Roman" w:eastAsia="Times New Roman" w:hAnsi="Times New Roman" w:cs="Times New Roman"/>
                <w:color w:val="000000"/>
                <w:sz w:val="24"/>
                <w:szCs w:val="24"/>
                <w:lang w:eastAsia="ru-RU"/>
              </w:rPr>
              <w:t xml:space="preserve"> проезд транспорта ГДК и  коллективов, занимающихся в Доме офицеров решается в рамках взаимодействия Городского Дворца Культуры и Учебного Центра ВМФ. Проход к Дому офицеров – свободен.</w:t>
            </w:r>
          </w:p>
        </w:tc>
        <w:tc>
          <w:tcPr>
            <w:tcW w:w="1417" w:type="dxa"/>
            <w:tcBorders>
              <w:top w:val="single" w:sz="4" w:space="0" w:color="auto"/>
              <w:left w:val="single" w:sz="4" w:space="0" w:color="auto"/>
              <w:bottom w:val="double" w:sz="6" w:space="0" w:color="auto"/>
              <w:right w:val="double" w:sz="6" w:space="0" w:color="auto"/>
            </w:tcBorders>
            <w:shd w:val="clear" w:color="auto" w:fill="auto"/>
            <w:hideMark/>
          </w:tcPr>
          <w:p w:rsidR="0086755F" w:rsidRPr="00723596" w:rsidRDefault="0086755F" w:rsidP="00E8039C">
            <w:pPr>
              <w:spacing w:after="0" w:line="240" w:lineRule="auto"/>
              <w:rPr>
                <w:rFonts w:ascii="Times New Roman" w:eastAsia="Times New Roman" w:hAnsi="Times New Roman" w:cs="Times New Roman"/>
                <w:color w:val="000000"/>
                <w:sz w:val="24"/>
                <w:szCs w:val="24"/>
                <w:lang w:eastAsia="ru-RU"/>
              </w:rPr>
            </w:pPr>
            <w:r w:rsidRPr="00723596">
              <w:rPr>
                <w:rFonts w:ascii="Times New Roman" w:eastAsia="Times New Roman" w:hAnsi="Times New Roman" w:cs="Times New Roman"/>
                <w:color w:val="000000"/>
                <w:sz w:val="24"/>
                <w:szCs w:val="24"/>
                <w:lang w:eastAsia="ru-RU"/>
              </w:rPr>
              <w:t>Попова Т.С.</w:t>
            </w:r>
            <w:r w:rsidRPr="00723596">
              <w:rPr>
                <w:rFonts w:ascii="Times New Roman" w:eastAsia="Times New Roman" w:hAnsi="Times New Roman" w:cs="Times New Roman"/>
                <w:color w:val="000000"/>
                <w:sz w:val="24"/>
                <w:szCs w:val="24"/>
                <w:lang w:eastAsia="ru-RU"/>
              </w:rPr>
              <w:br/>
              <w:t>Фалеева И.Н.</w:t>
            </w:r>
          </w:p>
        </w:tc>
      </w:tr>
    </w:tbl>
    <w:p w:rsidR="00E8039C" w:rsidRPr="00723596" w:rsidRDefault="00E8039C" w:rsidP="00E8039C">
      <w:pPr>
        <w:spacing w:after="0"/>
        <w:rPr>
          <w:rFonts w:ascii="Times New Roman" w:hAnsi="Times New Roman" w:cs="Times New Roman"/>
          <w:sz w:val="24"/>
          <w:szCs w:val="24"/>
        </w:rPr>
      </w:pPr>
    </w:p>
    <w:sectPr w:rsidR="00E8039C" w:rsidRPr="00723596" w:rsidSect="00E8039C">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9C"/>
    <w:rsid w:val="000231EC"/>
    <w:rsid w:val="000569FB"/>
    <w:rsid w:val="000723B4"/>
    <w:rsid w:val="001310E9"/>
    <w:rsid w:val="001759E8"/>
    <w:rsid w:val="001B5527"/>
    <w:rsid w:val="001B5F41"/>
    <w:rsid w:val="002636DB"/>
    <w:rsid w:val="00272846"/>
    <w:rsid w:val="002E5AF1"/>
    <w:rsid w:val="00424DE1"/>
    <w:rsid w:val="00442A0B"/>
    <w:rsid w:val="00452163"/>
    <w:rsid w:val="004D1982"/>
    <w:rsid w:val="005704C8"/>
    <w:rsid w:val="00587843"/>
    <w:rsid w:val="005A327A"/>
    <w:rsid w:val="005E7875"/>
    <w:rsid w:val="00635D31"/>
    <w:rsid w:val="006379EF"/>
    <w:rsid w:val="00664FF5"/>
    <w:rsid w:val="00676F81"/>
    <w:rsid w:val="006A2007"/>
    <w:rsid w:val="00723596"/>
    <w:rsid w:val="00735FAA"/>
    <w:rsid w:val="007A0768"/>
    <w:rsid w:val="008460CB"/>
    <w:rsid w:val="00850D3C"/>
    <w:rsid w:val="0086755F"/>
    <w:rsid w:val="00907016"/>
    <w:rsid w:val="009605EA"/>
    <w:rsid w:val="00973DFC"/>
    <w:rsid w:val="00A45C58"/>
    <w:rsid w:val="00AE768C"/>
    <w:rsid w:val="00B606C2"/>
    <w:rsid w:val="00BE34C1"/>
    <w:rsid w:val="00C04457"/>
    <w:rsid w:val="00C20115"/>
    <w:rsid w:val="00C91B4A"/>
    <w:rsid w:val="00CB3E84"/>
    <w:rsid w:val="00CF5905"/>
    <w:rsid w:val="00D13F9F"/>
    <w:rsid w:val="00D277B2"/>
    <w:rsid w:val="00D45667"/>
    <w:rsid w:val="00D87A3A"/>
    <w:rsid w:val="00DB0197"/>
    <w:rsid w:val="00E8039C"/>
    <w:rsid w:val="00E87734"/>
    <w:rsid w:val="00FE5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7B2"/>
    <w:rPr>
      <w:rFonts w:ascii="Tahoma" w:hAnsi="Tahoma" w:cs="Tahoma"/>
      <w:sz w:val="16"/>
      <w:szCs w:val="16"/>
    </w:rPr>
  </w:style>
  <w:style w:type="paragraph" w:styleId="a5">
    <w:name w:val="No Spacing"/>
    <w:uiPriority w:val="1"/>
    <w:qFormat/>
    <w:rsid w:val="00E8773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77B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77B2"/>
    <w:rPr>
      <w:rFonts w:ascii="Tahoma" w:hAnsi="Tahoma" w:cs="Tahoma"/>
      <w:sz w:val="16"/>
      <w:szCs w:val="16"/>
    </w:rPr>
  </w:style>
  <w:style w:type="paragraph" w:styleId="a5">
    <w:name w:val="No Spacing"/>
    <w:uiPriority w:val="1"/>
    <w:qFormat/>
    <w:rsid w:val="00E877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800507">
      <w:bodyDiv w:val="1"/>
      <w:marLeft w:val="0"/>
      <w:marRight w:val="0"/>
      <w:marTop w:val="0"/>
      <w:marBottom w:val="0"/>
      <w:divBdr>
        <w:top w:val="none" w:sz="0" w:space="0" w:color="auto"/>
        <w:left w:val="none" w:sz="0" w:space="0" w:color="auto"/>
        <w:bottom w:val="none" w:sz="0" w:space="0" w:color="auto"/>
        <w:right w:val="none" w:sz="0" w:space="0" w:color="auto"/>
      </w:divBdr>
    </w:div>
    <w:div w:id="212376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6990</Words>
  <Characters>39845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2020-02-12T05:17:00Z</cp:lastPrinted>
  <dcterms:created xsi:type="dcterms:W3CDTF">2020-02-20T11:47:00Z</dcterms:created>
  <dcterms:modified xsi:type="dcterms:W3CDTF">2020-02-20T11:47:00Z</dcterms:modified>
</cp:coreProperties>
</file>