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7C" w:rsidRDefault="00904A7C" w:rsidP="00904A7C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 xml:space="preserve">брания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2017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23.01.2018 </w:t>
      </w:r>
      <w:r w:rsidRPr="00E6673C">
        <w:rPr>
          <w:bCs/>
          <w:iCs/>
          <w:sz w:val="20"/>
        </w:rPr>
        <w:t xml:space="preserve">№ </w:t>
      </w:r>
      <w:r>
        <w:rPr>
          <w:bCs/>
          <w:iCs/>
          <w:sz w:val="20"/>
        </w:rPr>
        <w:t>10-38</w:t>
      </w:r>
    </w:p>
    <w:p w:rsidR="00904A7C" w:rsidRDefault="00904A7C" w:rsidP="00904A7C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</w:p>
    <w:p w:rsidR="00904A7C" w:rsidRDefault="00904A7C" w:rsidP="00904A7C">
      <w:pPr>
        <w:overflowPunct/>
        <w:autoSpaceDE/>
        <w:autoSpaceDN/>
        <w:adjustRightInd/>
        <w:jc w:val="both"/>
        <w:textAlignment w:val="auto"/>
      </w:pPr>
    </w:p>
    <w:p w:rsidR="00904A7C" w:rsidRPr="00DA2B64" w:rsidRDefault="00904A7C" w:rsidP="00904A7C">
      <w:pPr>
        <w:jc w:val="center"/>
        <w:rPr>
          <w:b/>
          <w:sz w:val="24"/>
          <w:szCs w:val="24"/>
        </w:rPr>
      </w:pPr>
      <w:r w:rsidRPr="00DA2B64">
        <w:rPr>
          <w:b/>
          <w:sz w:val="24"/>
          <w:szCs w:val="24"/>
        </w:rPr>
        <w:t>Отчёт</w:t>
      </w:r>
    </w:p>
    <w:p w:rsidR="00904A7C" w:rsidRPr="00DA2B64" w:rsidRDefault="00904A7C" w:rsidP="00904A7C">
      <w:pPr>
        <w:jc w:val="center"/>
        <w:rPr>
          <w:sz w:val="24"/>
          <w:szCs w:val="24"/>
        </w:rPr>
      </w:pPr>
      <w:r w:rsidRPr="00DA2B64">
        <w:rPr>
          <w:b/>
          <w:sz w:val="24"/>
          <w:szCs w:val="24"/>
        </w:rPr>
        <w:t>Комитета по социальной политике за 2017 год</w:t>
      </w:r>
    </w:p>
    <w:p w:rsidR="00904A7C" w:rsidRPr="00DA2B64" w:rsidRDefault="00904A7C" w:rsidP="00904A7C">
      <w:pPr>
        <w:jc w:val="center"/>
        <w:rPr>
          <w:b/>
          <w:bCs/>
          <w:sz w:val="24"/>
          <w:szCs w:val="24"/>
        </w:rPr>
      </w:pPr>
    </w:p>
    <w:p w:rsidR="00904A7C" w:rsidRPr="00DA2B64" w:rsidRDefault="00904A7C" w:rsidP="00904A7C">
      <w:pPr>
        <w:ind w:firstLine="709"/>
        <w:jc w:val="both"/>
        <w:rPr>
          <w:sz w:val="24"/>
          <w:szCs w:val="24"/>
        </w:rPr>
      </w:pPr>
      <w:r w:rsidRPr="00DA2B64">
        <w:rPr>
          <w:sz w:val="24"/>
          <w:szCs w:val="24"/>
        </w:rPr>
        <w:t xml:space="preserve">Работа комитета по социальной политике в 2017 году проводилась в соответствии с </w:t>
      </w:r>
      <w:proofErr w:type="spellStart"/>
      <w:r w:rsidRPr="00DA2B64">
        <w:rPr>
          <w:sz w:val="24"/>
          <w:szCs w:val="24"/>
        </w:rPr>
        <w:t>утвержденным</w:t>
      </w:r>
      <w:proofErr w:type="spellEnd"/>
      <w:r w:rsidRPr="00DA2B64">
        <w:rPr>
          <w:sz w:val="24"/>
          <w:szCs w:val="24"/>
        </w:rPr>
        <w:t xml:space="preserve"> планом работы на 2017 год по вопросам ведения комитета. </w:t>
      </w:r>
    </w:p>
    <w:p w:rsidR="00904A7C" w:rsidRPr="00DA2B64" w:rsidRDefault="00904A7C" w:rsidP="00904A7C">
      <w:pPr>
        <w:ind w:firstLine="709"/>
        <w:jc w:val="both"/>
        <w:rPr>
          <w:sz w:val="24"/>
          <w:szCs w:val="24"/>
        </w:rPr>
      </w:pPr>
      <w:r w:rsidRPr="00DA2B64">
        <w:rPr>
          <w:sz w:val="24"/>
          <w:szCs w:val="24"/>
        </w:rPr>
        <w:t xml:space="preserve">За </w:t>
      </w:r>
      <w:proofErr w:type="spellStart"/>
      <w:r w:rsidRPr="00DA2B64">
        <w:rPr>
          <w:sz w:val="24"/>
          <w:szCs w:val="24"/>
        </w:rPr>
        <w:t>отчетный</w:t>
      </w:r>
      <w:proofErr w:type="spellEnd"/>
      <w:r w:rsidRPr="00DA2B64">
        <w:rPr>
          <w:sz w:val="24"/>
          <w:szCs w:val="24"/>
        </w:rPr>
        <w:t xml:space="preserve"> период было проведено 10 заседаний комитета, на которых было рассмотрено 45 вопросов (исключая раздел «Разное»), на заседания городского Собрания вынесено 14 проектов решений:</w:t>
      </w:r>
    </w:p>
    <w:p w:rsidR="00904A7C" w:rsidRPr="0010607D" w:rsidRDefault="00904A7C" w:rsidP="00904A7C">
      <w:pPr>
        <w:pStyle w:val="2"/>
        <w:rPr>
          <w:sz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91"/>
        <w:gridCol w:w="6036"/>
        <w:gridCol w:w="2731"/>
      </w:tblGrid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  <w:r w:rsidRPr="0010607D">
              <w:rPr>
                <w:sz w:val="24"/>
              </w:rPr>
              <w:t xml:space="preserve">№ </w:t>
            </w:r>
            <w:proofErr w:type="gramStart"/>
            <w:r w:rsidRPr="0010607D">
              <w:rPr>
                <w:sz w:val="24"/>
              </w:rPr>
              <w:t>п</w:t>
            </w:r>
            <w:proofErr w:type="gramEnd"/>
            <w:r w:rsidRPr="0010607D">
              <w:rPr>
                <w:sz w:val="24"/>
              </w:rPr>
              <w:t>/п</w:t>
            </w:r>
          </w:p>
        </w:tc>
        <w:tc>
          <w:tcPr>
            <w:tcW w:w="6036" w:type="dxa"/>
          </w:tcPr>
          <w:p w:rsidR="00904A7C" w:rsidRPr="0010607D" w:rsidRDefault="00904A7C" w:rsidP="006A5890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Проект решения </w:t>
            </w:r>
          </w:p>
        </w:tc>
        <w:tc>
          <w:tcPr>
            <w:tcW w:w="2731" w:type="dxa"/>
          </w:tcPr>
          <w:p w:rsidR="00904A7C" w:rsidRPr="0010607D" w:rsidRDefault="00904A7C" w:rsidP="006A5890">
            <w:pPr>
              <w:pStyle w:val="2"/>
              <w:jc w:val="center"/>
              <w:rPr>
                <w:sz w:val="24"/>
              </w:rPr>
            </w:pPr>
            <w:r w:rsidRPr="0010607D">
              <w:rPr>
                <w:sz w:val="24"/>
              </w:rPr>
              <w:t xml:space="preserve">Принятое решение </w:t>
            </w: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904A7C">
            <w:pPr>
              <w:pStyle w:val="2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036" w:type="dxa"/>
          </w:tcPr>
          <w:p w:rsidR="00904A7C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      </w: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10-25</w:t>
            </w:r>
          </w:p>
          <w:p w:rsidR="00904A7C" w:rsidRPr="0010607D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31.01.2017</w:t>
            </w:r>
          </w:p>
        </w:tc>
      </w:tr>
      <w:tr w:rsidR="00904A7C" w:rsidRPr="0010607D" w:rsidTr="00904A7C">
        <w:trPr>
          <w:trHeight w:val="1805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67DC8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sz w:val="24"/>
              </w:rPr>
              <w:t xml:space="preserve">О внесении изменения в решение городского Собрания </w:t>
            </w:r>
            <w:hyperlink r:id="rId6" w:history="1">
              <w:r w:rsidRPr="00891C6B">
                <w:rPr>
                  <w:rStyle w:val="a4"/>
                  <w:sz w:val="24"/>
                </w:rPr>
                <w:t>№ 07-45</w:t>
              </w:r>
            </w:hyperlink>
            <w:r w:rsidRPr="00BD229D">
              <w:rPr>
                <w:sz w:val="24"/>
              </w:rPr>
              <w:t xml:space="preserve"> от 28.05.2013 «О создании постоянной  комиссии Обнинского городского Собрания и об утверждении Положения «О постоянной комиссии Обнинского городского Собрания по физической культуре и спорту» 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№ 12-25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31.01.2017</w:t>
            </w:r>
          </w:p>
          <w:p w:rsidR="00904A7C" w:rsidRPr="00BD229D" w:rsidRDefault="00904A7C" w:rsidP="006A5890">
            <w:pPr>
              <w:pStyle w:val="2"/>
              <w:rPr>
                <w:sz w:val="24"/>
              </w:rPr>
            </w:pPr>
          </w:p>
          <w:p w:rsidR="00904A7C" w:rsidRPr="00C67DC8" w:rsidRDefault="00904A7C" w:rsidP="006A5890">
            <w:pPr>
              <w:pStyle w:val="2"/>
              <w:rPr>
                <w:sz w:val="24"/>
              </w:rPr>
            </w:pPr>
          </w:p>
        </w:tc>
      </w:tr>
      <w:tr w:rsidR="00904A7C" w:rsidRPr="0010607D" w:rsidTr="00904A7C">
        <w:trPr>
          <w:trHeight w:val="712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 xml:space="preserve">Об </w:t>
            </w:r>
            <w:proofErr w:type="spellStart"/>
            <w:r w:rsidRPr="00C67DC8">
              <w:rPr>
                <w:sz w:val="24"/>
              </w:rPr>
              <w:t>отчете</w:t>
            </w:r>
            <w:proofErr w:type="spellEnd"/>
            <w:r w:rsidRPr="00C67DC8">
              <w:rPr>
                <w:sz w:val="24"/>
              </w:rPr>
              <w:t xml:space="preserve"> председателя комитета по социальной политике о работе комитета за 2016 год</w:t>
            </w: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 xml:space="preserve">№ 17-25 </w:t>
            </w:r>
          </w:p>
          <w:p w:rsidR="00904A7C" w:rsidRPr="0010607D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31.01.2017</w:t>
            </w:r>
          </w:p>
        </w:tc>
      </w:tr>
      <w:tr w:rsidR="00904A7C" w:rsidRPr="0010607D" w:rsidTr="00904A7C">
        <w:trPr>
          <w:trHeight w:val="727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4A7186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 xml:space="preserve">О внесении изменений в решение Обнинского городского Собрания № 06-37 от 30.10.2012 «Об утверждении Положения о присуждении </w:t>
            </w:r>
            <w:proofErr w:type="spellStart"/>
            <w:r w:rsidRPr="00C67DC8">
              <w:rPr>
                <w:sz w:val="24"/>
              </w:rPr>
              <w:t>Обнинских</w:t>
            </w:r>
            <w:proofErr w:type="spellEnd"/>
            <w:r w:rsidRPr="00C67DC8">
              <w:rPr>
                <w:sz w:val="24"/>
              </w:rPr>
              <w:t xml:space="preserve"> городских премий </w:t>
            </w:r>
            <w:proofErr w:type="spellStart"/>
            <w:r w:rsidRPr="00C67DC8">
              <w:rPr>
                <w:sz w:val="24"/>
              </w:rPr>
              <w:t>одаренным</w:t>
            </w:r>
            <w:proofErr w:type="spellEnd"/>
            <w:r w:rsidRPr="00C67DC8">
              <w:rPr>
                <w:sz w:val="24"/>
              </w:rPr>
              <w:t xml:space="preserve"> детям»</w:t>
            </w: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 w:rsidRPr="00C67DC8">
              <w:rPr>
                <w:bCs/>
                <w:sz w:val="24"/>
              </w:rPr>
              <w:t>№ 03-28</w:t>
            </w:r>
          </w:p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bCs/>
                <w:sz w:val="24"/>
              </w:rPr>
              <w:t>от 28.03.2017</w:t>
            </w:r>
          </w:p>
          <w:p w:rsidR="00904A7C" w:rsidRPr="004A7186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4A7186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 xml:space="preserve">О </w:t>
            </w:r>
            <w:proofErr w:type="spellStart"/>
            <w:r w:rsidRPr="00C67DC8">
              <w:rPr>
                <w:sz w:val="24"/>
              </w:rPr>
              <w:t>приеме</w:t>
            </w:r>
            <w:proofErr w:type="spellEnd"/>
            <w:r w:rsidRPr="00C67DC8">
              <w:rPr>
                <w:sz w:val="24"/>
              </w:rPr>
              <w:t xml:space="preserve"> документов на присуждение </w:t>
            </w:r>
            <w:proofErr w:type="spellStart"/>
            <w:r w:rsidRPr="00C67DC8">
              <w:rPr>
                <w:sz w:val="24"/>
              </w:rPr>
              <w:t>Обнинских</w:t>
            </w:r>
            <w:proofErr w:type="spellEnd"/>
            <w:r w:rsidRPr="00C67DC8">
              <w:rPr>
                <w:sz w:val="24"/>
              </w:rPr>
              <w:t xml:space="preserve"> городских премий учащимся за достижения в образовании, спорте, культуре и искусстве </w:t>
            </w: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10-29</w:t>
            </w:r>
          </w:p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25.04.2017</w:t>
            </w:r>
          </w:p>
          <w:p w:rsidR="00904A7C" w:rsidRPr="004A7186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1190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D6166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 xml:space="preserve">О комиссии по рассмотрению кандидатов на присуждение </w:t>
            </w:r>
            <w:proofErr w:type="spellStart"/>
            <w:r w:rsidRPr="00C67DC8">
              <w:rPr>
                <w:sz w:val="24"/>
              </w:rPr>
              <w:t>Обнинских</w:t>
            </w:r>
            <w:proofErr w:type="spellEnd"/>
            <w:r w:rsidRPr="00C67DC8">
              <w:rPr>
                <w:sz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 11-29</w:t>
            </w:r>
          </w:p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25.04.2017</w:t>
            </w:r>
          </w:p>
          <w:p w:rsidR="00904A7C" w:rsidRPr="00CD6166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67DC8" w:rsidRDefault="00904A7C" w:rsidP="006A5890">
            <w:pPr>
              <w:pStyle w:val="2"/>
              <w:rPr>
                <w:sz w:val="24"/>
              </w:rPr>
            </w:pPr>
            <w:r w:rsidRPr="00C67DC8">
              <w:rPr>
                <w:sz w:val="24"/>
              </w:rPr>
              <w:t xml:space="preserve">О присуждении </w:t>
            </w:r>
            <w:proofErr w:type="spellStart"/>
            <w:r w:rsidRPr="00C67DC8">
              <w:rPr>
                <w:sz w:val="24"/>
              </w:rPr>
              <w:t>Обнинских</w:t>
            </w:r>
            <w:proofErr w:type="spellEnd"/>
            <w:r w:rsidRPr="00C67DC8">
              <w:rPr>
                <w:sz w:val="24"/>
              </w:rPr>
              <w:t xml:space="preserve"> городских премий учащимся за достижения в образовании, спорте, культуре и искусстве</w:t>
            </w:r>
          </w:p>
          <w:p w:rsidR="00904A7C" w:rsidRPr="00CD6166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№ 14-31</w:t>
            </w:r>
          </w:p>
          <w:p w:rsidR="00904A7C" w:rsidRPr="00C67DC8" w:rsidRDefault="00904A7C" w:rsidP="006A5890">
            <w:pPr>
              <w:pStyle w:val="2"/>
              <w:jc w:val="center"/>
              <w:rPr>
                <w:sz w:val="24"/>
              </w:rPr>
            </w:pPr>
            <w:r w:rsidRPr="00C67DC8">
              <w:rPr>
                <w:sz w:val="24"/>
              </w:rPr>
              <w:t>от 20.06.2017</w:t>
            </w:r>
          </w:p>
          <w:p w:rsidR="00904A7C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2129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D6166" w:rsidRDefault="00904A7C" w:rsidP="006A5890">
            <w:pPr>
              <w:pStyle w:val="2"/>
              <w:rPr>
                <w:sz w:val="24"/>
              </w:rPr>
            </w:pPr>
            <w:proofErr w:type="gramStart"/>
            <w:r w:rsidRPr="00C67DC8">
              <w:rPr>
                <w:bCs/>
                <w:sz w:val="24"/>
              </w:rPr>
              <w:t>О внесении изменений в Положение о предоставлении денежной компенсации расходов по оплате процентной ставки по кредиту</w:t>
            </w:r>
            <w:proofErr w:type="gramEnd"/>
            <w:r w:rsidRPr="00C67DC8">
              <w:rPr>
                <w:bCs/>
                <w:sz w:val="24"/>
              </w:rPr>
              <w:t xml:space="preserve">, полученному для приобретения или строительства жилья или приобретения земельного участка под индивидуальное жилищное строительство, </w:t>
            </w:r>
            <w:proofErr w:type="spellStart"/>
            <w:r w:rsidRPr="00C67DC8">
              <w:rPr>
                <w:bCs/>
                <w:sz w:val="24"/>
              </w:rPr>
              <w:t>утвержденное</w:t>
            </w:r>
            <w:proofErr w:type="spellEnd"/>
            <w:r w:rsidRPr="00C67DC8">
              <w:rPr>
                <w:bCs/>
                <w:sz w:val="24"/>
              </w:rPr>
              <w:t xml:space="preserve"> решением Обнинского городского Собрания от 28.10.2014 № 13-61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>№ 11-32</w:t>
            </w:r>
          </w:p>
          <w:p w:rsidR="00904A7C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26.09.2017</w:t>
            </w: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D6166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sz w:val="24"/>
              </w:rPr>
              <w:t>О внесении изменений и дополнений в Положение о порядке выплаты денежной компенсации за наем (</w:t>
            </w:r>
            <w:proofErr w:type="spellStart"/>
            <w:r w:rsidRPr="00BD229D">
              <w:rPr>
                <w:sz w:val="24"/>
              </w:rPr>
              <w:t>поднаем</w:t>
            </w:r>
            <w:proofErr w:type="spellEnd"/>
            <w:r w:rsidRPr="00BD229D">
              <w:rPr>
                <w:sz w:val="24"/>
              </w:rPr>
              <w:t xml:space="preserve">) жилых помещений, </w:t>
            </w:r>
            <w:proofErr w:type="spellStart"/>
            <w:r w:rsidRPr="00BD229D">
              <w:rPr>
                <w:sz w:val="24"/>
              </w:rPr>
              <w:t>утвержденное</w:t>
            </w:r>
            <w:proofErr w:type="spellEnd"/>
            <w:r w:rsidRPr="00BD229D">
              <w:rPr>
                <w:sz w:val="24"/>
              </w:rPr>
              <w:t xml:space="preserve"> решением Обнинского городского Собрания от 27.09.2016 № 04-18 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>№ 12-32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26.09.2017</w:t>
            </w:r>
          </w:p>
          <w:p w:rsidR="00904A7C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705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CD6166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sz w:val="24"/>
              </w:rPr>
              <w:t xml:space="preserve">О награждении  </w:t>
            </w:r>
            <w:proofErr w:type="spellStart"/>
            <w:r w:rsidRPr="00BD229D">
              <w:rPr>
                <w:sz w:val="24"/>
              </w:rPr>
              <w:t>Почетной</w:t>
            </w:r>
            <w:proofErr w:type="spellEnd"/>
            <w:r w:rsidRPr="00BD229D">
              <w:rPr>
                <w:sz w:val="24"/>
              </w:rPr>
              <w:t xml:space="preserve"> грамотой</w:t>
            </w:r>
            <w:r>
              <w:rPr>
                <w:sz w:val="24"/>
              </w:rPr>
              <w:t xml:space="preserve"> </w:t>
            </w:r>
            <w:r w:rsidRPr="00BD229D">
              <w:rPr>
                <w:sz w:val="24"/>
              </w:rPr>
              <w:t xml:space="preserve">Обнинского городского Собрания 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№ 20-32</w:t>
            </w:r>
          </w:p>
          <w:p w:rsidR="00904A7C" w:rsidRPr="00CD6166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26.09.2017</w:t>
            </w: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2E3260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bCs/>
                <w:sz w:val="24"/>
              </w:rPr>
              <w:t>О подтверждении и присвоении звания «Народный самодеятельный коллектив» коллективам художественного творчества</w:t>
            </w:r>
            <w:r w:rsidRPr="00BD229D">
              <w:rPr>
                <w:sz w:val="24"/>
              </w:rPr>
              <w:t xml:space="preserve"> 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>№ 06-33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24.10.2017</w:t>
            </w:r>
          </w:p>
          <w:p w:rsidR="00904A7C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BD229D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sz w:val="24"/>
              </w:rPr>
              <w:t>О вручении персональных поздравлений ветеранам Великой Отечественной войны и об  установлении на 2018 год единовременной социальной выплаты гражданам в связи с юбилейными днями рождения</w:t>
            </w:r>
          </w:p>
          <w:p w:rsidR="00904A7C" w:rsidRPr="002E3260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№  11-34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sz w:val="24"/>
              </w:rPr>
              <w:t>от 28.11.2017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Pr="0010607D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0C6E40" w:rsidRDefault="00904A7C" w:rsidP="006A5890">
            <w:pPr>
              <w:pStyle w:val="2"/>
              <w:rPr>
                <w:sz w:val="24"/>
              </w:rPr>
            </w:pPr>
            <w:r w:rsidRPr="00BD229D">
              <w:rPr>
                <w:bCs/>
                <w:sz w:val="24"/>
              </w:rPr>
              <w:t>О подтверждении и присвоении звания «Народный самодеятельный коллектив» коллективам художественного творчества</w:t>
            </w:r>
          </w:p>
        </w:tc>
        <w:tc>
          <w:tcPr>
            <w:tcW w:w="2731" w:type="dxa"/>
          </w:tcPr>
          <w:p w:rsidR="00904A7C" w:rsidRPr="00BD229D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 w:rsidRPr="00BD229D">
              <w:rPr>
                <w:bCs/>
                <w:sz w:val="24"/>
              </w:rPr>
              <w:t>№ 06-35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  <w:r w:rsidRPr="00BD229D">
              <w:rPr>
                <w:bCs/>
                <w:sz w:val="24"/>
              </w:rPr>
              <w:t>от 12.12.2017</w:t>
            </w:r>
          </w:p>
          <w:p w:rsidR="00904A7C" w:rsidRPr="00BD229D" w:rsidRDefault="00904A7C" w:rsidP="006A5890">
            <w:pPr>
              <w:pStyle w:val="2"/>
              <w:jc w:val="center"/>
              <w:rPr>
                <w:sz w:val="24"/>
              </w:rPr>
            </w:pPr>
          </w:p>
        </w:tc>
      </w:tr>
      <w:tr w:rsidR="00904A7C" w:rsidRPr="0010607D" w:rsidTr="00904A7C">
        <w:trPr>
          <w:trHeight w:val="928"/>
        </w:trPr>
        <w:tc>
          <w:tcPr>
            <w:tcW w:w="1391" w:type="dxa"/>
          </w:tcPr>
          <w:p w:rsidR="00904A7C" w:rsidRDefault="00904A7C" w:rsidP="006A5890">
            <w:pPr>
              <w:pStyle w:val="2"/>
              <w:rPr>
                <w:sz w:val="24"/>
              </w:rPr>
            </w:pPr>
          </w:p>
        </w:tc>
        <w:tc>
          <w:tcPr>
            <w:tcW w:w="6036" w:type="dxa"/>
          </w:tcPr>
          <w:p w:rsidR="00904A7C" w:rsidRPr="00EE2466" w:rsidRDefault="00904A7C" w:rsidP="006A5890">
            <w:pPr>
              <w:pStyle w:val="2"/>
              <w:rPr>
                <w:bCs/>
                <w:sz w:val="24"/>
              </w:rPr>
            </w:pPr>
            <w:r w:rsidRPr="00EE2466">
              <w:rPr>
                <w:bCs/>
                <w:sz w:val="24"/>
              </w:rPr>
              <w:t>О наделении Управления социальной защиты населения Администрации г. Обнинска функциями и полномочиями учредителя в отношении государственного бюджетного учреждения Калужской области «Обнинский центр социальной помощи семье и детям «Милосердие» и государственного бюджетного учреждения Калужской области «Обнинский реабилитационный центр для детей и подростков с ограниченными возможностями «Доверие»</w:t>
            </w:r>
          </w:p>
          <w:p w:rsidR="00904A7C" w:rsidRPr="00BD229D" w:rsidRDefault="00904A7C" w:rsidP="006A5890">
            <w:pPr>
              <w:pStyle w:val="2"/>
              <w:rPr>
                <w:bCs/>
                <w:sz w:val="24"/>
              </w:rPr>
            </w:pPr>
          </w:p>
        </w:tc>
        <w:tc>
          <w:tcPr>
            <w:tcW w:w="2731" w:type="dxa"/>
          </w:tcPr>
          <w:p w:rsidR="00904A7C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 02-37</w:t>
            </w:r>
          </w:p>
          <w:p w:rsidR="00904A7C" w:rsidRPr="00BD229D" w:rsidRDefault="00904A7C" w:rsidP="006A5890">
            <w:pPr>
              <w:pStyle w:val="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 29.12.2017</w:t>
            </w:r>
          </w:p>
        </w:tc>
      </w:tr>
    </w:tbl>
    <w:p w:rsidR="00904A7C" w:rsidRPr="0010607D" w:rsidRDefault="00904A7C" w:rsidP="00904A7C">
      <w:pPr>
        <w:pStyle w:val="2"/>
        <w:spacing w:before="120" w:after="120"/>
        <w:ind w:left="-567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>Также на заседаниях комитета по социальной политике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</w:t>
      </w:r>
      <w:r>
        <w:rPr>
          <w:sz w:val="24"/>
        </w:rPr>
        <w:t>я</w:t>
      </w:r>
      <w:r w:rsidRPr="0010607D">
        <w:rPr>
          <w:sz w:val="24"/>
        </w:rPr>
        <w:t xml:space="preserve"> </w:t>
      </w:r>
      <w:r>
        <w:rPr>
          <w:sz w:val="24"/>
        </w:rPr>
        <w:t xml:space="preserve">городского Собрания </w:t>
      </w:r>
      <w:r w:rsidRPr="0010607D">
        <w:rPr>
          <w:sz w:val="24"/>
        </w:rPr>
        <w:t>другими профильными</w:t>
      </w:r>
      <w:r>
        <w:rPr>
          <w:sz w:val="24"/>
        </w:rPr>
        <w:t xml:space="preserve"> комитетами городского Собрания, всего таких решений - 15:</w:t>
      </w:r>
    </w:p>
    <w:p w:rsidR="00904A7C" w:rsidRPr="006445BD" w:rsidRDefault="00904A7C" w:rsidP="00904A7C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 w:rsidRPr="006445BD">
        <w:rPr>
          <w:sz w:val="24"/>
        </w:rPr>
        <w:t xml:space="preserve">О направлении депутата Обнинского городского Собрания в состав штаба народных дружин города Обнинска (решение  № </w:t>
      </w:r>
      <w:r>
        <w:rPr>
          <w:sz w:val="24"/>
        </w:rPr>
        <w:t>13</w:t>
      </w:r>
      <w:r w:rsidRPr="006445BD">
        <w:rPr>
          <w:sz w:val="24"/>
        </w:rPr>
        <w:t>-</w:t>
      </w:r>
      <w:r>
        <w:rPr>
          <w:sz w:val="24"/>
        </w:rPr>
        <w:t>25</w:t>
      </w:r>
      <w:r w:rsidRPr="006445BD">
        <w:rPr>
          <w:sz w:val="24"/>
        </w:rPr>
        <w:t xml:space="preserve"> от </w:t>
      </w:r>
      <w:r>
        <w:rPr>
          <w:sz w:val="24"/>
        </w:rPr>
        <w:t>31</w:t>
      </w:r>
      <w:r w:rsidRPr="006445BD">
        <w:rPr>
          <w:sz w:val="24"/>
        </w:rPr>
        <w:t>.0</w:t>
      </w:r>
      <w:r>
        <w:rPr>
          <w:sz w:val="24"/>
        </w:rPr>
        <w:t>1</w:t>
      </w:r>
      <w:r w:rsidRPr="006445BD">
        <w:rPr>
          <w:sz w:val="24"/>
        </w:rPr>
        <w:t>.201</w:t>
      </w:r>
      <w:r>
        <w:rPr>
          <w:sz w:val="24"/>
        </w:rPr>
        <w:t>7</w:t>
      </w:r>
      <w:r w:rsidRPr="006445BD">
        <w:rPr>
          <w:sz w:val="24"/>
        </w:rPr>
        <w:t>)</w:t>
      </w:r>
    </w:p>
    <w:p w:rsidR="00904A7C" w:rsidRDefault="00904A7C" w:rsidP="00904A7C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 w:rsidRPr="006445BD">
        <w:rPr>
          <w:sz w:val="24"/>
        </w:rPr>
        <w:t xml:space="preserve">О делегировании депутата городского Собрания в состав комиссии по реализации на территории муниципального образования «Город Обнинск» подпрограммы «Обеспечение </w:t>
      </w:r>
      <w:proofErr w:type="spellStart"/>
      <w:r w:rsidRPr="006445BD">
        <w:rPr>
          <w:sz w:val="24"/>
        </w:rPr>
        <w:t>жильем</w:t>
      </w:r>
      <w:proofErr w:type="spellEnd"/>
      <w:r w:rsidRPr="006445BD">
        <w:rPr>
          <w:sz w:val="24"/>
        </w:rPr>
        <w:t xml:space="preserve"> молодых семей» федеральной целевой программы «Жилище» </w:t>
      </w:r>
      <w:r>
        <w:rPr>
          <w:sz w:val="24"/>
        </w:rPr>
        <w:t xml:space="preserve">(решение </w:t>
      </w:r>
      <w:r w:rsidRPr="005F0D3D">
        <w:rPr>
          <w:sz w:val="24"/>
        </w:rPr>
        <w:t xml:space="preserve">№ </w:t>
      </w:r>
      <w:r>
        <w:rPr>
          <w:sz w:val="24"/>
        </w:rPr>
        <w:t>04</w:t>
      </w:r>
      <w:r w:rsidRPr="005F0D3D">
        <w:rPr>
          <w:sz w:val="24"/>
        </w:rPr>
        <w:t>-</w:t>
      </w:r>
      <w:r>
        <w:rPr>
          <w:sz w:val="24"/>
        </w:rPr>
        <w:t>27</w:t>
      </w:r>
      <w:r w:rsidRPr="005F0D3D">
        <w:rPr>
          <w:sz w:val="24"/>
        </w:rPr>
        <w:t xml:space="preserve"> от </w:t>
      </w:r>
      <w:r>
        <w:rPr>
          <w:sz w:val="24"/>
        </w:rPr>
        <w:t>28</w:t>
      </w:r>
      <w:r w:rsidRPr="005F0D3D">
        <w:rPr>
          <w:sz w:val="24"/>
        </w:rPr>
        <w:t>.0</w:t>
      </w:r>
      <w:r>
        <w:rPr>
          <w:sz w:val="24"/>
        </w:rPr>
        <w:t>2</w:t>
      </w:r>
      <w:r w:rsidRPr="005F0D3D">
        <w:rPr>
          <w:sz w:val="24"/>
        </w:rPr>
        <w:t>.201</w:t>
      </w:r>
      <w:r>
        <w:rPr>
          <w:sz w:val="24"/>
        </w:rPr>
        <w:t>7</w:t>
      </w:r>
      <w:r w:rsidRPr="0010607D">
        <w:rPr>
          <w:sz w:val="24"/>
        </w:rPr>
        <w:t>)</w:t>
      </w:r>
    </w:p>
    <w:p w:rsidR="00904A7C" w:rsidRPr="006D039E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6445BD">
        <w:rPr>
          <w:sz w:val="24"/>
        </w:rPr>
        <w:t xml:space="preserve">О внесении изменения в решение городского Собрания № 18-03 от 27.10.2015 «О делегировании депутатов городского Собрания в состав Комиссии по обеспечению реализации подпрограммы «Жилье в кредит» муниципальной программы «Социальная поддержка населения города Обнинска» </w:t>
      </w:r>
      <w:r>
        <w:rPr>
          <w:sz w:val="24"/>
        </w:rPr>
        <w:t>(</w:t>
      </w:r>
      <w:r w:rsidRPr="006D039E">
        <w:rPr>
          <w:sz w:val="24"/>
        </w:rPr>
        <w:t xml:space="preserve">решение </w:t>
      </w:r>
      <w:hyperlink r:id="rId7" w:history="1">
        <w:r w:rsidRPr="006D039E">
          <w:rPr>
            <w:rStyle w:val="a4"/>
            <w:sz w:val="24"/>
          </w:rPr>
          <w:t>№ 0</w:t>
        </w:r>
        <w:r>
          <w:rPr>
            <w:rStyle w:val="a4"/>
            <w:sz w:val="24"/>
          </w:rPr>
          <w:t>5</w:t>
        </w:r>
        <w:r w:rsidRPr="006D039E">
          <w:rPr>
            <w:rStyle w:val="a4"/>
            <w:sz w:val="24"/>
          </w:rPr>
          <w:t>-</w:t>
        </w:r>
        <w:r>
          <w:rPr>
            <w:rStyle w:val="a4"/>
            <w:sz w:val="24"/>
          </w:rPr>
          <w:t>27</w:t>
        </w:r>
        <w:r w:rsidRPr="006D039E">
          <w:rPr>
            <w:rStyle w:val="a4"/>
            <w:sz w:val="24"/>
          </w:rPr>
          <w:t xml:space="preserve"> от 2</w:t>
        </w:r>
        <w:r>
          <w:rPr>
            <w:rStyle w:val="a4"/>
            <w:sz w:val="24"/>
          </w:rPr>
          <w:t>8</w:t>
        </w:r>
        <w:r w:rsidRPr="006D039E">
          <w:rPr>
            <w:rStyle w:val="a4"/>
            <w:sz w:val="24"/>
          </w:rPr>
          <w:t>.0</w:t>
        </w:r>
        <w:r>
          <w:rPr>
            <w:rStyle w:val="a4"/>
            <w:sz w:val="24"/>
          </w:rPr>
          <w:t>2</w:t>
        </w:r>
        <w:r w:rsidRPr="006D039E">
          <w:rPr>
            <w:rStyle w:val="a4"/>
            <w:sz w:val="24"/>
          </w:rPr>
          <w:t>.201</w:t>
        </w:r>
      </w:hyperlink>
      <w:r>
        <w:rPr>
          <w:rStyle w:val="a4"/>
          <w:sz w:val="24"/>
        </w:rPr>
        <w:t>7</w:t>
      </w:r>
      <w:r>
        <w:rPr>
          <w:sz w:val="24"/>
        </w:rPr>
        <w:t>)</w:t>
      </w:r>
    </w:p>
    <w:p w:rsidR="00904A7C" w:rsidRDefault="00904A7C" w:rsidP="00904A7C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 w:rsidRPr="006445BD">
        <w:rPr>
          <w:sz w:val="24"/>
        </w:rPr>
        <w:t>О внесении изменений в решение Обнинского городского Собрания от 13.12.2016  № 01-23 «О бюджете города Обнинска на 2017 год и плановый период  2018 и 2019 годов»</w:t>
      </w:r>
      <w:r>
        <w:rPr>
          <w:sz w:val="24"/>
        </w:rPr>
        <w:t xml:space="preserve"> </w:t>
      </w:r>
    </w:p>
    <w:p w:rsidR="00904A7C" w:rsidRDefault="00904A7C" w:rsidP="00904A7C">
      <w:pPr>
        <w:pStyle w:val="2"/>
        <w:tabs>
          <w:tab w:val="clear" w:pos="360"/>
        </w:tabs>
        <w:ind w:left="-284"/>
        <w:rPr>
          <w:sz w:val="24"/>
        </w:rPr>
      </w:pPr>
      <w:r w:rsidRPr="006D039E">
        <w:rPr>
          <w:sz w:val="24"/>
        </w:rPr>
        <w:t xml:space="preserve">(решение </w:t>
      </w:r>
      <w:hyperlink r:id="rId8" w:history="1">
        <w:r w:rsidRPr="006D039E">
          <w:rPr>
            <w:rStyle w:val="a4"/>
            <w:color w:val="000000" w:themeColor="text1"/>
            <w:sz w:val="24"/>
          </w:rPr>
          <w:t>№ 0</w:t>
        </w:r>
        <w:r>
          <w:rPr>
            <w:rStyle w:val="a4"/>
            <w:color w:val="000000" w:themeColor="text1"/>
            <w:sz w:val="24"/>
          </w:rPr>
          <w:t>2</w:t>
        </w:r>
        <w:r w:rsidRPr="006D039E">
          <w:rPr>
            <w:rStyle w:val="a4"/>
            <w:color w:val="000000" w:themeColor="text1"/>
            <w:sz w:val="24"/>
          </w:rPr>
          <w:t>-</w:t>
        </w:r>
        <w:r>
          <w:rPr>
            <w:rStyle w:val="a4"/>
            <w:color w:val="000000" w:themeColor="text1"/>
            <w:sz w:val="24"/>
          </w:rPr>
          <w:t>28</w:t>
        </w:r>
        <w:r w:rsidRPr="006D039E">
          <w:rPr>
            <w:rStyle w:val="a4"/>
            <w:color w:val="000000" w:themeColor="text1"/>
            <w:sz w:val="24"/>
          </w:rPr>
          <w:t xml:space="preserve"> от 2</w:t>
        </w:r>
        <w:r>
          <w:rPr>
            <w:rStyle w:val="a4"/>
            <w:color w:val="000000" w:themeColor="text1"/>
            <w:sz w:val="24"/>
          </w:rPr>
          <w:t>8</w:t>
        </w:r>
        <w:r w:rsidRPr="006D039E">
          <w:rPr>
            <w:rStyle w:val="a4"/>
            <w:color w:val="000000" w:themeColor="text1"/>
            <w:sz w:val="24"/>
          </w:rPr>
          <w:t>.0</w:t>
        </w:r>
        <w:r>
          <w:rPr>
            <w:rStyle w:val="a4"/>
            <w:color w:val="000000" w:themeColor="text1"/>
            <w:sz w:val="24"/>
          </w:rPr>
          <w:t>2</w:t>
        </w:r>
        <w:r w:rsidRPr="006D039E">
          <w:rPr>
            <w:rStyle w:val="a4"/>
            <w:color w:val="000000" w:themeColor="text1"/>
            <w:sz w:val="24"/>
          </w:rPr>
          <w:t>.201</w:t>
        </w:r>
      </w:hyperlink>
      <w:r>
        <w:rPr>
          <w:rStyle w:val="a4"/>
          <w:color w:val="000000" w:themeColor="text1"/>
          <w:sz w:val="24"/>
        </w:rPr>
        <w:t>7</w:t>
      </w:r>
      <w:r w:rsidRPr="006D039E">
        <w:rPr>
          <w:color w:val="000000" w:themeColor="text1"/>
          <w:sz w:val="24"/>
        </w:rPr>
        <w:t>)</w:t>
      </w:r>
    </w:p>
    <w:p w:rsidR="00904A7C" w:rsidRPr="006D039E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  <w:u w:val="single"/>
        </w:rPr>
      </w:pPr>
      <w:r w:rsidRPr="006445BD">
        <w:rPr>
          <w:sz w:val="24"/>
        </w:rPr>
        <w:t xml:space="preserve">Об обращении к Губернатору Калужской области </w:t>
      </w:r>
      <w:r w:rsidRPr="0010607D">
        <w:rPr>
          <w:sz w:val="24"/>
        </w:rPr>
        <w:t xml:space="preserve"> (</w:t>
      </w:r>
      <w:r w:rsidRPr="006D039E">
        <w:rPr>
          <w:color w:val="000000" w:themeColor="text1"/>
          <w:sz w:val="24"/>
        </w:rPr>
        <w:t xml:space="preserve">решение </w:t>
      </w:r>
      <w:hyperlink r:id="rId9" w:history="1">
        <w:r w:rsidRPr="006D039E">
          <w:rPr>
            <w:rStyle w:val="a4"/>
            <w:color w:val="000000" w:themeColor="text1"/>
            <w:sz w:val="24"/>
          </w:rPr>
          <w:t>№ 0</w:t>
        </w:r>
        <w:r>
          <w:rPr>
            <w:rStyle w:val="a4"/>
            <w:color w:val="000000" w:themeColor="text1"/>
            <w:sz w:val="24"/>
          </w:rPr>
          <w:t>7</w:t>
        </w:r>
        <w:r w:rsidRPr="006D039E">
          <w:rPr>
            <w:rStyle w:val="a4"/>
            <w:color w:val="000000" w:themeColor="text1"/>
            <w:sz w:val="24"/>
          </w:rPr>
          <w:t>-</w:t>
        </w:r>
        <w:r>
          <w:rPr>
            <w:rStyle w:val="a4"/>
            <w:color w:val="000000" w:themeColor="text1"/>
            <w:sz w:val="24"/>
          </w:rPr>
          <w:t>29 от 25</w:t>
        </w:r>
        <w:r w:rsidRPr="006D039E">
          <w:rPr>
            <w:rStyle w:val="a4"/>
            <w:color w:val="000000" w:themeColor="text1"/>
            <w:sz w:val="24"/>
          </w:rPr>
          <w:t>.0</w:t>
        </w:r>
        <w:r>
          <w:rPr>
            <w:rStyle w:val="a4"/>
            <w:color w:val="000000" w:themeColor="text1"/>
            <w:sz w:val="24"/>
          </w:rPr>
          <w:t>4</w:t>
        </w:r>
        <w:r w:rsidRPr="006D039E">
          <w:rPr>
            <w:rStyle w:val="a4"/>
            <w:color w:val="000000" w:themeColor="text1"/>
            <w:sz w:val="24"/>
          </w:rPr>
          <w:t>.201</w:t>
        </w:r>
        <w:r>
          <w:rPr>
            <w:rStyle w:val="a4"/>
            <w:color w:val="000000" w:themeColor="text1"/>
            <w:sz w:val="24"/>
          </w:rPr>
          <w:t>7</w:t>
        </w:r>
      </w:hyperlink>
      <w:r w:rsidRPr="006D039E">
        <w:rPr>
          <w:color w:val="000000" w:themeColor="text1"/>
          <w:sz w:val="24"/>
        </w:rPr>
        <w:t>)</w:t>
      </w:r>
    </w:p>
    <w:p w:rsidR="00904A7C" w:rsidRDefault="00904A7C" w:rsidP="00904A7C">
      <w:pPr>
        <w:pStyle w:val="2"/>
        <w:numPr>
          <w:ilvl w:val="0"/>
          <w:numId w:val="1"/>
        </w:numPr>
        <w:tabs>
          <w:tab w:val="clear" w:pos="360"/>
        </w:tabs>
        <w:ind w:left="-284" w:hanging="283"/>
        <w:rPr>
          <w:sz w:val="24"/>
        </w:rPr>
      </w:pPr>
      <w:r w:rsidRPr="006445BD">
        <w:rPr>
          <w:sz w:val="24"/>
        </w:rPr>
        <w:t xml:space="preserve">Об утверждении </w:t>
      </w:r>
      <w:proofErr w:type="spellStart"/>
      <w:r w:rsidRPr="006445BD">
        <w:rPr>
          <w:sz w:val="24"/>
        </w:rPr>
        <w:t>отчета</w:t>
      </w:r>
      <w:proofErr w:type="spellEnd"/>
      <w:r w:rsidRPr="006445BD">
        <w:rPr>
          <w:sz w:val="24"/>
        </w:rPr>
        <w:t xml:space="preserve"> об исполнении</w:t>
      </w:r>
      <w:r>
        <w:rPr>
          <w:sz w:val="24"/>
        </w:rPr>
        <w:t xml:space="preserve"> бюджета города Обнинска за 2017</w:t>
      </w:r>
      <w:r w:rsidRPr="006445BD">
        <w:rPr>
          <w:sz w:val="24"/>
        </w:rPr>
        <w:t xml:space="preserve"> год </w:t>
      </w:r>
    </w:p>
    <w:p w:rsidR="00904A7C" w:rsidRDefault="00904A7C" w:rsidP="00904A7C">
      <w:pPr>
        <w:pStyle w:val="2"/>
        <w:tabs>
          <w:tab w:val="clear" w:pos="360"/>
        </w:tabs>
        <w:ind w:left="-284"/>
        <w:rPr>
          <w:sz w:val="24"/>
        </w:rPr>
      </w:pPr>
      <w:r>
        <w:rPr>
          <w:sz w:val="24"/>
        </w:rPr>
        <w:t xml:space="preserve">(решение </w:t>
      </w:r>
      <w:r w:rsidRPr="006D039E">
        <w:rPr>
          <w:sz w:val="24"/>
        </w:rPr>
        <w:t xml:space="preserve">№ </w:t>
      </w:r>
      <w:r>
        <w:rPr>
          <w:sz w:val="24"/>
        </w:rPr>
        <w:t>01</w:t>
      </w:r>
      <w:r w:rsidRPr="006D039E">
        <w:rPr>
          <w:sz w:val="24"/>
        </w:rPr>
        <w:t>-</w:t>
      </w:r>
      <w:r>
        <w:rPr>
          <w:sz w:val="24"/>
        </w:rPr>
        <w:t>30</w:t>
      </w:r>
      <w:r w:rsidRPr="006D039E">
        <w:rPr>
          <w:sz w:val="24"/>
        </w:rPr>
        <w:t xml:space="preserve"> от 2</w:t>
      </w:r>
      <w:r>
        <w:rPr>
          <w:sz w:val="24"/>
        </w:rPr>
        <w:t>3</w:t>
      </w:r>
      <w:r w:rsidRPr="006D039E">
        <w:rPr>
          <w:sz w:val="24"/>
        </w:rPr>
        <w:t>.0</w:t>
      </w:r>
      <w:r>
        <w:rPr>
          <w:sz w:val="24"/>
        </w:rPr>
        <w:t>5</w:t>
      </w:r>
      <w:r w:rsidRPr="006D039E">
        <w:rPr>
          <w:sz w:val="24"/>
        </w:rPr>
        <w:t>.201</w:t>
      </w:r>
      <w:r>
        <w:rPr>
          <w:sz w:val="24"/>
        </w:rPr>
        <w:t>7)</w:t>
      </w:r>
    </w:p>
    <w:p w:rsidR="00904A7C" w:rsidRPr="006445BD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  <w:u w:val="single"/>
        </w:rPr>
      </w:pPr>
      <w:r w:rsidRPr="006445BD">
        <w:rPr>
          <w:sz w:val="24"/>
        </w:rPr>
        <w:t xml:space="preserve">Об утверждении Положения о гарантиях осуществления деятельности депутата Обнинского городского Собрания, Главы городского самоуправления, Председателя городского Собрания </w:t>
      </w:r>
      <w:r>
        <w:rPr>
          <w:sz w:val="24"/>
        </w:rPr>
        <w:t xml:space="preserve">(решение </w:t>
      </w:r>
      <w:r w:rsidRPr="00793F1E">
        <w:rPr>
          <w:sz w:val="24"/>
        </w:rPr>
        <w:t>№ 0</w:t>
      </w:r>
      <w:r>
        <w:rPr>
          <w:sz w:val="24"/>
        </w:rPr>
        <w:t>3</w:t>
      </w:r>
      <w:r w:rsidRPr="00793F1E">
        <w:rPr>
          <w:sz w:val="24"/>
        </w:rPr>
        <w:t>-</w:t>
      </w:r>
      <w:r>
        <w:rPr>
          <w:sz w:val="24"/>
        </w:rPr>
        <w:t>31</w:t>
      </w:r>
      <w:r w:rsidRPr="00793F1E">
        <w:rPr>
          <w:sz w:val="24"/>
        </w:rPr>
        <w:t xml:space="preserve"> от 2</w:t>
      </w:r>
      <w:r>
        <w:rPr>
          <w:sz w:val="24"/>
        </w:rPr>
        <w:t>0</w:t>
      </w:r>
      <w:r w:rsidRPr="00793F1E">
        <w:rPr>
          <w:sz w:val="24"/>
        </w:rPr>
        <w:t>.</w:t>
      </w:r>
      <w:r>
        <w:rPr>
          <w:sz w:val="24"/>
        </w:rPr>
        <w:t>06</w:t>
      </w:r>
      <w:r w:rsidRPr="00793F1E">
        <w:rPr>
          <w:sz w:val="24"/>
        </w:rPr>
        <w:t>.201</w:t>
      </w:r>
      <w:r>
        <w:rPr>
          <w:sz w:val="24"/>
        </w:rPr>
        <w:t>7</w:t>
      </w:r>
      <w:r w:rsidRPr="00793F1E">
        <w:rPr>
          <w:sz w:val="24"/>
        </w:rPr>
        <w:t>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6445BD">
        <w:rPr>
          <w:sz w:val="24"/>
        </w:rPr>
        <w:t>О согласовании кандидатуры заместителя председателя Контрольно-</w:t>
      </w:r>
      <w:proofErr w:type="spellStart"/>
      <w:r w:rsidRPr="006445BD">
        <w:rPr>
          <w:sz w:val="24"/>
        </w:rPr>
        <w:t>счетной</w:t>
      </w:r>
      <w:proofErr w:type="spellEnd"/>
      <w:r w:rsidRPr="006445BD">
        <w:rPr>
          <w:sz w:val="24"/>
        </w:rPr>
        <w:t xml:space="preserve"> палаты муниципального образования «Город Обнинск»</w:t>
      </w:r>
      <w:r>
        <w:rPr>
          <w:sz w:val="24"/>
        </w:rPr>
        <w:t xml:space="preserve"> (решение № 08-33 от 24.10.2017)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5C64BD">
        <w:rPr>
          <w:sz w:val="24"/>
        </w:rPr>
        <w:t>О награждении знаком «За заслуги перед городом Обнинском»</w:t>
      </w:r>
      <w:r>
        <w:rPr>
          <w:sz w:val="24"/>
        </w:rPr>
        <w:t xml:space="preserve"> (решение № 09-33 от 24.10.2017) 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5C64BD">
        <w:rPr>
          <w:sz w:val="24"/>
        </w:rPr>
        <w:t xml:space="preserve">О внесении изменений в Методику определения размера арендной платы за пользование муниципальными нежилыми помещениями и движимым имуществом, </w:t>
      </w:r>
      <w:proofErr w:type="spellStart"/>
      <w:r w:rsidRPr="005C64BD">
        <w:rPr>
          <w:sz w:val="24"/>
        </w:rPr>
        <w:t>утвержденную</w:t>
      </w:r>
      <w:proofErr w:type="spellEnd"/>
      <w:r w:rsidRPr="005C64BD">
        <w:rPr>
          <w:sz w:val="24"/>
        </w:rPr>
        <w:t xml:space="preserve"> решением Обнинского городского Собрания от 23.05.2017 № 03-30</w:t>
      </w:r>
      <w:r>
        <w:rPr>
          <w:sz w:val="24"/>
        </w:rPr>
        <w:t xml:space="preserve"> (решение № 05-34 от 28.11.2017)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5C64BD">
        <w:rPr>
          <w:sz w:val="24"/>
        </w:rPr>
        <w:t>Об утверждении Положения о собраниях (конференциях) граждан  в муниципальном образовании «Город Обнинск»</w:t>
      </w:r>
      <w:r>
        <w:rPr>
          <w:sz w:val="24"/>
        </w:rPr>
        <w:t xml:space="preserve"> (решение № 07-34 от 28.11.2017)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5C64BD">
        <w:rPr>
          <w:sz w:val="24"/>
        </w:rPr>
        <w:t xml:space="preserve">О внесении изменений в Положение «О порядке организации и проведения публичных слушаний в городе Обнинске», </w:t>
      </w:r>
      <w:proofErr w:type="spellStart"/>
      <w:r w:rsidRPr="005C64BD">
        <w:rPr>
          <w:sz w:val="24"/>
        </w:rPr>
        <w:t>утвержденное</w:t>
      </w:r>
      <w:proofErr w:type="spellEnd"/>
      <w:r w:rsidRPr="005C64BD">
        <w:rPr>
          <w:sz w:val="24"/>
        </w:rPr>
        <w:t xml:space="preserve"> решением городского Собрания от 14.02.2006  № 01-14</w:t>
      </w:r>
      <w:r>
        <w:rPr>
          <w:sz w:val="24"/>
        </w:rPr>
        <w:t xml:space="preserve"> (решение № 08-34 от 28.11.2017)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0912E0">
        <w:rPr>
          <w:sz w:val="24"/>
        </w:rPr>
        <w:t xml:space="preserve">О внесении изменений в Положение «О системе оплаты труда и порядке </w:t>
      </w:r>
      <w:proofErr w:type="gramStart"/>
      <w:r w:rsidRPr="000912E0">
        <w:rPr>
          <w:sz w:val="24"/>
        </w:rPr>
        <w:t>применения поощрений работников органов местного самоуправления  муниципального</w:t>
      </w:r>
      <w:proofErr w:type="gramEnd"/>
      <w:r w:rsidRPr="000912E0">
        <w:rPr>
          <w:sz w:val="24"/>
        </w:rPr>
        <w:t xml:space="preserve"> образования «Город Обнинск», </w:t>
      </w:r>
      <w:proofErr w:type="spellStart"/>
      <w:r w:rsidRPr="000912E0">
        <w:rPr>
          <w:sz w:val="24"/>
        </w:rPr>
        <w:t>утвержденное</w:t>
      </w:r>
      <w:proofErr w:type="spellEnd"/>
      <w:r w:rsidRPr="000912E0">
        <w:rPr>
          <w:sz w:val="24"/>
        </w:rPr>
        <w:t xml:space="preserve">  решением городского Собрания от 03.04.2007 № 07-41</w:t>
      </w:r>
    </w:p>
    <w:p w:rsidR="00904A7C" w:rsidRDefault="00904A7C" w:rsidP="00904A7C">
      <w:pPr>
        <w:pStyle w:val="2"/>
        <w:ind w:left="-284"/>
        <w:rPr>
          <w:sz w:val="24"/>
        </w:rPr>
      </w:pPr>
      <w:r>
        <w:rPr>
          <w:sz w:val="24"/>
        </w:rPr>
        <w:t>(решение № 09-34 от 28.11.2017)</w:t>
      </w:r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proofErr w:type="gramStart"/>
      <w:r w:rsidRPr="000912E0">
        <w:rPr>
          <w:sz w:val="24"/>
        </w:rPr>
        <w:t xml:space="preserve">О внесении изменений в Положение «О системе оплаты труда работников, замещающих должности, не </w:t>
      </w:r>
      <w:proofErr w:type="spellStart"/>
      <w:r w:rsidRPr="000912E0">
        <w:rPr>
          <w:sz w:val="24"/>
        </w:rPr>
        <w:t>отнесенные</w:t>
      </w:r>
      <w:proofErr w:type="spellEnd"/>
      <w:r w:rsidRPr="000912E0">
        <w:rPr>
          <w:sz w:val="24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</w:t>
      </w:r>
      <w:proofErr w:type="spellStart"/>
      <w:r w:rsidRPr="000912E0">
        <w:rPr>
          <w:sz w:val="24"/>
        </w:rPr>
        <w:t>утвержденного</w:t>
      </w:r>
      <w:proofErr w:type="spellEnd"/>
      <w:r w:rsidRPr="000912E0">
        <w:rPr>
          <w:sz w:val="24"/>
        </w:rPr>
        <w:t xml:space="preserve"> решением городского Собрания от 24.04.2012 № 03-33</w:t>
      </w:r>
      <w:r>
        <w:rPr>
          <w:sz w:val="24"/>
        </w:rPr>
        <w:t xml:space="preserve"> (решение № 10-34 от 28.11.2017)</w:t>
      </w:r>
      <w:proofErr w:type="gramEnd"/>
    </w:p>
    <w:p w:rsidR="00904A7C" w:rsidRDefault="00904A7C" w:rsidP="00904A7C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0912E0">
        <w:rPr>
          <w:sz w:val="24"/>
        </w:rPr>
        <w:t>О бюджете города Обнинска на 2018 год и плановый период  2019 и 2020 годов</w:t>
      </w:r>
      <w:r>
        <w:rPr>
          <w:sz w:val="24"/>
        </w:rPr>
        <w:t xml:space="preserve"> </w:t>
      </w:r>
    </w:p>
    <w:p w:rsidR="00904A7C" w:rsidRPr="006445BD" w:rsidRDefault="00904A7C" w:rsidP="00904A7C">
      <w:pPr>
        <w:pStyle w:val="2"/>
        <w:ind w:left="-284"/>
        <w:rPr>
          <w:sz w:val="24"/>
        </w:rPr>
      </w:pPr>
      <w:r>
        <w:rPr>
          <w:sz w:val="24"/>
        </w:rPr>
        <w:t>(решение № 01-35 от 12.12.2017)</w:t>
      </w:r>
    </w:p>
    <w:p w:rsidR="00904A7C" w:rsidRDefault="00904A7C" w:rsidP="00904A7C">
      <w:pPr>
        <w:pStyle w:val="2"/>
        <w:spacing w:before="120"/>
        <w:ind w:left="-284"/>
        <w:rPr>
          <w:sz w:val="24"/>
        </w:rPr>
      </w:pPr>
      <w:r w:rsidRPr="0010607D">
        <w:rPr>
          <w:sz w:val="24"/>
        </w:rPr>
        <w:tab/>
        <w:t>На заседаниях комитета была заслушана информация Админист</w:t>
      </w:r>
      <w:r>
        <w:rPr>
          <w:sz w:val="24"/>
        </w:rPr>
        <w:t>рации города о ходе реализации</w:t>
      </w:r>
      <w:r w:rsidRPr="0010607D">
        <w:rPr>
          <w:sz w:val="24"/>
        </w:rPr>
        <w:t xml:space="preserve"> муниципальных программ, соответствующих профилю комитета:</w:t>
      </w:r>
    </w:p>
    <w:p w:rsidR="00904A7C" w:rsidRDefault="00904A7C" w:rsidP="00904A7C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Подпрограмма «Профилактика правонарушений и злоупотреблений наркотиками в муниципальном образовании» город Обнинск» муниципальной программы </w:t>
      </w:r>
      <w:r w:rsidRPr="007460BB">
        <w:rPr>
          <w:sz w:val="24"/>
        </w:rPr>
        <w:t>«Обеспечение правопорядка и безопасности населения на территории города Обнинска»</w:t>
      </w:r>
    </w:p>
    <w:p w:rsidR="00904A7C" w:rsidRDefault="00904A7C" w:rsidP="00904A7C">
      <w:pPr>
        <w:pStyle w:val="2"/>
        <w:numPr>
          <w:ilvl w:val="0"/>
          <w:numId w:val="2"/>
        </w:numPr>
        <w:rPr>
          <w:sz w:val="24"/>
        </w:rPr>
      </w:pPr>
      <w:r w:rsidRPr="007460BB">
        <w:rPr>
          <w:sz w:val="24"/>
        </w:rPr>
        <w:t>Муниципальная программа «Развитие культуры города Обнинска»</w:t>
      </w:r>
    </w:p>
    <w:p w:rsidR="00904A7C" w:rsidRPr="007460BB" w:rsidRDefault="00904A7C" w:rsidP="00904A7C">
      <w:pPr>
        <w:pStyle w:val="2"/>
        <w:numPr>
          <w:ilvl w:val="0"/>
          <w:numId w:val="2"/>
        </w:numPr>
        <w:rPr>
          <w:sz w:val="24"/>
        </w:rPr>
      </w:pPr>
      <w:r w:rsidRPr="007460BB">
        <w:rPr>
          <w:sz w:val="24"/>
        </w:rPr>
        <w:t>Подпрограмма «Жилье в кредит» Муниципальной программы «Социальная поддержка населения города Обнинска»</w:t>
      </w:r>
    </w:p>
    <w:p w:rsidR="00904A7C" w:rsidRPr="009B43E0" w:rsidRDefault="00904A7C" w:rsidP="00904A7C">
      <w:pPr>
        <w:pStyle w:val="a5"/>
        <w:tabs>
          <w:tab w:val="left" w:pos="426"/>
        </w:tabs>
        <w:spacing w:before="0" w:beforeAutospacing="0" w:after="0" w:afterAutospacing="0"/>
        <w:ind w:left="-284"/>
        <w:jc w:val="both"/>
      </w:pPr>
      <w:r>
        <w:tab/>
      </w:r>
      <w:r w:rsidRPr="009B43E0">
        <w:t>По итогам рассмотрения выполнения программ подготовлены предложения, которые были направлены в Администрацию города.</w:t>
      </w:r>
    </w:p>
    <w:p w:rsidR="00904A7C" w:rsidRDefault="00904A7C" w:rsidP="00904A7C">
      <w:pPr>
        <w:pStyle w:val="a5"/>
        <w:spacing w:before="0" w:beforeAutospacing="0" w:after="0" w:afterAutospacing="0"/>
        <w:ind w:left="-284"/>
      </w:pPr>
      <w:r>
        <w:t xml:space="preserve">Информация по муниципальным программам: </w:t>
      </w:r>
    </w:p>
    <w:p w:rsidR="00904A7C" w:rsidRDefault="00904A7C" w:rsidP="00904A7C">
      <w:pPr>
        <w:pStyle w:val="a5"/>
        <w:spacing w:before="0" w:beforeAutospacing="0" w:after="0" w:afterAutospacing="0"/>
        <w:ind w:left="284"/>
      </w:pPr>
      <w:r w:rsidRPr="001535F3">
        <w:t>«Развитие системы образования города Обнинска»</w:t>
      </w:r>
      <w:r>
        <w:t>;</w:t>
      </w:r>
    </w:p>
    <w:p w:rsidR="00904A7C" w:rsidRDefault="00904A7C" w:rsidP="00904A7C">
      <w:pPr>
        <w:pStyle w:val="a5"/>
        <w:spacing w:before="0" w:beforeAutospacing="0" w:after="0" w:afterAutospacing="0"/>
        <w:ind w:left="284"/>
      </w:pPr>
      <w:r w:rsidRPr="001535F3">
        <w:t>«Социальная поддержка населения города Обнинска»</w:t>
      </w:r>
      <w:r>
        <w:t>;</w:t>
      </w:r>
    </w:p>
    <w:p w:rsidR="00904A7C" w:rsidRDefault="00904A7C" w:rsidP="00904A7C">
      <w:pPr>
        <w:pStyle w:val="a5"/>
        <w:spacing w:before="0" w:beforeAutospacing="0" w:after="0" w:afterAutospacing="0"/>
        <w:ind w:left="284"/>
      </w:pPr>
      <w:r w:rsidRPr="0010607D">
        <w:t>«Развитие культуры город</w:t>
      </w:r>
      <w:r>
        <w:t>а</w:t>
      </w:r>
      <w:r w:rsidRPr="0010607D">
        <w:t xml:space="preserve"> Обнинск</w:t>
      </w:r>
      <w:r>
        <w:t>а</w:t>
      </w:r>
      <w:r w:rsidRPr="0010607D">
        <w:t>»</w:t>
      </w:r>
    </w:p>
    <w:p w:rsidR="00904A7C" w:rsidRDefault="00904A7C" w:rsidP="00904A7C">
      <w:pPr>
        <w:pStyle w:val="a5"/>
        <w:spacing w:before="0" w:beforeAutospacing="0" w:after="0" w:afterAutospacing="0"/>
        <w:ind w:left="284"/>
      </w:pPr>
      <w:r w:rsidRPr="0010607D">
        <w:t>«</w:t>
      </w:r>
      <w:proofErr w:type="spellStart"/>
      <w:r w:rsidRPr="0010607D">
        <w:t>Молодежь</w:t>
      </w:r>
      <w:proofErr w:type="spellEnd"/>
      <w:r w:rsidRPr="0010607D">
        <w:t xml:space="preserve"> города Обнинска»</w:t>
      </w:r>
    </w:p>
    <w:p w:rsidR="00904A7C" w:rsidRPr="0010607D" w:rsidRDefault="00904A7C" w:rsidP="00904A7C">
      <w:pPr>
        <w:pStyle w:val="a5"/>
        <w:spacing w:before="0" w:beforeAutospacing="0" w:after="0" w:afterAutospacing="0"/>
        <w:ind w:left="-284"/>
      </w:pPr>
      <w:r>
        <w:t>рассматривалась при рассмотрении проекта бюджета города Обнинска на 2018 год.</w:t>
      </w:r>
    </w:p>
    <w:p w:rsidR="00904A7C" w:rsidRPr="0010607D" w:rsidRDefault="00904A7C" w:rsidP="00904A7C">
      <w:pPr>
        <w:pStyle w:val="a5"/>
        <w:spacing w:before="0" w:beforeAutospacing="0" w:after="0" w:afterAutospacing="0"/>
        <w:ind w:left="284"/>
      </w:pPr>
    </w:p>
    <w:p w:rsidR="00904A7C" w:rsidRDefault="00904A7C" w:rsidP="00904A7C">
      <w:pPr>
        <w:pStyle w:val="2"/>
        <w:ind w:left="-284"/>
        <w:rPr>
          <w:sz w:val="24"/>
        </w:rPr>
      </w:pPr>
      <w:r>
        <w:rPr>
          <w:sz w:val="24"/>
        </w:rPr>
        <w:tab/>
        <w:t xml:space="preserve">В повестку заседаний комитета </w:t>
      </w:r>
      <w:r w:rsidRPr="0010607D">
        <w:rPr>
          <w:sz w:val="24"/>
        </w:rPr>
        <w:t>включались для рассмотрения вопросы социальной направленности: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</w:t>
      </w:r>
      <w:r>
        <w:rPr>
          <w:bCs/>
          <w:sz w:val="24"/>
        </w:rPr>
        <w:t>о</w:t>
      </w:r>
      <w:r w:rsidRPr="004256D8">
        <w:rPr>
          <w:bCs/>
          <w:sz w:val="24"/>
        </w:rPr>
        <w:t>б итогах заявочной кампании, проходившей в г. Обнинске в 2016 г., на выплату денежной компенсации за наем (</w:t>
      </w:r>
      <w:proofErr w:type="spellStart"/>
      <w:r w:rsidRPr="004256D8">
        <w:rPr>
          <w:bCs/>
          <w:sz w:val="24"/>
        </w:rPr>
        <w:t>поднаем</w:t>
      </w:r>
      <w:proofErr w:type="spellEnd"/>
      <w:r w:rsidRPr="004256D8">
        <w:rPr>
          <w:bCs/>
          <w:sz w:val="24"/>
        </w:rPr>
        <w:t xml:space="preserve">) жилых помещений педагогическим работникам муниципальных бюджетных образовательных учреждений города Обнинска, медицинским работникам федеральных, государственных бюджетных учреждений здравоохранения, расположенных на территории города Обнинска и работникам </w:t>
      </w:r>
      <w:proofErr w:type="gramStart"/>
      <w:r w:rsidRPr="004256D8">
        <w:rPr>
          <w:bCs/>
          <w:sz w:val="24"/>
        </w:rPr>
        <w:t>культуры муниципальных учреждений культуры города Обнинска</w:t>
      </w:r>
      <w:proofErr w:type="gramEnd"/>
      <w:r w:rsidRPr="004256D8">
        <w:rPr>
          <w:bCs/>
          <w:sz w:val="24"/>
        </w:rPr>
        <w:t>.</w:t>
      </w:r>
    </w:p>
    <w:p w:rsidR="00904A7C" w:rsidRPr="004256D8" w:rsidRDefault="00904A7C" w:rsidP="00904A7C">
      <w:pPr>
        <w:pStyle w:val="2"/>
        <w:ind w:left="-284" w:firstLine="284"/>
        <w:rPr>
          <w:bCs/>
          <w:sz w:val="24"/>
        </w:rPr>
      </w:pPr>
      <w:r>
        <w:rPr>
          <w:sz w:val="24"/>
        </w:rPr>
        <w:t>- о</w:t>
      </w:r>
      <w:r w:rsidRPr="004256D8">
        <w:rPr>
          <w:bCs/>
          <w:sz w:val="24"/>
        </w:rPr>
        <w:t>б итогах заявочной кампании, проходившей в г. Обнинске в 2016 г., на получение компенсации в рамках подпрограммы «Жилье в кредит» муниципальной программы «Социальная поддержка населения города Обнинска»</w:t>
      </w:r>
    </w:p>
    <w:p w:rsidR="00904A7C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р</w:t>
      </w:r>
      <w:r w:rsidRPr="004256D8">
        <w:rPr>
          <w:bCs/>
          <w:sz w:val="24"/>
        </w:rPr>
        <w:t>ассмотрение предложения от депутата Государственной Думы Скляра Г. И. о внесении изменений в закон Калужской области от 01.07.2013 № 447-ОЗ «О праздниках и памятных датах Калужской области»</w:t>
      </w:r>
    </w:p>
    <w:p w:rsidR="00904A7C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р</w:t>
      </w:r>
      <w:r w:rsidRPr="00316791">
        <w:rPr>
          <w:bCs/>
          <w:sz w:val="24"/>
        </w:rPr>
        <w:t>ассмотрение обращения Совета Калужского регионального общественног</w:t>
      </w:r>
      <w:r>
        <w:rPr>
          <w:bCs/>
          <w:sz w:val="24"/>
        </w:rPr>
        <w:t xml:space="preserve">о движения  «За права человека» по разъяснению вопроса о предоставлении мер </w:t>
      </w:r>
      <w:proofErr w:type="gramStart"/>
      <w:r>
        <w:rPr>
          <w:bCs/>
          <w:sz w:val="24"/>
        </w:rPr>
        <w:t>социальной</w:t>
      </w:r>
      <w:proofErr w:type="gramEnd"/>
      <w:r>
        <w:rPr>
          <w:bCs/>
          <w:sz w:val="24"/>
        </w:rPr>
        <w:t xml:space="preserve"> поддержки в городе Обнинске</w:t>
      </w:r>
    </w:p>
    <w:p w:rsidR="00904A7C" w:rsidRPr="004256D8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316791">
        <w:rPr>
          <w:bCs/>
          <w:sz w:val="24"/>
        </w:rPr>
        <w:t>нформация директора МКУ «Централизованная бухгалтерия» Коновой И.В. об устранении замечаний, выявленных в ходе контрольного мероприятия Контрольно-</w:t>
      </w:r>
      <w:proofErr w:type="spellStart"/>
      <w:r w:rsidRPr="00316791">
        <w:rPr>
          <w:bCs/>
          <w:sz w:val="24"/>
        </w:rPr>
        <w:t>счетной</w:t>
      </w:r>
      <w:proofErr w:type="spellEnd"/>
      <w:r w:rsidRPr="00316791">
        <w:rPr>
          <w:bCs/>
          <w:sz w:val="24"/>
        </w:rPr>
        <w:t xml:space="preserve"> палаты г. Обнинска от 21.09.2016</w:t>
      </w:r>
    </w:p>
    <w:p w:rsidR="00904A7C" w:rsidRPr="00316791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и</w:t>
      </w:r>
      <w:r w:rsidRPr="00316791">
        <w:rPr>
          <w:bCs/>
          <w:sz w:val="24"/>
        </w:rPr>
        <w:t xml:space="preserve">нформация о летней оздоровительной кампании детей и подростков города в 2017 году в рамках подпрограммы «Организация отдыха, оздоровления и занятости детей и подростков </w:t>
      </w:r>
      <w:proofErr w:type="spellStart"/>
      <w:r w:rsidRPr="00316791">
        <w:rPr>
          <w:bCs/>
          <w:sz w:val="24"/>
        </w:rPr>
        <w:t>г</w:t>
      </w:r>
      <w:proofErr w:type="gramStart"/>
      <w:r w:rsidRPr="00316791">
        <w:rPr>
          <w:bCs/>
          <w:sz w:val="24"/>
        </w:rPr>
        <w:t>.О</w:t>
      </w:r>
      <w:proofErr w:type="gramEnd"/>
      <w:r w:rsidRPr="00316791">
        <w:rPr>
          <w:bCs/>
          <w:sz w:val="24"/>
        </w:rPr>
        <w:t>бнинска</w:t>
      </w:r>
      <w:proofErr w:type="spellEnd"/>
      <w:r w:rsidRPr="00316791">
        <w:rPr>
          <w:bCs/>
          <w:sz w:val="24"/>
        </w:rPr>
        <w:t>»</w:t>
      </w:r>
    </w:p>
    <w:p w:rsidR="00904A7C" w:rsidRPr="00316791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р</w:t>
      </w:r>
      <w:r w:rsidRPr="00316791">
        <w:rPr>
          <w:bCs/>
          <w:sz w:val="24"/>
        </w:rPr>
        <w:t>ассмотрение вопроса о ценообразовании на предоставление банных услуг в оздоровительных банях г. Обнинска</w:t>
      </w:r>
    </w:p>
    <w:p w:rsidR="00904A7C" w:rsidRPr="00316791" w:rsidRDefault="00904A7C" w:rsidP="00904A7C">
      <w:pPr>
        <w:pStyle w:val="2"/>
        <w:ind w:left="-284" w:firstLine="284"/>
        <w:rPr>
          <w:bCs/>
          <w:i/>
          <w:sz w:val="24"/>
        </w:rPr>
      </w:pPr>
      <w:r>
        <w:rPr>
          <w:bCs/>
          <w:sz w:val="24"/>
        </w:rPr>
        <w:t>- о</w:t>
      </w:r>
      <w:r w:rsidRPr="00316791">
        <w:rPr>
          <w:bCs/>
          <w:sz w:val="24"/>
        </w:rPr>
        <w:t xml:space="preserve"> присвоении </w:t>
      </w:r>
      <w:proofErr w:type="spellStart"/>
      <w:r w:rsidRPr="00316791">
        <w:rPr>
          <w:bCs/>
          <w:sz w:val="24"/>
        </w:rPr>
        <w:t>Почетного</w:t>
      </w:r>
      <w:proofErr w:type="spellEnd"/>
      <w:r w:rsidRPr="00316791">
        <w:rPr>
          <w:bCs/>
          <w:sz w:val="24"/>
        </w:rPr>
        <w:t xml:space="preserve"> звания «</w:t>
      </w:r>
      <w:proofErr w:type="spellStart"/>
      <w:r w:rsidRPr="00316791">
        <w:rPr>
          <w:bCs/>
          <w:sz w:val="24"/>
        </w:rPr>
        <w:t>Почетный</w:t>
      </w:r>
      <w:proofErr w:type="spellEnd"/>
      <w:r w:rsidRPr="00316791">
        <w:rPr>
          <w:bCs/>
          <w:sz w:val="24"/>
        </w:rPr>
        <w:t xml:space="preserve"> гражданин города Обнинска» </w:t>
      </w:r>
    </w:p>
    <w:p w:rsidR="00904A7C" w:rsidRPr="00316791" w:rsidRDefault="00904A7C" w:rsidP="00904A7C">
      <w:pPr>
        <w:pStyle w:val="2"/>
        <w:ind w:left="-284" w:firstLine="284"/>
        <w:rPr>
          <w:bCs/>
          <w:i/>
          <w:sz w:val="24"/>
        </w:rPr>
      </w:pPr>
      <w:r>
        <w:rPr>
          <w:bCs/>
          <w:sz w:val="24"/>
        </w:rPr>
        <w:t>- и</w:t>
      </w:r>
      <w:r w:rsidRPr="00316791">
        <w:rPr>
          <w:bCs/>
          <w:sz w:val="24"/>
        </w:rPr>
        <w:t>нформация о праздновании в г. Обнинск</w:t>
      </w:r>
      <w:r>
        <w:rPr>
          <w:bCs/>
          <w:sz w:val="24"/>
        </w:rPr>
        <w:t>е 100-летия революции 1917 года</w:t>
      </w:r>
    </w:p>
    <w:p w:rsidR="00904A7C" w:rsidRPr="00316791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316791">
        <w:rPr>
          <w:bCs/>
          <w:sz w:val="24"/>
        </w:rPr>
        <w:t xml:space="preserve"> предоставлении преференций частным образовательным организациям по арендной плате за пользование объектами муниципальной собственности</w:t>
      </w:r>
    </w:p>
    <w:p w:rsidR="00904A7C" w:rsidRPr="00316791" w:rsidRDefault="00904A7C" w:rsidP="00904A7C">
      <w:pPr>
        <w:pStyle w:val="2"/>
        <w:ind w:left="-284" w:firstLine="284"/>
        <w:rPr>
          <w:bCs/>
          <w:sz w:val="24"/>
        </w:rPr>
      </w:pPr>
      <w:r>
        <w:rPr>
          <w:bCs/>
          <w:sz w:val="24"/>
        </w:rPr>
        <w:t>- о</w:t>
      </w:r>
      <w:r w:rsidRPr="00316791">
        <w:rPr>
          <w:bCs/>
          <w:sz w:val="24"/>
        </w:rPr>
        <w:t xml:space="preserve"> внесении изменений в Методику определения размеров арендной платы за пользование муниципальными нежилыми помещениями и движимым имуществом, </w:t>
      </w:r>
      <w:proofErr w:type="spellStart"/>
      <w:r w:rsidRPr="00316791">
        <w:rPr>
          <w:bCs/>
          <w:sz w:val="24"/>
        </w:rPr>
        <w:t>утвержденную</w:t>
      </w:r>
      <w:proofErr w:type="spellEnd"/>
      <w:r w:rsidRPr="00316791">
        <w:rPr>
          <w:bCs/>
          <w:sz w:val="24"/>
        </w:rPr>
        <w:t xml:space="preserve"> решением Обнинского городского</w:t>
      </w:r>
      <w:r>
        <w:rPr>
          <w:bCs/>
          <w:sz w:val="24"/>
        </w:rPr>
        <w:t xml:space="preserve"> Собрания от 23.05.2017 № 03-30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 w:rsidRPr="00316791">
        <w:rPr>
          <w:sz w:val="24"/>
        </w:rPr>
        <w:t>- информация о поздравлениях ветеранов ВОВ с юбилейными днями рождения, начиная с 90-летия по месяцам 201</w:t>
      </w:r>
      <w:r>
        <w:rPr>
          <w:sz w:val="24"/>
        </w:rPr>
        <w:t>7</w:t>
      </w:r>
      <w:r w:rsidRPr="00316791">
        <w:rPr>
          <w:sz w:val="24"/>
        </w:rPr>
        <w:t xml:space="preserve"> года с предложением ознакомиться со списком ветеранов ВОВ и принять участие в поздравлении ветеранов и другие.</w:t>
      </w:r>
    </w:p>
    <w:p w:rsidR="00904A7C" w:rsidRPr="00316791" w:rsidRDefault="00904A7C" w:rsidP="00904A7C">
      <w:pPr>
        <w:pStyle w:val="2"/>
        <w:ind w:left="-284"/>
        <w:rPr>
          <w:sz w:val="24"/>
        </w:rPr>
      </w:pPr>
      <w:r>
        <w:rPr>
          <w:bCs/>
          <w:sz w:val="24"/>
        </w:rPr>
        <w:tab/>
      </w:r>
      <w:r w:rsidRPr="00355F34">
        <w:rPr>
          <w:bCs/>
          <w:sz w:val="24"/>
        </w:rPr>
        <w:t>На заседани</w:t>
      </w:r>
      <w:r>
        <w:rPr>
          <w:bCs/>
          <w:sz w:val="24"/>
        </w:rPr>
        <w:t>и</w:t>
      </w:r>
      <w:r w:rsidRPr="00355F34">
        <w:rPr>
          <w:bCs/>
          <w:sz w:val="24"/>
        </w:rPr>
        <w:t xml:space="preserve"> городского Собрания в разделе </w:t>
      </w:r>
      <w:proofErr w:type="gramStart"/>
      <w:r>
        <w:rPr>
          <w:bCs/>
          <w:sz w:val="24"/>
        </w:rPr>
        <w:t>Разное</w:t>
      </w:r>
      <w:proofErr w:type="gramEnd"/>
      <w:r w:rsidRPr="00355F34">
        <w:rPr>
          <w:bCs/>
          <w:sz w:val="24"/>
        </w:rPr>
        <w:t xml:space="preserve"> заслушана информация:</w:t>
      </w:r>
      <w:r>
        <w:rPr>
          <w:bCs/>
          <w:sz w:val="24"/>
        </w:rPr>
        <w:t xml:space="preserve"> о</w:t>
      </w:r>
      <w:r>
        <w:rPr>
          <w:sz w:val="24"/>
        </w:rPr>
        <w:t xml:space="preserve"> концепции музейной работы в городе Обнинске.</w:t>
      </w:r>
    </w:p>
    <w:p w:rsidR="00904A7C" w:rsidRDefault="00904A7C" w:rsidP="00904A7C">
      <w:pPr>
        <w:pStyle w:val="2"/>
        <w:spacing w:before="120" w:after="120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 xml:space="preserve">Депутаты </w:t>
      </w:r>
      <w:r>
        <w:rPr>
          <w:sz w:val="24"/>
        </w:rPr>
        <w:t>К</w:t>
      </w:r>
      <w:r w:rsidRPr="0010607D">
        <w:rPr>
          <w:sz w:val="24"/>
        </w:rPr>
        <w:t>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массой информации по отражению вопросов социальной направленности.</w:t>
      </w:r>
      <w:r>
        <w:rPr>
          <w:sz w:val="24"/>
        </w:rPr>
        <w:t xml:space="preserve"> </w:t>
      </w:r>
    </w:p>
    <w:p w:rsidR="00904A7C" w:rsidRDefault="00904A7C" w:rsidP="00904A7C">
      <w:pPr>
        <w:pStyle w:val="2"/>
        <w:spacing w:before="120"/>
        <w:ind w:left="-284"/>
        <w:rPr>
          <w:sz w:val="24"/>
        </w:rPr>
      </w:pPr>
      <w:r>
        <w:rPr>
          <w:sz w:val="24"/>
        </w:rPr>
        <w:tab/>
        <w:t xml:space="preserve">Особенно хочется отметить участие членов Комитета в работе комиссий Администрации города таких, как: 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обеспечению реализации подпрограммы  «Жилье в кредит» муниципальной программы «Социальная поддержка населения города Обнинска»,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 xml:space="preserve">- комиссия по реализации на территории МО «Город Обнинск» подпрограммы «Обеспечение </w:t>
      </w:r>
      <w:proofErr w:type="spellStart"/>
      <w:r>
        <w:rPr>
          <w:sz w:val="24"/>
        </w:rPr>
        <w:t>жильем</w:t>
      </w:r>
      <w:proofErr w:type="spellEnd"/>
      <w:r>
        <w:rPr>
          <w:sz w:val="24"/>
        </w:rPr>
        <w:t xml:space="preserve"> молодых семей» федеральной целевой программы «Жилище»,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>- межведомственная комиссия по профилактике правонарушений в МО «Город Обнинск»,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по вопросу организации выплаты денежной компенсации за наем (</w:t>
      </w:r>
      <w:proofErr w:type="spellStart"/>
      <w:r>
        <w:rPr>
          <w:sz w:val="24"/>
        </w:rPr>
        <w:t>поднаем</w:t>
      </w:r>
      <w:proofErr w:type="spellEnd"/>
      <w:r>
        <w:rPr>
          <w:sz w:val="24"/>
        </w:rPr>
        <w:t>) жилых помещений,</w:t>
      </w:r>
    </w:p>
    <w:p w:rsidR="00904A7C" w:rsidRDefault="00904A7C" w:rsidP="00904A7C">
      <w:pPr>
        <w:pStyle w:val="2"/>
        <w:ind w:left="-284" w:firstLine="284"/>
        <w:rPr>
          <w:sz w:val="24"/>
        </w:rPr>
      </w:pPr>
      <w:r>
        <w:rPr>
          <w:sz w:val="24"/>
        </w:rPr>
        <w:t>- комиссия для рассмотрения особых вопросов о назначении адресной социальной помощи,</w:t>
      </w:r>
    </w:p>
    <w:p w:rsidR="00904A7C" w:rsidRPr="00D31C01" w:rsidRDefault="00904A7C" w:rsidP="00904A7C">
      <w:pPr>
        <w:pStyle w:val="2"/>
        <w:rPr>
          <w:sz w:val="24"/>
        </w:rPr>
      </w:pPr>
      <w:r w:rsidRPr="00D31C01">
        <w:rPr>
          <w:sz w:val="24"/>
        </w:rPr>
        <w:t xml:space="preserve">- комиссия по рассмотрению кандидатов на присуждение </w:t>
      </w:r>
      <w:proofErr w:type="spellStart"/>
      <w:r w:rsidRPr="00D31C01">
        <w:rPr>
          <w:sz w:val="24"/>
        </w:rPr>
        <w:t>Обнинских</w:t>
      </w:r>
      <w:proofErr w:type="spellEnd"/>
      <w:r w:rsidRPr="00D31C01">
        <w:rPr>
          <w:sz w:val="24"/>
        </w:rPr>
        <w:t xml:space="preserve"> городских премий учащимся за достижения в образовани</w:t>
      </w:r>
      <w:r>
        <w:rPr>
          <w:sz w:val="24"/>
        </w:rPr>
        <w:t>и, спорте, культуре и искусстве и другие.</w:t>
      </w:r>
    </w:p>
    <w:p w:rsidR="00904A7C" w:rsidRDefault="00904A7C" w:rsidP="00904A7C">
      <w:pPr>
        <w:pStyle w:val="2"/>
        <w:spacing w:before="120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>Работа над письмами и обращениями граждан:</w:t>
      </w:r>
    </w:p>
    <w:p w:rsidR="00904A7C" w:rsidRDefault="00904A7C" w:rsidP="00904A7C">
      <w:pPr>
        <w:pStyle w:val="2"/>
        <w:ind w:left="-284"/>
        <w:rPr>
          <w:sz w:val="24"/>
        </w:rPr>
      </w:pPr>
      <w:r w:rsidRPr="0010607D">
        <w:rPr>
          <w:sz w:val="24"/>
        </w:rPr>
        <w:t xml:space="preserve">в комитет поступили и были рассмотрены </w:t>
      </w:r>
      <w:r>
        <w:rPr>
          <w:sz w:val="24"/>
        </w:rPr>
        <w:t>22</w:t>
      </w:r>
      <w:r w:rsidRPr="0010607D">
        <w:rPr>
          <w:sz w:val="24"/>
        </w:rPr>
        <w:t xml:space="preserve"> обращени</w:t>
      </w:r>
      <w:r>
        <w:rPr>
          <w:sz w:val="24"/>
        </w:rPr>
        <w:t>я</w:t>
      </w:r>
      <w:r w:rsidRPr="0010607D">
        <w:rPr>
          <w:sz w:val="24"/>
        </w:rPr>
        <w:t xml:space="preserve">, из них </w:t>
      </w:r>
      <w:r>
        <w:rPr>
          <w:sz w:val="24"/>
        </w:rPr>
        <w:t xml:space="preserve">17 </w:t>
      </w:r>
      <w:r w:rsidRPr="0010607D">
        <w:rPr>
          <w:sz w:val="24"/>
        </w:rPr>
        <w:t xml:space="preserve">– от граждан, </w:t>
      </w:r>
      <w:r>
        <w:rPr>
          <w:sz w:val="24"/>
        </w:rPr>
        <w:t>5 – от организаций.</w:t>
      </w:r>
    </w:p>
    <w:p w:rsidR="00904A7C" w:rsidRDefault="00904A7C" w:rsidP="00904A7C">
      <w:pPr>
        <w:pStyle w:val="2"/>
        <w:ind w:left="-284"/>
        <w:rPr>
          <w:sz w:val="24"/>
        </w:rPr>
      </w:pPr>
      <w:r>
        <w:rPr>
          <w:sz w:val="24"/>
        </w:rPr>
        <w:tab/>
      </w:r>
      <w:r w:rsidRPr="0010607D">
        <w:rPr>
          <w:sz w:val="24"/>
        </w:rPr>
        <w:t xml:space="preserve">Тематика обращений: 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</w:t>
      </w:r>
      <w:r w:rsidRPr="00514AD6">
        <w:rPr>
          <w:sz w:val="24"/>
        </w:rPr>
        <w:t xml:space="preserve"> </w:t>
      </w:r>
      <w:r w:rsidRPr="0010607D">
        <w:rPr>
          <w:sz w:val="24"/>
        </w:rPr>
        <w:t>о выплате денежной компенсации за наем</w:t>
      </w:r>
      <w:r>
        <w:rPr>
          <w:sz w:val="24"/>
        </w:rPr>
        <w:t xml:space="preserve"> </w:t>
      </w:r>
      <w:r w:rsidRPr="0010607D">
        <w:rPr>
          <w:sz w:val="24"/>
        </w:rPr>
        <w:t>(</w:t>
      </w:r>
      <w:proofErr w:type="spellStart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</w:t>
      </w:r>
      <w:r>
        <w:rPr>
          <w:sz w:val="24"/>
        </w:rPr>
        <w:t xml:space="preserve"> – 1;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 xml:space="preserve">- </w:t>
      </w:r>
      <w:r w:rsidRPr="0010607D">
        <w:rPr>
          <w:sz w:val="24"/>
        </w:rPr>
        <w:t xml:space="preserve">о предоставлении места </w:t>
      </w:r>
      <w:proofErr w:type="spellStart"/>
      <w:r w:rsidRPr="0010607D">
        <w:rPr>
          <w:sz w:val="24"/>
        </w:rPr>
        <w:t>ребенку</w:t>
      </w:r>
      <w:proofErr w:type="spellEnd"/>
      <w:r w:rsidRPr="0010607D">
        <w:rPr>
          <w:sz w:val="24"/>
        </w:rPr>
        <w:t xml:space="preserve"> в детском саду </w:t>
      </w:r>
      <w:r>
        <w:rPr>
          <w:sz w:val="24"/>
        </w:rPr>
        <w:t>и зачислении в школу – 4</w:t>
      </w:r>
      <w:r w:rsidRPr="0010607D">
        <w:rPr>
          <w:sz w:val="24"/>
        </w:rPr>
        <w:t>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 назначении пособий на детей, оформлении статуса многодетного родителя – 4;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 предоставлении мер социальной поддержки, оказании адресной помощи – 2;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об улучшении жилищных условий ветерана боевых действий Калужской области -1;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об оказании экстренной медицинской помощи – 1;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 работе оздоровительных бань города, о ценах на предоставление банных услуг – 2;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об арендной плате за пользование муниципальным помещением для организации - 1;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 xml:space="preserve">- о </w:t>
      </w:r>
      <w:proofErr w:type="spellStart"/>
      <w:r>
        <w:rPr>
          <w:sz w:val="24"/>
        </w:rPr>
        <w:t>перерасчете</w:t>
      </w:r>
      <w:proofErr w:type="spellEnd"/>
      <w:r>
        <w:rPr>
          <w:sz w:val="24"/>
        </w:rPr>
        <w:t xml:space="preserve"> пенсии, установлении ежемесячной доплаты к пенсии - 3</w:t>
      </w:r>
    </w:p>
    <w:p w:rsidR="00904A7C" w:rsidRDefault="00904A7C" w:rsidP="00904A7C">
      <w:pPr>
        <w:pStyle w:val="2"/>
        <w:rPr>
          <w:sz w:val="24"/>
        </w:rPr>
      </w:pPr>
      <w:r>
        <w:rPr>
          <w:sz w:val="24"/>
        </w:rPr>
        <w:t>- информация от общественных организаций - 3</w:t>
      </w:r>
    </w:p>
    <w:p w:rsidR="00904A7C" w:rsidRPr="0010607D" w:rsidRDefault="00904A7C" w:rsidP="00904A7C">
      <w:pPr>
        <w:pStyle w:val="2"/>
        <w:tabs>
          <w:tab w:val="clear" w:pos="360"/>
          <w:tab w:val="left" w:pos="284"/>
        </w:tabs>
        <w:spacing w:before="120"/>
        <w:ind w:left="-284"/>
        <w:rPr>
          <w:sz w:val="24"/>
        </w:rPr>
      </w:pPr>
      <w:r>
        <w:rPr>
          <w:sz w:val="24"/>
        </w:rPr>
        <w:tab/>
      </w:r>
      <w:proofErr w:type="gramStart"/>
      <w:r w:rsidRPr="0010607D">
        <w:rPr>
          <w:sz w:val="24"/>
        </w:rPr>
        <w:t xml:space="preserve">Анализ результатов рассмотрения обращений показывает, что никому из обратившихся не было отказано в рассмотрении обращения, </w:t>
      </w:r>
      <w:r>
        <w:rPr>
          <w:sz w:val="24"/>
        </w:rPr>
        <w:t xml:space="preserve">по всем обращениям подготовлены и направлены ответы, которые  содержали, как </w:t>
      </w:r>
      <w:r w:rsidRPr="0010607D">
        <w:rPr>
          <w:sz w:val="24"/>
        </w:rPr>
        <w:t xml:space="preserve"> </w:t>
      </w:r>
      <w:r>
        <w:rPr>
          <w:sz w:val="24"/>
        </w:rPr>
        <w:t xml:space="preserve">положительные решения, так и разъяснения </w:t>
      </w:r>
      <w:r w:rsidRPr="0010607D">
        <w:rPr>
          <w:sz w:val="24"/>
        </w:rPr>
        <w:t>в соответствии с действующим законодательством</w:t>
      </w:r>
      <w:r>
        <w:rPr>
          <w:sz w:val="24"/>
        </w:rPr>
        <w:t xml:space="preserve"> Российской Федерации</w:t>
      </w:r>
      <w:r w:rsidRPr="0010607D">
        <w:rPr>
          <w:sz w:val="24"/>
        </w:rPr>
        <w:t>.</w:t>
      </w:r>
      <w:proofErr w:type="gramEnd"/>
      <w:r w:rsidRPr="0010607D">
        <w:rPr>
          <w:sz w:val="24"/>
        </w:rPr>
        <w:t xml:space="preserve"> Обращения по вопросам, не относящимся к полномочиям городского Собрания, направлялись в Администрацию города, </w:t>
      </w:r>
      <w:r>
        <w:rPr>
          <w:sz w:val="24"/>
        </w:rPr>
        <w:t>таких запросов было 17, из них в Управление социальной защиты населения города – 4, в Управление общего образования – 4, в другие Управления Администрации – 6, в организации и учреждения города: Управление пенсионного фонда по г. Обнинску - 2, ФГУБУЗ КБ № 8 – 1</w:t>
      </w:r>
    </w:p>
    <w:p w:rsidR="00904A7C" w:rsidRPr="0010607D" w:rsidRDefault="00904A7C" w:rsidP="00904A7C">
      <w:pPr>
        <w:tabs>
          <w:tab w:val="left" w:pos="426"/>
        </w:tabs>
        <w:spacing w:before="120" w:after="12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0607D">
        <w:rPr>
          <w:sz w:val="24"/>
          <w:szCs w:val="24"/>
        </w:rPr>
        <w:t>Посещаемость депутатами  заседаний  комитета в 201</w:t>
      </w:r>
      <w:r>
        <w:rPr>
          <w:sz w:val="24"/>
          <w:szCs w:val="24"/>
        </w:rPr>
        <w:t>7</w:t>
      </w:r>
      <w:r w:rsidRPr="0010607D">
        <w:rPr>
          <w:sz w:val="24"/>
          <w:szCs w:val="24"/>
        </w:rPr>
        <w:t xml:space="preserve"> году составила в среднем  – </w:t>
      </w:r>
      <w:r>
        <w:rPr>
          <w:sz w:val="24"/>
          <w:szCs w:val="24"/>
        </w:rPr>
        <w:t>78</w:t>
      </w:r>
      <w:r w:rsidRPr="0010607D">
        <w:rPr>
          <w:sz w:val="24"/>
          <w:szCs w:val="24"/>
        </w:rPr>
        <w:t xml:space="preserve">%. </w:t>
      </w:r>
      <w:r>
        <w:rPr>
          <w:sz w:val="24"/>
          <w:szCs w:val="24"/>
        </w:rPr>
        <w:tab/>
      </w:r>
      <w:r w:rsidRPr="0010607D">
        <w:rPr>
          <w:sz w:val="24"/>
          <w:szCs w:val="24"/>
        </w:rPr>
        <w:t>Все заседания комитета по социальной политике проводились при наличии кворума.</w:t>
      </w:r>
    </w:p>
    <w:p w:rsidR="00904A7C" w:rsidRPr="0010607D" w:rsidRDefault="00904A7C" w:rsidP="00904A7C">
      <w:pPr>
        <w:pStyle w:val="2"/>
        <w:ind w:left="-284" w:firstLine="284"/>
        <w:rPr>
          <w:sz w:val="24"/>
        </w:rPr>
      </w:pPr>
      <w:r w:rsidRPr="0010607D">
        <w:rPr>
          <w:sz w:val="24"/>
        </w:rPr>
        <w:t>Исполнение плана работы Комитета по социальной политике в 201</w:t>
      </w:r>
      <w:r>
        <w:rPr>
          <w:sz w:val="24"/>
        </w:rPr>
        <w:t>7</w:t>
      </w:r>
      <w:r w:rsidRPr="0010607D">
        <w:rPr>
          <w:sz w:val="24"/>
        </w:rPr>
        <w:t xml:space="preserve"> году составило  </w:t>
      </w:r>
      <w:r>
        <w:rPr>
          <w:sz w:val="24"/>
        </w:rPr>
        <w:t>92</w:t>
      </w:r>
      <w:r w:rsidRPr="0010607D">
        <w:rPr>
          <w:sz w:val="24"/>
        </w:rPr>
        <w:t>%.</w:t>
      </w:r>
    </w:p>
    <w:p w:rsidR="00CB5E0F" w:rsidRDefault="00CB5E0F"/>
    <w:sectPr w:rsidR="00CB5E0F" w:rsidSect="00904A7C">
      <w:pgSz w:w="11906" w:h="16838"/>
      <w:pgMar w:top="567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85D20"/>
    <w:multiLevelType w:val="hybridMultilevel"/>
    <w:tmpl w:val="610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7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7C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A7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04A7C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04A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904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904A7C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A7C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04A7C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04A7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rmal (Web)"/>
    <w:basedOn w:val="a"/>
    <w:uiPriority w:val="99"/>
    <w:rsid w:val="00904A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904A7C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2%20%2002-12%20&#1048;&#1079;&#1084;%20&#1074;%20&#1055;&#1086;&#1083;&#1086;&#1078;&#1077;&#1085;&#1080;&#1077;%20&#1086;%20%20&#1055;&#1086;&#1095;&#1077;&#1090;&#1085;&#1099;&#1093;%20&#1075;&#1088;&#1072;&#1078;&#1076;&#1072;&#1085;&#1072;&#109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1;&#1102;&#1073;&#1086;&#1074;&#1100;%201\&#1057;&#1074;&#1077;&#1090;&#1083;&#1072;&#1082;&#1086;&#1074;\&#1089;&#1086;&#1079;&#1099;&#1074;%202015-2020\2013%20&#1056;&#1077;&#1096;&#1077;&#1085;&#1080;&#1103;\5-07-45%2028.05%20&#1057;&#1086;&#1079;&#1076;&#1072;&#1085;&#1080;&#1077;%20&#1087;&#1086;&#1089;&#1090;&#1086;&#1103;&#1085;&#1085;&#1086;&#1081;%20&#1082;&#1086;&#1084;&#1080;&#1089;&#1089;&#1080;&#1080;%20&#1043;&#1057;%20&#1087;&#1086;%20&#1092;&#1080;&#1079;&#1088;&#1077;%20&#1080;%20&#1089;&#1087;&#1086;&#1088;&#1090;&#1091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8;&#1072;&#1096;&#1077;&#1085;&#1080;&#1085;&#1085;&#1080;&#1082;&#1086;&#1074;&#1072;\AppData\Local\Microsoft\Windows\Temporary%20Internet%20Files\Content.MSO\2016%20&#1056;&#1077;&#1096;&#1077;&#1085;&#1080;&#1103;\13%20%2001-13%20&#1054;&#1090;&#1095;&#1077;&#1090;%20&#1086;&#1073;%20&#1080;&#1089;&#1087;&#1086;&#1083;&#1085;&#1077;&#1085;&#1080;&#1080;%20&#1073;&#1102;&#1076;&#1078;&#1077;&#1090;&#1072;%20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2018-01-26T11:22:00Z</dcterms:created>
  <dcterms:modified xsi:type="dcterms:W3CDTF">2018-01-26T11:28:00Z</dcterms:modified>
</cp:coreProperties>
</file>