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B" w:rsidRDefault="00D6147B" w:rsidP="00D6147B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2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24.09.2019 № 10-56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</w:p>
    <w:p w:rsidR="00D6147B" w:rsidRDefault="00D6147B" w:rsidP="00D6147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6147B" w:rsidRPr="00401E6D" w:rsidRDefault="00D6147B" w:rsidP="00D6147B">
      <w:pPr>
        <w:autoSpaceDE w:val="0"/>
        <w:autoSpaceDN w:val="0"/>
        <w:adjustRightInd w:val="0"/>
        <w:ind w:left="4111"/>
        <w:jc w:val="both"/>
      </w:pPr>
      <w:r w:rsidRPr="00401E6D">
        <w:t xml:space="preserve">Приложение № </w:t>
      </w:r>
      <w:r>
        <w:t>2</w:t>
      </w:r>
      <w:r w:rsidRPr="00401E6D">
        <w:t xml:space="preserve"> к Положению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</w:t>
      </w:r>
      <w:r>
        <w:t xml:space="preserve">, </w:t>
      </w:r>
      <w:proofErr w:type="spellStart"/>
      <w:r>
        <w:t>утвержденное</w:t>
      </w:r>
      <w:proofErr w:type="spellEnd"/>
      <w:r>
        <w:t xml:space="preserve"> решением Обнинского городского Собрания от 03.04.2007 № 07-41</w:t>
      </w:r>
    </w:p>
    <w:p w:rsidR="00D6147B" w:rsidRDefault="00D6147B" w:rsidP="00D614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6147B" w:rsidRDefault="00D6147B" w:rsidP="00D614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6147B" w:rsidRPr="001C4DE3" w:rsidRDefault="00D6147B" w:rsidP="00D614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6147B" w:rsidRPr="001C4DE3" w:rsidRDefault="00D6147B" w:rsidP="00D614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D6147B" w:rsidRPr="001C4DE3" w:rsidRDefault="00D6147B" w:rsidP="00D614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ДОЛЖНОСТНЫХ ОКЛАДОВ ЛИЦ, ЗАМЕЩАЮЩИХ МУНИЦИПАЛЬНЫЕ ДОЛЖНОСТИ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C4DE3">
        <w:rPr>
          <w:rFonts w:eastAsiaTheme="minorHAnsi"/>
          <w:b/>
          <w:bCs/>
          <w:sz w:val="22"/>
          <w:szCs w:val="22"/>
          <w:lang w:eastAsia="en-US"/>
        </w:rPr>
        <w:t>МУНИЦИПАЛЬНОЙ СЛУЖБЫ</w:t>
      </w:r>
    </w:p>
    <w:p w:rsidR="00D6147B" w:rsidRPr="001C4DE3" w:rsidRDefault="00D6147B" w:rsidP="00D614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Должностной оклад (руб.)</w:t>
            </w:r>
          </w:p>
        </w:tc>
      </w:tr>
      <w:tr w:rsidR="00D6147B" w:rsidRPr="001C4DE3" w:rsidTr="00D94ADC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D6147B" w:rsidRPr="001C4DE3" w:rsidTr="00D94ADC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Высшие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Глава Администрации города (исполнительно-распорядительного органа)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27536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Первый заместитель главы Администрации - начальник 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Председатель Контрольно-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счетной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25032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 - 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22529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22529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Администрации города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Контрольно-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счетной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22529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20026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20026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Заведующий отделом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Аудитор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20026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(иного органа местного самоуправления)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20026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Заместитель начальника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18149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отделом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18149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муниципальной службы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«помощники (советники)»</w:t>
            </w:r>
          </w:p>
        </w:tc>
      </w:tr>
      <w:tr w:rsidR="00D6147B" w:rsidRPr="001C4DE3" w:rsidTr="00D94ADC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Помощник (советник)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14018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Помощник Председателя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14018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D6147B" w:rsidRPr="001C4DE3" w:rsidTr="00D94ADC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Пресс-секретарь Председателя городского Собрания,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14519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комитета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18149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769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комитета - 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4519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642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Главный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516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Ведущий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1265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обеспечивающие 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D6147B" w:rsidRPr="001C4DE3" w:rsidTr="00D94ADC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11015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10138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Младшие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1 разряда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9262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2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8386</w:t>
            </w:r>
          </w:p>
        </w:tc>
      </w:tr>
      <w:tr w:rsidR="00D6147B" w:rsidRPr="001C4DE3" w:rsidTr="00D94ADC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B" w:rsidRPr="001C4DE3" w:rsidRDefault="00D6147B" w:rsidP="00D94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8136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147B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2019-09-27T06:22:00Z</dcterms:created>
  <dcterms:modified xsi:type="dcterms:W3CDTF">2019-09-27T06:22:00Z</dcterms:modified>
</cp:coreProperties>
</file>