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20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637036">
        <w:rPr>
          <w:sz w:val="24"/>
        </w:rPr>
        <w:t>2</w:t>
      </w:r>
      <w:r w:rsidR="007D0F99">
        <w:rPr>
          <w:sz w:val="24"/>
        </w:rPr>
        <w:t>2</w:t>
      </w:r>
      <w:r>
        <w:rPr>
          <w:sz w:val="24"/>
        </w:rPr>
        <w:t xml:space="preserve"> </w:t>
      </w:r>
      <w:r w:rsidR="007D0F99">
        <w:rPr>
          <w:sz w:val="24"/>
        </w:rPr>
        <w:t>ноября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A1668E" w:rsidP="00BB1003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A1668E" w:rsidRPr="00A1668E" w:rsidRDefault="00A1668E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B058D0">
        <w:trPr>
          <w:trHeight w:val="3260"/>
        </w:trPr>
        <w:tc>
          <w:tcPr>
            <w:tcW w:w="4038" w:type="dxa"/>
          </w:tcPr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F72C89" w:rsidRPr="000E740F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A1668E" w:rsidRPr="00A1668E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</w:tcPr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72C89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A1668E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Pr="00C44B55" w:rsidRDefault="003A5A08" w:rsidP="00F72C8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Корнилова Е.И.,</w:t>
      </w:r>
      <w:r w:rsidR="00A1668E">
        <w:rPr>
          <w:sz w:val="24"/>
          <w:szCs w:val="24"/>
        </w:rPr>
        <w:t xml:space="preserve"> Силуянов А.Ю.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3A5A08" w:rsidRDefault="002A560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Лаврентьев Д.Ю. – и.о. министра тарифного регулирования Калужской области;</w:t>
      </w:r>
    </w:p>
    <w:p w:rsidR="00275225" w:rsidRDefault="0027522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275225" w:rsidRDefault="0027522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F171AC" w:rsidRDefault="00F171AC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Еремина А.В. – начальник </w:t>
      </w:r>
      <w:r w:rsidR="006567D3"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 хозяйства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946B17" w:rsidRDefault="00946B1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Короткова В.И. – начальник </w:t>
      </w:r>
      <w:r w:rsidR="006567D3">
        <w:rPr>
          <w:sz w:val="24"/>
          <w:szCs w:val="24"/>
        </w:rPr>
        <w:t>У</w:t>
      </w:r>
      <w:r>
        <w:rPr>
          <w:sz w:val="24"/>
          <w:szCs w:val="24"/>
        </w:rPr>
        <w:t>правления имущественных и земельных отношений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3A5A08" w:rsidRDefault="003A5A0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0E740F" w:rsidRDefault="003A5A0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</w:t>
      </w:r>
      <w:r w:rsidR="00A77CE4">
        <w:rPr>
          <w:sz w:val="24"/>
          <w:szCs w:val="24"/>
        </w:rPr>
        <w:t xml:space="preserve"> – начальник отдела </w:t>
      </w:r>
      <w:r>
        <w:rPr>
          <w:sz w:val="24"/>
          <w:szCs w:val="24"/>
        </w:rPr>
        <w:t>зкономической политики</w:t>
      </w:r>
      <w:r w:rsidR="00A77CE4">
        <w:rPr>
          <w:sz w:val="24"/>
          <w:szCs w:val="24"/>
        </w:rPr>
        <w:t xml:space="preserve"> Администрации города;</w:t>
      </w: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Чумак Д.Ю. </w:t>
      </w:r>
      <w:r w:rsidRPr="00C52914">
        <w:rPr>
          <w:sz w:val="24"/>
          <w:szCs w:val="24"/>
        </w:rPr>
        <w:t xml:space="preserve"> – прокурор</w:t>
      </w:r>
      <w:r w:rsidR="00F171AC">
        <w:rPr>
          <w:sz w:val="24"/>
          <w:szCs w:val="24"/>
        </w:rPr>
        <w:t xml:space="preserve"> города Об</w:t>
      </w:r>
      <w:r w:rsidR="002A5602">
        <w:rPr>
          <w:sz w:val="24"/>
          <w:szCs w:val="24"/>
        </w:rPr>
        <w:t>нинска;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Могильнер А.А. – директор Зоозащитного центра «Новый ковчег».</w:t>
      </w: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F72C89" w:rsidRPr="007F7410" w:rsidRDefault="00F72C89" w:rsidP="00F72C89">
      <w:pPr>
        <w:rPr>
          <w:sz w:val="24"/>
          <w:szCs w:val="24"/>
        </w:rPr>
      </w:pP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Контрольный час: О разработке стратегии решения проблемы бездомных животных на территории города Обнинска</w:t>
      </w: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A5602">
        <w:rPr>
          <w:rFonts w:ascii="Times New Roman" w:hAnsi="Times New Roman" w:cs="Times New Roman"/>
          <w:sz w:val="20"/>
          <w:szCs w:val="20"/>
        </w:rPr>
        <w:t>Могильнер А.А. – директор Зоозащитного центра «Новый ковчег»</w:t>
      </w: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Об отказе в удовлетворении протеста прокуратуры города Обнинска на Правила благоустройства от 14.11.2016 № 7-24-2016</w:t>
      </w:r>
    </w:p>
    <w:p w:rsidR="002A5602" w:rsidRPr="002A5602" w:rsidRDefault="002A5602" w:rsidP="002A5602">
      <w:pPr>
        <w:pStyle w:val="ac"/>
        <w:tabs>
          <w:tab w:val="left" w:pos="1560"/>
        </w:tabs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5602">
        <w:rPr>
          <w:rFonts w:ascii="Times New Roman" w:hAnsi="Times New Roman" w:cs="Times New Roman"/>
          <w:sz w:val="20"/>
          <w:szCs w:val="20"/>
        </w:rPr>
        <w:t>Нарусов М.А. –  председатель комитета по законодательству и местному самоуправлению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 Березнер Л.А. – председатель комитета по экономической политике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 Рожкова Н.Г. – председатель комитета по жилищно-коммунальным услугам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О внесении изменений в Положение «О земельном налоге в городе Обнинске», утвержденное решением городского Собрания от 18.11.2005 № 05-02  (в редакции решений Обнинского городского Собрания от 04.07.2006 № 04-24, от 18.07.2006 № 03-25, от 21.11.2006  № 01-31, от 03.04.2007 № 03-41,  от 29.05.2007  № 05-43, от 11.09.2007  № 02-47, от 13.11.2007 № 03-49, от 26.11.2009 № 01-79, от 16.11.2010 № 01-13, от 21.12.2010  № 01-16, от 24.05.2011   № 03-21, от 28.06.2011 № 02-22, от 18.10.2011  № 02-25, от 24.06.2014 № 07-59, от 25.11.2014   № 03-62, от 23.06.2015 № 03-72)</w:t>
      </w:r>
    </w:p>
    <w:p w:rsid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2A5602">
        <w:rPr>
          <w:rFonts w:ascii="Times New Roman" w:hAnsi="Times New Roman" w:cs="Times New Roman"/>
          <w:sz w:val="20"/>
          <w:szCs w:val="20"/>
        </w:rPr>
        <w:t xml:space="preserve">       Березнер Л.А. – председатель комитета по экономической политике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A5602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</w:t>
      </w:r>
    </w:p>
    <w:p w:rsidR="002A5602" w:rsidRDefault="002A5602" w:rsidP="002A5602">
      <w:pPr>
        <w:pStyle w:val="ac"/>
        <w:tabs>
          <w:tab w:val="left" w:pos="1560"/>
        </w:tabs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Березнер Л.А. – председатель комитета по экономической политике</w:t>
      </w:r>
    </w:p>
    <w:p w:rsidR="002A5602" w:rsidRPr="002A5602" w:rsidRDefault="002A5602" w:rsidP="002A5602">
      <w:pPr>
        <w:pStyle w:val="ac"/>
        <w:tabs>
          <w:tab w:val="left" w:pos="1560"/>
        </w:tabs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Ананьев Г.Е. –  заместитель главы Администрации города по экономическому развитию</w:t>
      </w: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передачи муниципального казенного имущества города Обнинска в безвозмездное пользование», утвержденное решением городского Собрания  от 29.03.2016 № 04-11</w:t>
      </w:r>
    </w:p>
    <w:p w:rsid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602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Березнер Л.А. – председатель комитета по экономической политике</w:t>
      </w:r>
    </w:p>
    <w:p w:rsidR="002A5602" w:rsidRPr="002A5602" w:rsidRDefault="002A5602" w:rsidP="002A5602">
      <w:pPr>
        <w:widowControl w:val="0"/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 xml:space="preserve">О вручении персональных поздравлений ветеранам Великой Отечественной войны и об установлении  на 2017 год единовременной социальной выплаты гражданам в связи с юбилейными днями рождения </w:t>
      </w:r>
    </w:p>
    <w:p w:rsidR="002A5602" w:rsidRPr="002A5602" w:rsidRDefault="002A5602" w:rsidP="002A5602">
      <w:pPr>
        <w:pStyle w:val="ac"/>
        <w:tabs>
          <w:tab w:val="left" w:pos="156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5602">
        <w:rPr>
          <w:rFonts w:ascii="Times New Roman" w:hAnsi="Times New Roman" w:cs="Times New Roman"/>
          <w:sz w:val="20"/>
          <w:szCs w:val="20"/>
        </w:rPr>
        <w:t xml:space="preserve">Светлаков В.Б. – председатель комитета по социальной политике                  </w:t>
      </w:r>
    </w:p>
    <w:p w:rsidR="002A5602" w:rsidRPr="002A5602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       Попова Т.С. – заместитель главы Администрации города по социальным вопросам</w:t>
      </w:r>
    </w:p>
    <w:p w:rsidR="002A5602" w:rsidRDefault="002A5602" w:rsidP="002A5602">
      <w:pPr>
        <w:pStyle w:val="ac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A5602" w:rsidRPr="002A5602" w:rsidRDefault="002A5602" w:rsidP="002A5602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02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</w:p>
    <w:p w:rsidR="002A5602" w:rsidRPr="002A5602" w:rsidRDefault="002A5602" w:rsidP="002A5602">
      <w:pPr>
        <w:pStyle w:val="ac"/>
        <w:tabs>
          <w:tab w:val="left" w:pos="1560"/>
        </w:tabs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A5602">
        <w:rPr>
          <w:rFonts w:ascii="Times New Roman" w:hAnsi="Times New Roman" w:cs="Times New Roman"/>
          <w:bCs/>
          <w:sz w:val="20"/>
          <w:szCs w:val="20"/>
        </w:rPr>
        <w:t xml:space="preserve">Рожкова Н.Г. </w:t>
      </w:r>
      <w:r w:rsidRPr="002A5602">
        <w:rPr>
          <w:rFonts w:ascii="Times New Roman" w:hAnsi="Times New Roman" w:cs="Times New Roman"/>
          <w:sz w:val="20"/>
          <w:szCs w:val="20"/>
        </w:rPr>
        <w:t>–  председатель комитета по жилищно-коммунальным услугам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89" w:rsidRPr="002A5602" w:rsidRDefault="002A5602" w:rsidP="002A5602">
      <w:pPr>
        <w:ind w:left="786" w:firstLine="348"/>
        <w:rPr>
          <w:sz w:val="24"/>
          <w:szCs w:val="24"/>
        </w:rPr>
      </w:pPr>
      <w:r w:rsidRPr="002A5602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2A5602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2A5602">
        <w:rPr>
          <w:sz w:val="24"/>
          <w:szCs w:val="24"/>
        </w:rPr>
        <w:t>8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407E6E" w:rsidRPr="000E740F" w:rsidRDefault="00407E6E" w:rsidP="006E60F2">
      <w:pPr>
        <w:jc w:val="both"/>
        <w:rPr>
          <w:sz w:val="24"/>
          <w:szCs w:val="24"/>
        </w:rPr>
      </w:pP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AC69A0" w:rsidRDefault="00AC69A0" w:rsidP="00AC69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сказал, что в повестку дня включен  контрольный час: «</w:t>
      </w:r>
      <w:r w:rsidR="002A5602" w:rsidRPr="002A5602">
        <w:rPr>
          <w:sz w:val="24"/>
          <w:szCs w:val="24"/>
        </w:rPr>
        <w:t>О разработке стратегии решения проблемы бездомных животных на территории города Обнинска</w:t>
      </w:r>
      <w:r>
        <w:rPr>
          <w:sz w:val="24"/>
          <w:szCs w:val="24"/>
        </w:rPr>
        <w:t xml:space="preserve">». Предоставил слово  </w:t>
      </w:r>
      <w:r w:rsidR="002A5602">
        <w:rPr>
          <w:sz w:val="24"/>
          <w:szCs w:val="24"/>
        </w:rPr>
        <w:t>директору Зоозащитного центра «Новый ковчег» Могильнер</w:t>
      </w:r>
      <w:r>
        <w:rPr>
          <w:sz w:val="24"/>
          <w:szCs w:val="24"/>
        </w:rPr>
        <w:t xml:space="preserve"> А.</w:t>
      </w:r>
      <w:r w:rsidR="002A560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C69A0" w:rsidRDefault="00AC69A0" w:rsidP="00AC69A0">
      <w:pPr>
        <w:ind w:firstLine="567"/>
        <w:jc w:val="both"/>
        <w:rPr>
          <w:sz w:val="24"/>
          <w:szCs w:val="24"/>
        </w:rPr>
      </w:pP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МОГИЛЬНЕР А.А.</w:t>
      </w:r>
      <w:r w:rsidR="009E4726">
        <w:rPr>
          <w:sz w:val="24"/>
          <w:szCs w:val="24"/>
        </w:rPr>
        <w:t>,</w:t>
      </w:r>
      <w:r>
        <w:rPr>
          <w:sz w:val="24"/>
          <w:szCs w:val="24"/>
        </w:rPr>
        <w:t xml:space="preserve"> директора Зоозащитного центра «Новый ковчег».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доложила, что в городе Обнинске есть такая проблема, как бездомные животные. Численность бездомных животных подчиняется определенным биологическим законам, и зависит от: кормовой базы (это открытые мусорные контейнеры, свалки, подкормка животных людьми); убежища и укрытия (в городе имеются места, где животное может спрятаться); климата (это наша реальность и с этим ничего не сделать), хищников и болезней (в роли хищников выступают коммунальные службы и отлов). В настоящее время нет объективных условий для того, чтобы убрать всех бездомных животных с улиц. 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два варианта, с помощью которых борются с бездомными животными. Первый – это безвозвратный отлов. Животных отлавливают и помещают в приют или усыпляют. И второй, менее известный, но к нему сейчас стали больше обращаться – это отлов, вакцинация, стерилизация и возврат животного в ту среду обитания, откуда животное было изъято. </w:t>
      </w:r>
      <w:r w:rsidRPr="00D11CE5">
        <w:rPr>
          <w:sz w:val="24"/>
          <w:szCs w:val="24"/>
        </w:rPr>
        <w:t>Животные отлавливаются, вакцинируются от бешенства, стерилизуются, помечаются и выпускаются на прежнее место обитания.</w:t>
      </w:r>
      <w:r>
        <w:rPr>
          <w:sz w:val="24"/>
          <w:szCs w:val="24"/>
        </w:rPr>
        <w:t xml:space="preserve"> </w:t>
      </w:r>
      <w:r w:rsidRPr="00D11CE5">
        <w:rPr>
          <w:sz w:val="24"/>
          <w:szCs w:val="24"/>
        </w:rPr>
        <w:t>Не выпускаются: агрессивные, больные, старые</w:t>
      </w:r>
      <w:r>
        <w:rPr>
          <w:sz w:val="24"/>
          <w:szCs w:val="24"/>
        </w:rPr>
        <w:t xml:space="preserve"> или покалеченные животные.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чему приводит безвозвратный отлов? </w:t>
      </w:r>
      <w:r w:rsidRPr="00426A20">
        <w:rPr>
          <w:sz w:val="24"/>
          <w:szCs w:val="24"/>
        </w:rPr>
        <w:t>Приводит к резкому «демографическому взрыву» и быст</w:t>
      </w:r>
      <w:r>
        <w:rPr>
          <w:sz w:val="24"/>
          <w:szCs w:val="24"/>
        </w:rPr>
        <w:t>рому восстановлению численности, к</w:t>
      </w:r>
      <w:r w:rsidRPr="00426A20">
        <w:rPr>
          <w:sz w:val="24"/>
          <w:szCs w:val="24"/>
        </w:rPr>
        <w:t xml:space="preserve"> притоку </w:t>
      </w:r>
      <w:r>
        <w:rPr>
          <w:sz w:val="24"/>
          <w:szCs w:val="24"/>
        </w:rPr>
        <w:t>«</w:t>
      </w:r>
      <w:r w:rsidRPr="00426A20">
        <w:rPr>
          <w:sz w:val="24"/>
          <w:szCs w:val="24"/>
        </w:rPr>
        <w:t>новых мигрантов</w:t>
      </w:r>
      <w:r>
        <w:rPr>
          <w:sz w:val="24"/>
          <w:szCs w:val="24"/>
        </w:rPr>
        <w:t>»</w:t>
      </w:r>
      <w:r w:rsidRPr="00426A20">
        <w:rPr>
          <w:sz w:val="24"/>
          <w:szCs w:val="24"/>
        </w:rPr>
        <w:t xml:space="preserve"> на освободивш</w:t>
      </w:r>
      <w:r>
        <w:rPr>
          <w:sz w:val="24"/>
          <w:szCs w:val="24"/>
        </w:rPr>
        <w:t>иеся территории, к</w:t>
      </w:r>
      <w:r w:rsidRPr="00426A20">
        <w:rPr>
          <w:sz w:val="24"/>
          <w:szCs w:val="24"/>
        </w:rPr>
        <w:t xml:space="preserve"> отбору на недоверчивость (пе</w:t>
      </w:r>
      <w:r>
        <w:rPr>
          <w:sz w:val="24"/>
          <w:szCs w:val="24"/>
        </w:rPr>
        <w:t>рвыми отлавливают самых ручных), к</w:t>
      </w:r>
      <w:r w:rsidRPr="00426A20">
        <w:rPr>
          <w:sz w:val="24"/>
          <w:szCs w:val="24"/>
        </w:rPr>
        <w:t xml:space="preserve"> невозможности контролировать распространение бешенства</w:t>
      </w:r>
      <w:r>
        <w:rPr>
          <w:sz w:val="24"/>
          <w:szCs w:val="24"/>
        </w:rPr>
        <w:t>, а также к</w:t>
      </w:r>
      <w:r w:rsidRPr="00426A20">
        <w:rPr>
          <w:sz w:val="24"/>
          <w:szCs w:val="24"/>
        </w:rPr>
        <w:t xml:space="preserve"> быстрому заполнению приютов любого размера</w:t>
      </w:r>
      <w:r>
        <w:rPr>
          <w:sz w:val="24"/>
          <w:szCs w:val="24"/>
        </w:rPr>
        <w:t>, в итоге - к н</w:t>
      </w:r>
      <w:r w:rsidRPr="00426A20">
        <w:rPr>
          <w:sz w:val="24"/>
          <w:szCs w:val="24"/>
        </w:rPr>
        <w:t>еэффективной трате бюджетных средств</w:t>
      </w:r>
      <w:r>
        <w:rPr>
          <w:sz w:val="24"/>
          <w:szCs w:val="24"/>
        </w:rPr>
        <w:t>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закону бездомных отловленных животных необходимо держать в приюте 180 дней, после чего можно решать его судьбу.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показывает статистика, в городе Обнинске с работой «Нового ковчега» бездомных животных стало меньше, т.к. происходит стерилизация бездомных животных. 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9E44BE">
        <w:rPr>
          <w:sz w:val="24"/>
          <w:szCs w:val="24"/>
        </w:rPr>
        <w:t>ОГИЛЬНЕР</w:t>
      </w:r>
      <w:r>
        <w:rPr>
          <w:sz w:val="24"/>
          <w:szCs w:val="24"/>
        </w:rPr>
        <w:t xml:space="preserve"> А.А. пояснила, чем хорош метод - отлов, вакцинация, стерилизация и возврат животного в ту среду обитания, откуда животное было изъято. </w:t>
      </w:r>
      <w:r w:rsidRPr="00426A20">
        <w:rPr>
          <w:sz w:val="24"/>
          <w:szCs w:val="24"/>
        </w:rPr>
        <w:t>Территория остается занятой (новые собаки не могут на ней закрепиться)</w:t>
      </w:r>
      <w:r>
        <w:rPr>
          <w:sz w:val="24"/>
          <w:szCs w:val="24"/>
        </w:rPr>
        <w:t>, п</w:t>
      </w:r>
      <w:r w:rsidRPr="00426A20">
        <w:rPr>
          <w:sz w:val="24"/>
          <w:szCs w:val="24"/>
        </w:rPr>
        <w:t>рекращается бесконтрольное размножение, численность снижается по естественным причинам</w:t>
      </w:r>
      <w:r>
        <w:rPr>
          <w:sz w:val="24"/>
          <w:szCs w:val="24"/>
        </w:rPr>
        <w:t>, к</w:t>
      </w:r>
      <w:r w:rsidRPr="00426A20">
        <w:rPr>
          <w:sz w:val="24"/>
          <w:szCs w:val="24"/>
        </w:rPr>
        <w:t>онтролируется распространение бешенства</w:t>
      </w:r>
      <w:r>
        <w:rPr>
          <w:sz w:val="24"/>
          <w:szCs w:val="24"/>
        </w:rPr>
        <w:t>, с</w:t>
      </w:r>
      <w:r w:rsidRPr="00426A20">
        <w:rPr>
          <w:sz w:val="24"/>
          <w:szCs w:val="24"/>
        </w:rPr>
        <w:t>ниж</w:t>
      </w:r>
      <w:r>
        <w:rPr>
          <w:sz w:val="24"/>
          <w:szCs w:val="24"/>
        </w:rPr>
        <w:t>а</w:t>
      </w:r>
      <w:r w:rsidRPr="00426A20">
        <w:rPr>
          <w:sz w:val="24"/>
          <w:szCs w:val="24"/>
        </w:rPr>
        <w:t>ется агрессия (убираются две из трех основных причин агрессии собак)</w:t>
      </w:r>
      <w:r>
        <w:rPr>
          <w:sz w:val="24"/>
          <w:szCs w:val="24"/>
        </w:rPr>
        <w:t>. Уточнила, что существует три фактора агрессии: территориальный, половой и защита потомства. При стерилизации собак убирается два фактора полностью – это половой фактор (собачьи свадьбы) и защита потомства. Таким образом, с</w:t>
      </w:r>
      <w:r w:rsidRPr="00426A20">
        <w:rPr>
          <w:sz w:val="24"/>
          <w:szCs w:val="24"/>
        </w:rPr>
        <w:t>нижается нагрузка на приюты</w:t>
      </w:r>
      <w:r>
        <w:rPr>
          <w:sz w:val="24"/>
          <w:szCs w:val="24"/>
        </w:rPr>
        <w:t>. В итоге э</w:t>
      </w:r>
      <w:r w:rsidRPr="00426A20">
        <w:rPr>
          <w:sz w:val="24"/>
          <w:szCs w:val="24"/>
        </w:rPr>
        <w:t>кономятся бюджетные средства</w:t>
      </w:r>
      <w:r>
        <w:rPr>
          <w:sz w:val="24"/>
          <w:szCs w:val="24"/>
        </w:rPr>
        <w:t>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Привела примеры других городов, которые используют разные методы. В городе Самаре используют метод - безвозвратный отлов. </w:t>
      </w:r>
      <w:r w:rsidRPr="00C446F5">
        <w:rPr>
          <w:sz w:val="24"/>
          <w:szCs w:val="24"/>
        </w:rPr>
        <w:t>Чи</w:t>
      </w:r>
      <w:r>
        <w:rPr>
          <w:sz w:val="24"/>
          <w:szCs w:val="24"/>
        </w:rPr>
        <w:t>сло бездомных животных</w:t>
      </w:r>
      <w:r w:rsidRPr="00C446F5">
        <w:rPr>
          <w:sz w:val="24"/>
          <w:szCs w:val="24"/>
        </w:rPr>
        <w:t xml:space="preserve">, заложенных в программу, на 100 тыс. населения  </w:t>
      </w:r>
      <w:r>
        <w:rPr>
          <w:sz w:val="24"/>
          <w:szCs w:val="24"/>
        </w:rPr>
        <w:t xml:space="preserve">- </w:t>
      </w:r>
      <w:r w:rsidRPr="00C446F5">
        <w:rPr>
          <w:bCs/>
          <w:sz w:val="24"/>
          <w:szCs w:val="24"/>
        </w:rPr>
        <w:t>1025</w:t>
      </w:r>
      <w:r>
        <w:rPr>
          <w:bCs/>
          <w:sz w:val="24"/>
          <w:szCs w:val="24"/>
        </w:rPr>
        <w:t xml:space="preserve"> голов. </w:t>
      </w:r>
      <w:r w:rsidRPr="00C446F5">
        <w:rPr>
          <w:sz w:val="24"/>
          <w:szCs w:val="24"/>
        </w:rPr>
        <w:t xml:space="preserve">Рост количества укусов на </w:t>
      </w:r>
      <w:r>
        <w:rPr>
          <w:bCs/>
          <w:sz w:val="24"/>
          <w:szCs w:val="24"/>
        </w:rPr>
        <w:t>30,</w:t>
      </w:r>
      <w:r w:rsidRPr="00C446F5">
        <w:rPr>
          <w:bCs/>
          <w:sz w:val="24"/>
          <w:szCs w:val="24"/>
        </w:rPr>
        <w:t>2%</w:t>
      </w:r>
      <w:r>
        <w:rPr>
          <w:bCs/>
          <w:sz w:val="24"/>
          <w:szCs w:val="24"/>
        </w:rPr>
        <w:t xml:space="preserve">. </w:t>
      </w:r>
      <w:r w:rsidRPr="00C446F5">
        <w:rPr>
          <w:sz w:val="24"/>
          <w:szCs w:val="24"/>
        </w:rPr>
        <w:t>Стоимость мероприятий на 100 тыс. населения</w:t>
      </w:r>
      <w:r w:rsidRPr="00C446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C446F5">
        <w:rPr>
          <w:bCs/>
          <w:sz w:val="24"/>
          <w:szCs w:val="24"/>
        </w:rPr>
        <w:t>1.3 млн. руб.</w:t>
      </w:r>
    </w:p>
    <w:p w:rsidR="00062032" w:rsidRPr="00426A20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городе Вологде, начиная с 2012 года, применяют метод - отлов, вакцинация, стерилизация и возврат. Число бездомных животных</w:t>
      </w:r>
      <w:r w:rsidRPr="00C446F5">
        <w:rPr>
          <w:sz w:val="24"/>
          <w:szCs w:val="24"/>
        </w:rPr>
        <w:t xml:space="preserve">, заложенных в программу, на 100 тыс. населения </w:t>
      </w:r>
      <w:r>
        <w:rPr>
          <w:sz w:val="24"/>
          <w:szCs w:val="24"/>
        </w:rPr>
        <w:t>-</w:t>
      </w:r>
      <w:r w:rsidRPr="00C446F5">
        <w:rPr>
          <w:sz w:val="24"/>
          <w:szCs w:val="24"/>
        </w:rPr>
        <w:t xml:space="preserve"> </w:t>
      </w:r>
      <w:r w:rsidRPr="00C446F5">
        <w:rPr>
          <w:bCs/>
          <w:sz w:val="24"/>
          <w:szCs w:val="24"/>
        </w:rPr>
        <w:t>141</w:t>
      </w:r>
      <w:r>
        <w:rPr>
          <w:bCs/>
          <w:sz w:val="24"/>
          <w:szCs w:val="24"/>
        </w:rPr>
        <w:t xml:space="preserve"> голова. </w:t>
      </w:r>
      <w:r w:rsidRPr="00C446F5">
        <w:rPr>
          <w:sz w:val="24"/>
          <w:szCs w:val="24"/>
        </w:rPr>
        <w:t xml:space="preserve">Снижение количества укусов на </w:t>
      </w:r>
      <w:r w:rsidRPr="00C446F5">
        <w:rPr>
          <w:bCs/>
          <w:sz w:val="24"/>
          <w:szCs w:val="24"/>
        </w:rPr>
        <w:t>40%</w:t>
      </w:r>
      <w:r>
        <w:rPr>
          <w:bCs/>
          <w:sz w:val="24"/>
          <w:szCs w:val="24"/>
        </w:rPr>
        <w:t xml:space="preserve">. </w:t>
      </w:r>
      <w:r w:rsidRPr="00C446F5">
        <w:rPr>
          <w:sz w:val="24"/>
          <w:szCs w:val="24"/>
        </w:rPr>
        <w:t>Стоимость мероприятий</w:t>
      </w:r>
      <w:r>
        <w:rPr>
          <w:sz w:val="24"/>
          <w:szCs w:val="24"/>
        </w:rPr>
        <w:t>,</w:t>
      </w:r>
      <w:r w:rsidRPr="00C446F5">
        <w:rPr>
          <w:sz w:val="24"/>
          <w:szCs w:val="24"/>
        </w:rPr>
        <w:t xml:space="preserve"> на 100 тыс. населения</w:t>
      </w:r>
      <w:r>
        <w:rPr>
          <w:sz w:val="24"/>
          <w:szCs w:val="24"/>
        </w:rPr>
        <w:t>, -</w:t>
      </w:r>
      <w:r w:rsidRPr="00C446F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0,</w:t>
      </w:r>
      <w:r w:rsidRPr="00C446F5">
        <w:rPr>
          <w:bCs/>
          <w:sz w:val="24"/>
          <w:szCs w:val="24"/>
        </w:rPr>
        <w:t>6 млн. руб.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в городе Обнинске при методе «безвозвратный отлов» «Новый ковчег» не может содержать всех собак у себя в приюте. В данный момент в приюте находится порядка 100 собак. Добавила, что в данной ситуации необходимо более тесно работать и взаимодействовать с Администрацией города. Пояснила, какую помощь хотели бы видеть от Администрации города: помощь в строительстве приюта (приют строится только на спонсорские средства и на пожертвования, а этого недостаточно), информирование населения о программе «отлов, вакцинация, стерилизация и возврат».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 своей стороны «Новый ковчег» готов взять на себя работу по программе «отлов, вакцинация, стерилизация и возврат», содержать и пристраивать животных, не подлежащих выпуску в среду обитания, откуда животное было изъято и заниматься воспитанием населения в духе ответственного обращения с животными.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МОГИЛЬНЕР А.А. подвела итог, что при отлове, стерилизации, вакцинации и возврате животного на его прежнее место обитания, животное помечается клипсой, оно не агрессивное и не размножается. Домашние животные должны быть дома, а не на улице. Предложила перейти на метод «отлов, вакцинация, стерилизация и возврат» животного в ту среду обитания, откуда животное было изъято.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обнаружила на сайте государственных закупок заключенный договор между Администрацией города и ИП Жабиным В.Я. на предмет отлова и содержания бездомных животных в городе Обнинске. Срок действия этого договора до 30 июня и сумма оказания услуг составляет 285 тыс. рублей. ИП Жабин В.Я. зарегистрирован в Ногинском районе и широко известен в кругах зоозащитников. Он зарекомендовал себя с не лучшей стороны, на него имеются жалобы в прокуратуру, также он привлекался к административной ответственности.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Pr="005F3403">
        <w:rPr>
          <w:sz w:val="24"/>
          <w:szCs w:val="24"/>
        </w:rPr>
        <w:t>спросил, есть ли вопросы.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РОЖКОВА Н.Г. обратилась к Администрации города и спросила, возможно ли в следующем 2017 году перейти на новый метод работы с бездомными животными.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пояснил, что 285 тыс. рублей выделены из областного бюджета целевым образом, и выделены они по результатам конкурса. Также сказал, что Администрация города просит зоозащитников города Обнинска помочь отследить качество выполнения услуг по данному договору. Администрация города готова посодействовать и предоставить транспортное средство для поездок в город Ногинск. Добавил, что при обнаружении не доброкачественных услуг, договор с ИП Жабиным В.Я. будет расторгнут.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Сказал, что Администрация города продолжит оказывать поддержку Зоозащитному центру «Новый ковчег».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спросил, сколько в данный момент обитает бездомных собак в городе Обнинске?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МОГИЛЬНЕР А.А. ответила, в «Новый ковчег» поступают не только собаки из города Обнинска, но также и с окрестных районов. Отметила, что собаки города Обнинска на 70 % стерилизованы.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А.А. спросил, как специалисты центра определяют, агрессивна собака или нет?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МОГИЛЬНЕР А.А. ответила, что при отлове собаки сразу видно агрессивная она или нет. Добавила, что необходимо у людей воспитывать культуру общения с животным. Человеку надо знать, как вести себя с животным и что не нужно делать, чтобы не быть укушенным. 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выразил благодарность сотрудникам Зоозащитного центра за их работу.</w:t>
      </w:r>
    </w:p>
    <w:p w:rsidR="00062032" w:rsidRDefault="00062032" w:rsidP="00062032">
      <w:pPr>
        <w:ind w:firstLine="567"/>
        <w:jc w:val="both"/>
        <w:rPr>
          <w:sz w:val="24"/>
          <w:szCs w:val="24"/>
        </w:rPr>
      </w:pPr>
    </w:p>
    <w:p w:rsidR="00CD0689" w:rsidRDefault="00CD0689" w:rsidP="00F045E3">
      <w:pPr>
        <w:ind w:firstLine="567"/>
        <w:jc w:val="both"/>
        <w:rPr>
          <w:sz w:val="24"/>
          <w:szCs w:val="24"/>
        </w:rPr>
      </w:pPr>
    </w:p>
    <w:p w:rsidR="00AC69A0" w:rsidRDefault="00AC69A0" w:rsidP="00AC69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</w:t>
      </w:r>
      <w:r w:rsidR="001845AF">
        <w:rPr>
          <w:sz w:val="24"/>
          <w:szCs w:val="24"/>
        </w:rPr>
        <w:t>Могильнер</w:t>
      </w:r>
      <w:r>
        <w:rPr>
          <w:sz w:val="24"/>
          <w:szCs w:val="24"/>
        </w:rPr>
        <w:t xml:space="preserve"> А.</w:t>
      </w:r>
      <w:r w:rsidR="001845AF">
        <w:rPr>
          <w:sz w:val="24"/>
          <w:szCs w:val="24"/>
        </w:rPr>
        <w:t>А</w:t>
      </w:r>
      <w:r>
        <w:rPr>
          <w:sz w:val="24"/>
          <w:szCs w:val="24"/>
        </w:rPr>
        <w:t>. за доклад и предложил принять информацию к сведению.</w:t>
      </w:r>
    </w:p>
    <w:p w:rsidR="001F302A" w:rsidRPr="001F302A" w:rsidRDefault="001F302A" w:rsidP="006E60F2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CD0689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439C" w:rsidRPr="00D577B6">
        <w:rPr>
          <w:rFonts w:ascii="Times New Roman" w:hAnsi="Times New Roman" w:cs="Times New Roman"/>
          <w:sz w:val="24"/>
          <w:szCs w:val="24"/>
        </w:rPr>
        <w:t xml:space="preserve">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09439C"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 w:rsidR="00815CCC">
        <w:rPr>
          <w:rFonts w:ascii="Times New Roman" w:hAnsi="Times New Roman" w:cs="Times New Roman"/>
          <w:sz w:val="24"/>
          <w:szCs w:val="24"/>
        </w:rPr>
        <w:t>«</w:t>
      </w:r>
      <w:r w:rsidR="000E29D2" w:rsidRPr="002A5602">
        <w:rPr>
          <w:rFonts w:ascii="Times New Roman" w:hAnsi="Times New Roman" w:cs="Times New Roman"/>
          <w:sz w:val="24"/>
          <w:szCs w:val="24"/>
        </w:rPr>
        <w:t>Об отказе в удовлетворении протеста прокуратуры города Обнинска на Правила благоустройства от 14.11.2016 № 7-24-2016</w:t>
      </w:r>
      <w:r w:rsidR="00815CCC" w:rsidRPr="00815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ВИКУЛИН В.В. предоставил слово прокурору города Обнинска Чумаку Д.Ю.</w:t>
      </w:r>
    </w:p>
    <w:p w:rsidR="004E7CA1" w:rsidRDefault="00CD0689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</w:t>
      </w:r>
      <w:r w:rsidR="00BA22FD">
        <w:rPr>
          <w:sz w:val="24"/>
          <w:szCs w:val="24"/>
        </w:rPr>
        <w:t>.</w:t>
      </w:r>
      <w:r w:rsidR="00AF1689">
        <w:rPr>
          <w:sz w:val="24"/>
          <w:szCs w:val="24"/>
        </w:rPr>
        <w:t xml:space="preserve"> сказал, что в</w:t>
      </w:r>
      <w:r w:rsidR="004E7CA1">
        <w:rPr>
          <w:sz w:val="24"/>
          <w:szCs w:val="24"/>
        </w:rPr>
        <w:t xml:space="preserve"> июне этого года  городское Собрание поступила информация от прокуратуры города о том, что апелляционным определением Верховного суда были признаны не соответствующими Федеральному законодательству Правила  благоустройства и озеленения в городе Белгороде. В этих Правилах, как и в Правилах благоустройства и озеленения города Обнинска</w:t>
      </w:r>
      <w:r w:rsidR="00D846A5">
        <w:rPr>
          <w:sz w:val="24"/>
          <w:szCs w:val="24"/>
        </w:rPr>
        <w:t>,</w:t>
      </w:r>
      <w:r w:rsidR="004E7CA1">
        <w:rPr>
          <w:sz w:val="24"/>
          <w:szCs w:val="24"/>
        </w:rPr>
        <w:t xml:space="preserve"> также содержится информация о правилах парковки на дворовых территориях.</w:t>
      </w:r>
    </w:p>
    <w:p w:rsidR="00BA22FD" w:rsidRDefault="004E7CA1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прокуратуру города Обнинска поступили жалобы от граждан города, рассмотрев одно из них, прокуратурой был принесен протест на привлечение лица к административной ответственности по части 1 статьи 1.1. закона Калужской области </w:t>
      </w:r>
      <w:r w:rsidR="00E60A3C">
        <w:rPr>
          <w:sz w:val="24"/>
          <w:szCs w:val="24"/>
        </w:rPr>
        <w:t>«О</w:t>
      </w:r>
      <w:r>
        <w:rPr>
          <w:sz w:val="24"/>
          <w:szCs w:val="24"/>
        </w:rPr>
        <w:t>б административных  правонарушениях</w:t>
      </w:r>
      <w:r w:rsidR="00E60A3C">
        <w:rPr>
          <w:sz w:val="24"/>
          <w:szCs w:val="24"/>
        </w:rPr>
        <w:t xml:space="preserve"> в Калужской области»</w:t>
      </w:r>
      <w:r>
        <w:rPr>
          <w:sz w:val="24"/>
          <w:szCs w:val="24"/>
        </w:rPr>
        <w:t xml:space="preserve">, связанных с нарушением благоустройства в городе. </w:t>
      </w:r>
    </w:p>
    <w:p w:rsidR="006C6D28" w:rsidRDefault="006C6D28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Правила благоустройства принимаются органами местного самоуправления, а закон Калужской области устанавливает только ответственность за нарушения этих Правил.</w:t>
      </w:r>
    </w:p>
    <w:p w:rsidR="00454D11" w:rsidRDefault="006775C4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по результатам рассмотрения протеста Обнинским городским судом было принято решени</w:t>
      </w:r>
      <w:r w:rsidR="00E60A3C">
        <w:rPr>
          <w:sz w:val="24"/>
          <w:szCs w:val="24"/>
        </w:rPr>
        <w:t>е отклонить протест прокуратуры, т.к. Правила благоустройства действующие</w:t>
      </w:r>
      <w:r w:rsidR="00D846A5">
        <w:rPr>
          <w:sz w:val="24"/>
          <w:szCs w:val="24"/>
        </w:rPr>
        <w:t>,</w:t>
      </w:r>
      <w:r w:rsidR="00E60A3C">
        <w:rPr>
          <w:sz w:val="24"/>
          <w:szCs w:val="24"/>
        </w:rPr>
        <w:t xml:space="preserve"> и лицо обосновано привлечено к административной ответственности. На это решение прокуратура города Обнинска подала апелляционное представление в Калужский областной суд. Калужский областной суд решил: незаконное привлечение лица к административной ответственности по статье 1.1. закона Калужской области «Об административных  правонарушениях в Калужской области». Правила благоустройства в этой части четко дублируют</w:t>
      </w:r>
      <w:r w:rsidR="00454D11">
        <w:rPr>
          <w:sz w:val="24"/>
          <w:szCs w:val="24"/>
        </w:rPr>
        <w:t xml:space="preserve"> федеральное законодательство и устанавливают дополнительную ответственность</w:t>
      </w:r>
      <w:r w:rsidR="00D846A5">
        <w:rPr>
          <w:sz w:val="24"/>
          <w:szCs w:val="24"/>
        </w:rPr>
        <w:t>,</w:t>
      </w:r>
      <w:r w:rsidR="00454D11">
        <w:rPr>
          <w:sz w:val="24"/>
          <w:szCs w:val="24"/>
        </w:rPr>
        <w:t xml:space="preserve"> уже предусмотренную кодексом об административном правонарушении.</w:t>
      </w:r>
    </w:p>
    <w:p w:rsidR="006775C4" w:rsidRDefault="00454D11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на сегодняшний момент привлекать граждан к административной ответственности по системе</w:t>
      </w:r>
      <w:r w:rsidR="00D846A5">
        <w:rPr>
          <w:sz w:val="24"/>
          <w:szCs w:val="24"/>
        </w:rPr>
        <w:t xml:space="preserve"> автоматического контроля правил парковки «П</w:t>
      </w:r>
      <w:r>
        <w:rPr>
          <w:sz w:val="24"/>
          <w:szCs w:val="24"/>
        </w:rPr>
        <w:t>аркон</w:t>
      </w:r>
      <w:r w:rsidR="00D846A5">
        <w:rPr>
          <w:sz w:val="24"/>
          <w:szCs w:val="24"/>
        </w:rPr>
        <w:t>»</w:t>
      </w:r>
      <w:r>
        <w:rPr>
          <w:sz w:val="24"/>
          <w:szCs w:val="24"/>
        </w:rPr>
        <w:t xml:space="preserve"> представляется затруднительным. Прокуратура города вышла с протестом в Обнинское городское Собрание, в котором говорится </w:t>
      </w:r>
      <w:r w:rsidR="00D32F06">
        <w:rPr>
          <w:sz w:val="24"/>
          <w:szCs w:val="24"/>
        </w:rPr>
        <w:t xml:space="preserve">об </w:t>
      </w:r>
      <w:r>
        <w:rPr>
          <w:sz w:val="24"/>
          <w:szCs w:val="24"/>
        </w:rPr>
        <w:t>отмен</w:t>
      </w:r>
      <w:r w:rsidR="00D32F06">
        <w:rPr>
          <w:sz w:val="24"/>
          <w:szCs w:val="24"/>
        </w:rPr>
        <w:t>е</w:t>
      </w:r>
      <w:r>
        <w:rPr>
          <w:sz w:val="24"/>
          <w:szCs w:val="24"/>
        </w:rPr>
        <w:t xml:space="preserve"> пункт</w:t>
      </w:r>
      <w:r w:rsidR="00D32F06">
        <w:rPr>
          <w:sz w:val="24"/>
          <w:szCs w:val="24"/>
        </w:rPr>
        <w:t>а</w:t>
      </w:r>
      <w:r>
        <w:rPr>
          <w:sz w:val="24"/>
          <w:szCs w:val="24"/>
        </w:rPr>
        <w:t xml:space="preserve"> в Правилах благоустройства по неправильной парковке. Также предложила заняться работ</w:t>
      </w:r>
      <w:r w:rsidR="00D846A5">
        <w:rPr>
          <w:sz w:val="24"/>
          <w:szCs w:val="24"/>
        </w:rPr>
        <w:t>о</w:t>
      </w:r>
      <w:r>
        <w:rPr>
          <w:sz w:val="24"/>
          <w:szCs w:val="24"/>
        </w:rPr>
        <w:t>й по усовершенствованию Правил благоустройства и озеленения города.</w:t>
      </w:r>
      <w:r w:rsidR="00E60A3C">
        <w:rPr>
          <w:sz w:val="24"/>
          <w:szCs w:val="24"/>
        </w:rPr>
        <w:t xml:space="preserve"> </w:t>
      </w:r>
    </w:p>
    <w:p w:rsidR="00454D11" w:rsidRDefault="00454D11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4D11" w:rsidRDefault="00454D11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Березнеру Л.А.</w:t>
      </w:r>
    </w:p>
    <w:p w:rsidR="009A292E" w:rsidRDefault="00454D11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9A292E">
        <w:rPr>
          <w:sz w:val="24"/>
          <w:szCs w:val="24"/>
        </w:rPr>
        <w:t>сказал, что он ознакомился с судебной практикой Верховного суда Российской Федерации за последние полгода, в основном она касается отмены статей законов субъектов Российской Федерации, вводящих административную ответственность за стоянку и парковку на газонах и иных зеленых насаждениях. Это касается решений по законам Чувашско</w:t>
      </w:r>
      <w:r w:rsidR="00190ABC">
        <w:rPr>
          <w:sz w:val="24"/>
          <w:szCs w:val="24"/>
        </w:rPr>
        <w:t>й республики и Тульской области.</w:t>
      </w:r>
    </w:p>
    <w:p w:rsidR="00454D11" w:rsidRDefault="009A292E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есть и другие примеры. В городе Москве, которая приравнена к субъекту Российской Федерации</w:t>
      </w:r>
      <w:r w:rsidR="005859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59BF">
        <w:rPr>
          <w:sz w:val="24"/>
          <w:szCs w:val="24"/>
        </w:rPr>
        <w:t xml:space="preserve">не только отменены такие Положения и Правила санитарного содержания территорий, организации уборки и обеспечения чистоты и порядка в городе Москве, но и с августа 2016 года введена система «Помощники Москвы», когда </w:t>
      </w:r>
      <w:r w:rsidR="00F13A97">
        <w:rPr>
          <w:sz w:val="24"/>
          <w:szCs w:val="24"/>
        </w:rPr>
        <w:t>любой гражданин, установив приложение на смартфон, может направлять в органы местного самоуправления фотографии неправильно припаркованных автомобилей. И на основании этих фотографий административные комиссии составляют протоколы и выписывают нарушителям штрафы.</w:t>
      </w:r>
      <w:r w:rsidR="00190ABC">
        <w:rPr>
          <w:sz w:val="24"/>
          <w:szCs w:val="24"/>
        </w:rPr>
        <w:t xml:space="preserve"> Эта программа работает более четырех месяцев, об этой программе рассказали по федеральным каналам.</w:t>
      </w:r>
    </w:p>
    <w:p w:rsidR="00461F63" w:rsidRDefault="00461F63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 действующем федеральном законодательстве отсутствует состав правонарушения за стоянку и парковку на </w:t>
      </w:r>
      <w:r w:rsidR="00190ABC">
        <w:rPr>
          <w:sz w:val="24"/>
          <w:szCs w:val="24"/>
        </w:rPr>
        <w:t xml:space="preserve">газонах и </w:t>
      </w:r>
      <w:r>
        <w:rPr>
          <w:sz w:val="24"/>
          <w:szCs w:val="24"/>
        </w:rPr>
        <w:t xml:space="preserve">зеленых насаждениях, </w:t>
      </w:r>
      <w:r w:rsidR="000C2D4B">
        <w:rPr>
          <w:sz w:val="24"/>
          <w:szCs w:val="24"/>
        </w:rPr>
        <w:t>поскольку в Правилах дорожного движения, на которые ссылаются суды, такого запрета нет.</w:t>
      </w:r>
      <w:r w:rsidR="00190ABC">
        <w:rPr>
          <w:sz w:val="24"/>
          <w:szCs w:val="24"/>
        </w:rPr>
        <w:t xml:space="preserve"> Обратил внимание, что нельзя ломать сложившуюся систему привлечения к ответственности за эти правонарушения, не создав новой.</w:t>
      </w:r>
    </w:p>
    <w:p w:rsidR="00A53CFB" w:rsidRDefault="00190ABC" w:rsidP="00BA2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совместном заседании комитета по бюджету, финансам и налогам и комитета по экономической политике, депутаты единогласно поддержали отказать в протесте прокуратуры города Обнинска на Правила благоустройства и озеленения города.</w:t>
      </w:r>
      <w:r w:rsidR="00A53CFB">
        <w:rPr>
          <w:sz w:val="24"/>
          <w:szCs w:val="24"/>
        </w:rPr>
        <w:t xml:space="preserve"> </w:t>
      </w:r>
    </w:p>
    <w:p w:rsidR="006A4C3A" w:rsidRPr="00895B0C" w:rsidRDefault="00190ABC" w:rsidP="00A53C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основная задача системы</w:t>
      </w:r>
      <w:r w:rsidR="00D846A5">
        <w:rPr>
          <w:sz w:val="24"/>
          <w:szCs w:val="24"/>
        </w:rPr>
        <w:t xml:space="preserve"> </w:t>
      </w:r>
      <w:r w:rsidR="00D846A5">
        <w:rPr>
          <w:sz w:val="24"/>
          <w:szCs w:val="24"/>
        </w:rPr>
        <w:t>автоматического контроля правил парковки «Паркон»</w:t>
      </w:r>
      <w:r>
        <w:rPr>
          <w:sz w:val="24"/>
          <w:szCs w:val="24"/>
        </w:rPr>
        <w:t xml:space="preserve"> не наполнение бюджета горда,</w:t>
      </w:r>
      <w:r w:rsidR="00A53CFB">
        <w:rPr>
          <w:sz w:val="24"/>
          <w:szCs w:val="24"/>
        </w:rPr>
        <w:t xml:space="preserve"> не наказание рублем,</w:t>
      </w:r>
      <w:r>
        <w:rPr>
          <w:sz w:val="24"/>
          <w:szCs w:val="24"/>
        </w:rPr>
        <w:t xml:space="preserve"> а воспитание </w:t>
      </w:r>
      <w:r w:rsidR="00A53CFB">
        <w:rPr>
          <w:sz w:val="24"/>
          <w:szCs w:val="24"/>
        </w:rPr>
        <w:t>людей, привлечение их к ответственности перед окружающими.</w:t>
      </w:r>
    </w:p>
    <w:p w:rsidR="00754218" w:rsidRDefault="00754218" w:rsidP="00754218">
      <w:pPr>
        <w:jc w:val="both"/>
        <w:rPr>
          <w:sz w:val="24"/>
          <w:szCs w:val="24"/>
        </w:rPr>
      </w:pPr>
    </w:p>
    <w:p w:rsidR="00A53CFB" w:rsidRDefault="00A53CF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</w:t>
      </w:r>
    </w:p>
    <w:p w:rsidR="00A53CFB" w:rsidRDefault="00D846A5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задал вопрос</w:t>
      </w:r>
      <w:r w:rsidR="00A53CFB">
        <w:rPr>
          <w:sz w:val="24"/>
          <w:szCs w:val="24"/>
        </w:rPr>
        <w:t xml:space="preserve"> Березнеру Л.А.</w:t>
      </w:r>
      <w:r w:rsidR="007E325B">
        <w:rPr>
          <w:sz w:val="24"/>
          <w:szCs w:val="24"/>
        </w:rPr>
        <w:t xml:space="preserve"> Спросил, </w:t>
      </w:r>
      <w:r>
        <w:rPr>
          <w:sz w:val="24"/>
          <w:szCs w:val="24"/>
        </w:rPr>
        <w:t xml:space="preserve">противоречат ли </w:t>
      </w:r>
      <w:r w:rsidR="007E325B">
        <w:rPr>
          <w:sz w:val="24"/>
          <w:szCs w:val="24"/>
        </w:rPr>
        <w:t>Правила благоустройства и озеленения города Обнинска противоречат Закону Калужской области «О благоустройстве территорий городских и сельских поселений Калужской области».</w:t>
      </w:r>
    </w:p>
    <w:p w:rsidR="007E325B" w:rsidRDefault="007E325B" w:rsidP="00CF48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ответил, что </w:t>
      </w:r>
      <w:r w:rsidR="00CF48EA">
        <w:rPr>
          <w:sz w:val="24"/>
          <w:szCs w:val="24"/>
        </w:rPr>
        <w:t xml:space="preserve">дополнения </w:t>
      </w:r>
      <w:r w:rsidR="00E3221F">
        <w:rPr>
          <w:sz w:val="24"/>
          <w:szCs w:val="24"/>
        </w:rPr>
        <w:t>в</w:t>
      </w:r>
      <w:r w:rsidR="00CF48EA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Калужской области «О благоустройстве территорий городских и сельских поселений Калужской области» </w:t>
      </w:r>
      <w:r w:rsidR="00CF48EA">
        <w:rPr>
          <w:sz w:val="24"/>
          <w:szCs w:val="24"/>
        </w:rPr>
        <w:t xml:space="preserve">были внесены депутатом Законодательного Собрания по просьбе А.А. Авдеева, в связи с тем, что невозможно справиться с нарушителями, которые паркуют свой автотранспорт на газонах и  песочницах. Добавил, что Правила </w:t>
      </w:r>
      <w:r w:rsidR="00CF48EA" w:rsidRPr="00CF48EA">
        <w:rPr>
          <w:sz w:val="24"/>
          <w:szCs w:val="24"/>
        </w:rPr>
        <w:t xml:space="preserve">благоустройства </w:t>
      </w:r>
      <w:r w:rsidR="00CF48EA" w:rsidRPr="00CF48EA">
        <w:rPr>
          <w:color w:val="000000"/>
          <w:sz w:val="24"/>
          <w:szCs w:val="24"/>
          <w:shd w:val="clear" w:color="auto" w:fill="FFFFFF"/>
        </w:rPr>
        <w:t>и озеленения территории муниципального образования «Город Обнинск»</w:t>
      </w:r>
      <w:r w:rsidR="00CF48E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не противоречат</w:t>
      </w:r>
      <w:r w:rsidR="00CF48EA">
        <w:rPr>
          <w:sz w:val="24"/>
          <w:szCs w:val="24"/>
        </w:rPr>
        <w:t xml:space="preserve"> </w:t>
      </w:r>
      <w:r w:rsidR="00CF48EA">
        <w:rPr>
          <w:sz w:val="24"/>
          <w:szCs w:val="24"/>
        </w:rPr>
        <w:t>Закону Калужской области «О благоустройстве территорий городских и сельских поселений Калужской области»</w:t>
      </w:r>
      <w:r>
        <w:rPr>
          <w:sz w:val="24"/>
          <w:szCs w:val="24"/>
        </w:rPr>
        <w:t>.</w:t>
      </w:r>
    </w:p>
    <w:p w:rsidR="007E325B" w:rsidRDefault="007E325B" w:rsidP="00517AB1">
      <w:pPr>
        <w:ind w:firstLine="567"/>
        <w:jc w:val="both"/>
        <w:rPr>
          <w:sz w:val="24"/>
          <w:szCs w:val="24"/>
        </w:rPr>
      </w:pPr>
    </w:p>
    <w:p w:rsidR="007E325B" w:rsidRDefault="007E325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Нарусову М.А.</w:t>
      </w:r>
    </w:p>
    <w:p w:rsidR="005A258B" w:rsidRDefault="007E325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сказал, что вопрос рассмотрен на совместном заседании комитета по законодательству и местному самоуправлению и комитета по социальной политике, при голосовании депутаты не пришли к единому мнению. </w:t>
      </w:r>
      <w:r w:rsidR="000855D3">
        <w:rPr>
          <w:sz w:val="24"/>
          <w:szCs w:val="24"/>
        </w:rPr>
        <w:t>Предложил</w:t>
      </w:r>
      <w:r w:rsidR="005A258B">
        <w:rPr>
          <w:sz w:val="24"/>
          <w:szCs w:val="24"/>
        </w:rPr>
        <w:t xml:space="preserve"> удовлетворить протест прокуратуры.</w:t>
      </w:r>
    </w:p>
    <w:p w:rsidR="00CF48EA" w:rsidRDefault="00CF48EA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Вследствие того, что депутаты не пришли к единому мнению, предложил</w:t>
      </w:r>
      <w:r w:rsidR="00E24AF8">
        <w:rPr>
          <w:sz w:val="24"/>
          <w:szCs w:val="24"/>
        </w:rPr>
        <w:t xml:space="preserve"> вынести на голосование два проекта решения</w:t>
      </w:r>
      <w:r>
        <w:rPr>
          <w:sz w:val="24"/>
          <w:szCs w:val="24"/>
        </w:rPr>
        <w:t>,</w:t>
      </w:r>
      <w:r w:rsidR="00E24AF8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удовлетвор</w:t>
      </w:r>
      <w:r w:rsidR="00E24AF8">
        <w:rPr>
          <w:sz w:val="24"/>
          <w:szCs w:val="24"/>
        </w:rPr>
        <w:t>ении</w:t>
      </w:r>
      <w:r>
        <w:rPr>
          <w:sz w:val="24"/>
          <w:szCs w:val="24"/>
        </w:rPr>
        <w:t xml:space="preserve"> данн</w:t>
      </w:r>
      <w:r w:rsidR="00E24AF8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протест</w:t>
      </w:r>
      <w:r w:rsidR="00E24AF8">
        <w:rPr>
          <w:sz w:val="24"/>
          <w:szCs w:val="24"/>
        </w:rPr>
        <w:t>а прокуратуры</w:t>
      </w:r>
      <w:r>
        <w:rPr>
          <w:sz w:val="24"/>
          <w:szCs w:val="24"/>
        </w:rPr>
        <w:t xml:space="preserve"> и</w:t>
      </w:r>
      <w:r w:rsidR="00E24AF8">
        <w:rPr>
          <w:sz w:val="24"/>
          <w:szCs w:val="24"/>
        </w:rPr>
        <w:t xml:space="preserve"> об отказе в </w:t>
      </w:r>
      <w:r w:rsidR="00E24AF8" w:rsidRPr="002A5602">
        <w:rPr>
          <w:sz w:val="24"/>
          <w:szCs w:val="24"/>
        </w:rPr>
        <w:t>удовлетворении протеста прокуратуры</w:t>
      </w:r>
      <w:r>
        <w:rPr>
          <w:sz w:val="24"/>
          <w:szCs w:val="24"/>
        </w:rPr>
        <w:t>.</w:t>
      </w:r>
      <w:r w:rsidR="00E24AF8">
        <w:rPr>
          <w:sz w:val="24"/>
          <w:szCs w:val="24"/>
        </w:rPr>
        <w:t xml:space="preserve"> Также предложил по этим двум проектам решений голосовать тайно.</w:t>
      </w:r>
    </w:p>
    <w:p w:rsidR="007E325B" w:rsidRDefault="007E325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5A258B">
        <w:rPr>
          <w:sz w:val="24"/>
          <w:szCs w:val="24"/>
        </w:rPr>
        <w:t xml:space="preserve"> В.В. спросил, есть ли вопросы, высказывания.</w:t>
      </w:r>
    </w:p>
    <w:p w:rsidR="006A4C3A" w:rsidRDefault="005A258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сказал, что этот вопрос достаточно сложный. Воспитывать граждан необходимо, но при этом необходимо показать им путь. В новых районах города уже </w:t>
      </w:r>
      <w:r w:rsidR="008012FA">
        <w:rPr>
          <w:sz w:val="24"/>
          <w:szCs w:val="24"/>
        </w:rPr>
        <w:t>строятся парковки, но как быть в</w:t>
      </w:r>
      <w:r>
        <w:rPr>
          <w:sz w:val="24"/>
          <w:szCs w:val="24"/>
        </w:rPr>
        <w:t xml:space="preserve"> стар</w:t>
      </w:r>
      <w:r w:rsidR="008012FA">
        <w:rPr>
          <w:sz w:val="24"/>
          <w:szCs w:val="24"/>
        </w:rPr>
        <w:t>ых</w:t>
      </w:r>
      <w:r>
        <w:rPr>
          <w:sz w:val="24"/>
          <w:szCs w:val="24"/>
        </w:rPr>
        <w:t xml:space="preserve"> района</w:t>
      </w:r>
      <w:r w:rsidR="008012FA">
        <w:rPr>
          <w:sz w:val="24"/>
          <w:szCs w:val="24"/>
        </w:rPr>
        <w:t>х</w:t>
      </w:r>
      <w:r>
        <w:rPr>
          <w:sz w:val="24"/>
          <w:szCs w:val="24"/>
        </w:rPr>
        <w:t>, где узкие дворовые проезды и нет парковочных мест?</w:t>
      </w:r>
    </w:p>
    <w:p w:rsidR="005A258B" w:rsidRDefault="005A258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ответил, что в городе Обнинске имеются платные парковки</w:t>
      </w:r>
      <w:r w:rsidR="00E24AF8">
        <w:rPr>
          <w:sz w:val="24"/>
          <w:szCs w:val="24"/>
        </w:rPr>
        <w:t>,</w:t>
      </w:r>
      <w:r w:rsidR="008012FA">
        <w:rPr>
          <w:sz w:val="24"/>
          <w:szCs w:val="24"/>
        </w:rPr>
        <w:t xml:space="preserve"> и они сейчас</w:t>
      </w:r>
      <w:r w:rsidR="00E24AF8">
        <w:rPr>
          <w:sz w:val="24"/>
          <w:szCs w:val="24"/>
        </w:rPr>
        <w:t>,</w:t>
      </w:r>
      <w:r w:rsidR="008012FA">
        <w:rPr>
          <w:sz w:val="24"/>
          <w:szCs w:val="24"/>
        </w:rPr>
        <w:t xml:space="preserve"> практически</w:t>
      </w:r>
      <w:r w:rsidR="00E24AF8">
        <w:rPr>
          <w:sz w:val="24"/>
          <w:szCs w:val="24"/>
        </w:rPr>
        <w:t>,</w:t>
      </w:r>
      <w:r w:rsidR="008012FA">
        <w:rPr>
          <w:sz w:val="24"/>
          <w:szCs w:val="24"/>
        </w:rPr>
        <w:t xml:space="preserve"> пустые. Никто не хочет ставить свой автомобиль на платную парковку. </w:t>
      </w:r>
    </w:p>
    <w:p w:rsidR="008012FA" w:rsidRDefault="008012FA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жители города </w:t>
      </w:r>
      <w:r w:rsidR="00D14C47">
        <w:rPr>
          <w:sz w:val="24"/>
          <w:szCs w:val="24"/>
        </w:rPr>
        <w:t>не заботятся об окружающих пешеходах и соседях. Не заботятся о газонах и зеленых насаждениях.</w:t>
      </w:r>
    </w:p>
    <w:p w:rsidR="00D14C47" w:rsidRDefault="00E24AF8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сообщил, что имеют</w:t>
      </w:r>
      <w:r w:rsidR="00D14C47">
        <w:rPr>
          <w:sz w:val="24"/>
          <w:szCs w:val="24"/>
        </w:rPr>
        <w:t xml:space="preserve">ся два противоречащих друг другу проекта решения, депутаты сегодня могут принять один из них </w:t>
      </w:r>
      <w:r w:rsidR="008576A1">
        <w:rPr>
          <w:sz w:val="24"/>
          <w:szCs w:val="24"/>
        </w:rPr>
        <w:t xml:space="preserve">и проголосовать </w:t>
      </w:r>
      <w:r w:rsidR="00D14C47">
        <w:rPr>
          <w:sz w:val="24"/>
          <w:szCs w:val="24"/>
        </w:rPr>
        <w:t>тайно или открыто</w:t>
      </w:r>
      <w:r w:rsidR="008576A1">
        <w:rPr>
          <w:sz w:val="24"/>
          <w:szCs w:val="24"/>
        </w:rPr>
        <w:t>.</w:t>
      </w:r>
    </w:p>
    <w:p w:rsidR="008576A1" w:rsidRDefault="008576A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если сегодня городское Собрание удовлетворит протест прокуратуры, то сами Правила благоустройства остаются</w:t>
      </w:r>
      <w:r w:rsidR="00E24AF8">
        <w:rPr>
          <w:sz w:val="24"/>
          <w:szCs w:val="24"/>
        </w:rPr>
        <w:t>,</w:t>
      </w:r>
      <w:r>
        <w:rPr>
          <w:sz w:val="24"/>
          <w:szCs w:val="24"/>
        </w:rPr>
        <w:t xml:space="preserve"> и поручить комитету по законодательству и местному самоуправлению до 1 декабря подготовить проект решения по изменению и доработк</w:t>
      </w:r>
      <w:r w:rsidR="00E24AF8">
        <w:rPr>
          <w:sz w:val="24"/>
          <w:szCs w:val="24"/>
        </w:rPr>
        <w:t>е</w:t>
      </w:r>
      <w:r>
        <w:rPr>
          <w:sz w:val="24"/>
          <w:szCs w:val="24"/>
        </w:rPr>
        <w:t xml:space="preserve"> Правил благоустройства</w:t>
      </w:r>
      <w:r w:rsidR="00C3127D">
        <w:rPr>
          <w:sz w:val="24"/>
          <w:szCs w:val="24"/>
        </w:rPr>
        <w:t>.</w:t>
      </w:r>
    </w:p>
    <w:p w:rsidR="00C3127D" w:rsidRDefault="00C3127D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проголосовать за удовлетворение протеста прокурора и доработки Правил по благоустройству.</w:t>
      </w:r>
    </w:p>
    <w:p w:rsidR="00C3127D" w:rsidRDefault="00C3127D" w:rsidP="00C312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ШАТУХИН А.Е. сказал, что уже высказал свое мнение на заседании комитета по жилищно-коммунальным услугам</w:t>
      </w:r>
      <w:r w:rsidR="00164DCA">
        <w:rPr>
          <w:sz w:val="24"/>
          <w:szCs w:val="24"/>
        </w:rPr>
        <w:t xml:space="preserve">, не удовлетворять протест прокуратуры города. Пояснил, что Правила благоустройства и система </w:t>
      </w:r>
      <w:r w:rsidR="00E24AF8">
        <w:rPr>
          <w:sz w:val="24"/>
          <w:szCs w:val="24"/>
        </w:rPr>
        <w:t>автоматического контроля правил парковки</w:t>
      </w:r>
      <w:r w:rsidR="00E24AF8">
        <w:rPr>
          <w:sz w:val="24"/>
          <w:szCs w:val="24"/>
        </w:rPr>
        <w:t xml:space="preserve"> </w:t>
      </w:r>
      <w:r w:rsidR="00164DCA">
        <w:rPr>
          <w:sz w:val="24"/>
          <w:szCs w:val="24"/>
        </w:rPr>
        <w:t>«Паркон» являются дисциплинирующим фактором для граждан города.</w:t>
      </w:r>
    </w:p>
    <w:p w:rsidR="003358DE" w:rsidRDefault="003358DE" w:rsidP="00C312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</w:t>
      </w:r>
      <w:r w:rsidR="00EE0601">
        <w:rPr>
          <w:sz w:val="24"/>
          <w:szCs w:val="24"/>
        </w:rPr>
        <w:t>сказал, что прокуратура не против при</w:t>
      </w:r>
      <w:r w:rsidR="00E24AF8">
        <w:rPr>
          <w:sz w:val="24"/>
          <w:szCs w:val="24"/>
        </w:rPr>
        <w:t>влечения</w:t>
      </w:r>
      <w:r w:rsidR="00EE0601">
        <w:rPr>
          <w:sz w:val="24"/>
          <w:szCs w:val="24"/>
        </w:rPr>
        <w:t xml:space="preserve"> к ответственности граждан. По данным административной комиссии, к ответственности по системе «Паркон» привлечено с июня 2016 года более 600 человек. Вопрос стоит о законности в дальнейшем привлекать граждан к административной ответственности</w:t>
      </w:r>
      <w:r w:rsidR="00E24AF8">
        <w:rPr>
          <w:sz w:val="24"/>
          <w:szCs w:val="24"/>
        </w:rPr>
        <w:t>,</w:t>
      </w:r>
      <w:r w:rsidR="00EE0601">
        <w:rPr>
          <w:sz w:val="24"/>
          <w:szCs w:val="24"/>
        </w:rPr>
        <w:t xml:space="preserve"> пока не будут внесены изменения в Правила благоустройства.</w:t>
      </w:r>
    </w:p>
    <w:p w:rsidR="0059120B" w:rsidRDefault="0059120B" w:rsidP="00C3127D">
      <w:pPr>
        <w:ind w:firstLine="567"/>
        <w:jc w:val="both"/>
        <w:rPr>
          <w:sz w:val="24"/>
          <w:szCs w:val="24"/>
        </w:rPr>
      </w:pPr>
    </w:p>
    <w:p w:rsidR="0059120B" w:rsidRDefault="0059120B" w:rsidP="00C312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перейти к голосованию по данному вопросу.</w:t>
      </w:r>
    </w:p>
    <w:p w:rsidR="0059120B" w:rsidRDefault="005A1A24" w:rsidP="00C312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предложила</w:t>
      </w:r>
      <w:r w:rsidR="0059120B"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 w:rsidR="0059120B">
        <w:rPr>
          <w:sz w:val="24"/>
          <w:szCs w:val="24"/>
        </w:rPr>
        <w:t>голосовать по данному вопросу открыто.</w:t>
      </w:r>
    </w:p>
    <w:p w:rsidR="0059120B" w:rsidRDefault="0059120B" w:rsidP="00C3127D">
      <w:pPr>
        <w:ind w:firstLine="567"/>
        <w:jc w:val="both"/>
        <w:rPr>
          <w:sz w:val="24"/>
          <w:szCs w:val="24"/>
        </w:rPr>
      </w:pPr>
    </w:p>
    <w:p w:rsidR="00517AB1" w:rsidRDefault="0059120B" w:rsidP="00E24A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E24AF8">
        <w:rPr>
          <w:sz w:val="24"/>
          <w:szCs w:val="24"/>
        </w:rPr>
        <w:t>поставил на голосование вопрос, кто за то, чтобы по этому вопросу голосовать тайно?</w:t>
      </w:r>
    </w:p>
    <w:p w:rsidR="0059120B" w:rsidRDefault="0059120B" w:rsidP="0059120B">
      <w:pPr>
        <w:ind w:firstLine="567"/>
        <w:jc w:val="both"/>
        <w:rPr>
          <w:sz w:val="24"/>
          <w:szCs w:val="24"/>
        </w:rPr>
      </w:pPr>
    </w:p>
    <w:p w:rsidR="00B27CDC" w:rsidRDefault="0059120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E24AF8">
        <w:rPr>
          <w:sz w:val="24"/>
          <w:szCs w:val="24"/>
        </w:rPr>
        <w:t>подвел итог,</w:t>
      </w:r>
      <w:r>
        <w:rPr>
          <w:sz w:val="24"/>
          <w:szCs w:val="24"/>
        </w:rPr>
        <w:t xml:space="preserve"> что </w:t>
      </w:r>
      <w:r w:rsidR="00E24AF8">
        <w:rPr>
          <w:sz w:val="24"/>
          <w:szCs w:val="24"/>
        </w:rPr>
        <w:t xml:space="preserve">за тайное </w:t>
      </w:r>
      <w:r>
        <w:rPr>
          <w:sz w:val="24"/>
          <w:szCs w:val="24"/>
        </w:rPr>
        <w:t>голосование</w:t>
      </w:r>
      <w:r w:rsidR="00E24AF8">
        <w:rPr>
          <w:sz w:val="24"/>
          <w:szCs w:val="24"/>
        </w:rPr>
        <w:t xml:space="preserve"> проголосовали 12 депутатов</w:t>
      </w:r>
      <w:r w:rsidR="00B27CDC">
        <w:rPr>
          <w:sz w:val="24"/>
          <w:szCs w:val="24"/>
        </w:rPr>
        <w:t xml:space="preserve">, тайное голосование не проходит, и по данному вопросу состоится </w:t>
      </w:r>
      <w:r w:rsidR="00F05CBA">
        <w:rPr>
          <w:sz w:val="24"/>
          <w:szCs w:val="24"/>
        </w:rPr>
        <w:t>открытое</w:t>
      </w:r>
      <w:r w:rsidR="00B27CDC">
        <w:rPr>
          <w:sz w:val="24"/>
          <w:szCs w:val="24"/>
        </w:rPr>
        <w:t xml:space="preserve"> голосование.</w:t>
      </w:r>
    </w:p>
    <w:p w:rsidR="00AB7966" w:rsidRDefault="00B27CDC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AB7966">
        <w:rPr>
          <w:sz w:val="24"/>
          <w:szCs w:val="24"/>
        </w:rPr>
        <w:t xml:space="preserve"> п</w:t>
      </w:r>
      <w:r w:rsidR="00AB7966" w:rsidRPr="005F3403">
        <w:rPr>
          <w:sz w:val="24"/>
          <w:szCs w:val="24"/>
        </w:rPr>
        <w:t xml:space="preserve">оставил проект решения </w:t>
      </w:r>
      <w:r w:rsidR="0059120B">
        <w:rPr>
          <w:sz w:val="24"/>
          <w:szCs w:val="24"/>
        </w:rPr>
        <w:t>«</w:t>
      </w:r>
      <w:r w:rsidR="0059120B" w:rsidRPr="002A5602">
        <w:rPr>
          <w:sz w:val="24"/>
          <w:szCs w:val="24"/>
        </w:rPr>
        <w:t>Об отказе в удовлетворении протеста прокуратуры города Обнинска на Правила благоустройства от 14.11.2016 № 7-24-2016</w:t>
      </w:r>
      <w:r w:rsidR="0059120B" w:rsidRPr="00815CCC">
        <w:rPr>
          <w:sz w:val="24"/>
          <w:szCs w:val="24"/>
        </w:rPr>
        <w:t>»</w:t>
      </w:r>
      <w:r w:rsidR="0059120B">
        <w:rPr>
          <w:sz w:val="24"/>
          <w:szCs w:val="24"/>
        </w:rPr>
        <w:t xml:space="preserve"> </w:t>
      </w:r>
      <w:r w:rsidR="00AB7966" w:rsidRPr="005F3403">
        <w:rPr>
          <w:sz w:val="24"/>
          <w:szCs w:val="24"/>
        </w:rPr>
        <w:t>на голосование.</w:t>
      </w:r>
    </w:p>
    <w:p w:rsidR="00AB7966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5F3403" w:rsidRDefault="00CD0689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- 19  , «против» - 6</w:t>
      </w:r>
      <w:r w:rsidR="00517AB1" w:rsidRPr="005F3403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3</w:t>
      </w:r>
      <w:r w:rsidR="00517AB1" w:rsidRPr="005F3403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</w:t>
      </w:r>
      <w:r w:rsidR="00BA22FD">
        <w:rPr>
          <w:sz w:val="24"/>
          <w:szCs w:val="24"/>
        </w:rPr>
        <w:t>1-20</w:t>
      </w:r>
      <w:r w:rsidRPr="005F3403">
        <w:rPr>
          <w:sz w:val="24"/>
          <w:szCs w:val="24"/>
        </w:rPr>
        <w:t xml:space="preserve"> принято и прилагается.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17AB1" w:rsidRPr="00D577B6" w:rsidRDefault="00517AB1" w:rsidP="00517A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22FD" w:rsidRPr="002A5602">
        <w:rPr>
          <w:rFonts w:ascii="Times New Roman" w:hAnsi="Times New Roman" w:cs="Times New Roman"/>
          <w:sz w:val="24"/>
          <w:szCs w:val="24"/>
        </w:rPr>
        <w:t>О внесении изменений в Положение «О земельном налоге в городе Обнинске», утвержденное решением городского Собрания от 18.11.2005 № 05-02  (в редакции решений Обнинского городского Собрания от 04.07.2006 № 04-24, от 18.07.2006 № 03-25, от 21.11.2006  № 01-31, от 03.04.2007 № 03-41,  от 29.05.2007  № 05-43, от 11.09.2007  № 02-47, от 13.11.2007 № 03-49, от 26.11.2009 № 01-79, от 16.11.2010 № 01-13, от 21.12.2010  № 01-16, от 24.05.2011   № 03-21, от 28.06.2011 № 02-22, от 18.10.2011  № 02-25, от 24.06.2014 № 07-59, от 25.11.2014   № 03-62, от 23.06.2015 № 03-72)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BA22FD" w:rsidRDefault="00D13977" w:rsidP="00BA22F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</w:t>
      </w:r>
      <w:r w:rsidR="00517AB1">
        <w:rPr>
          <w:sz w:val="24"/>
          <w:szCs w:val="24"/>
        </w:rPr>
        <w:t>.А.</w:t>
      </w:r>
      <w:r w:rsidR="00517AB1" w:rsidRPr="00D577B6">
        <w:rPr>
          <w:sz w:val="24"/>
          <w:szCs w:val="24"/>
        </w:rPr>
        <w:t xml:space="preserve"> доложил, что</w:t>
      </w:r>
      <w:r w:rsidR="00E15361">
        <w:rPr>
          <w:sz w:val="24"/>
          <w:szCs w:val="24"/>
        </w:rPr>
        <w:t xml:space="preserve"> </w:t>
      </w:r>
      <w:r w:rsidR="00E15361" w:rsidRPr="00E15361">
        <w:rPr>
          <w:color w:val="000000"/>
          <w:sz w:val="24"/>
          <w:szCs w:val="24"/>
          <w:shd w:val="clear" w:color="auto" w:fill="FFFFFF"/>
        </w:rPr>
        <w:t>в последний раз серьезные изменения в документ вносились в 2011 году.</w:t>
      </w:r>
      <w:r w:rsidR="00E15361" w:rsidRPr="00E1536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15361" w:rsidRPr="00E15361">
        <w:rPr>
          <w:color w:val="000000"/>
          <w:sz w:val="24"/>
          <w:szCs w:val="24"/>
          <w:shd w:val="clear" w:color="auto" w:fill="FFFFFF"/>
        </w:rPr>
        <w:t>В 2014 и 2015 годах был внесен ряд поправок, которые касались предоставления льгот и освобождения от уплаты налогов ряда учреждений. Серьезная работа велась по переоценке кадастровой стоимости земли, и по многим объектам она была снижена, что отрицательно сказалось на доходной части городского бюджета.</w:t>
      </w:r>
    </w:p>
    <w:p w:rsidR="00E66221" w:rsidRDefault="00E66221" w:rsidP="00BA22F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предлагаемый проект решения по земельному налогу учитывает позицию Администрации города Обнинска и комитета по бюджету, финансам и налогам, и комитета по экономической политике в части увеличения налоговых ставок под жилищным фондом (жилищной застройкой) на 0,1%; под торговыми центрами, универмагами, крупными торговыми объектами и складскими базами на 0,3%; а также по объектам промышленности и материально-технического снабжения на 0,1%. Изменения, в первую очередь, связаны с изменением кадастровой стоимости под указанными объектами. Иные изменения связаны с уточнением категорий, пользующихся налоговыми льготами, а также с увеличением налогового вычета для физических лиц, проживающих в индивидуальном жилом фонде.</w:t>
      </w:r>
    </w:p>
    <w:p w:rsidR="00AC1A9C" w:rsidRDefault="00AC1A9C" w:rsidP="00BA22F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Отметил, что повысили налоговую льготу </w:t>
      </w:r>
      <w:r>
        <w:rPr>
          <w:sz w:val="24"/>
          <w:szCs w:val="24"/>
        </w:rPr>
        <w:t>с  500 тыс. рублей  до 1 млн.</w:t>
      </w:r>
      <w:r w:rsidRPr="00781646">
        <w:rPr>
          <w:sz w:val="24"/>
          <w:szCs w:val="24"/>
        </w:rPr>
        <w:t xml:space="preserve"> рублей, которая применяется  для значительной категории налогоплательщиков, в том числе пенсионеров, получающих пенсию по старости и постоянно проживающих в городе,   в отношении одного земельного участка, используемого для индивидуального жилищного фонда и ведения личного подсобного хозяйства.</w:t>
      </w:r>
    </w:p>
    <w:p w:rsidR="005B46E7" w:rsidRDefault="00AC1A9C" w:rsidP="00AC1A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Сказал, что документ проработан и рекомендован к принятию.</w:t>
      </w:r>
    </w:p>
    <w:p w:rsidR="00AC1A9C" w:rsidRDefault="00AC1A9C" w:rsidP="00AC1A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B2A40" w:rsidRDefault="00AC1A9C" w:rsidP="00AC1A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добавил, что к данному проекту решения Контрольно-счетная палата дала заключение, где говорится о том, что повышается задолженность граждан. Спросил, как </w:t>
      </w:r>
      <w:r w:rsidR="008B2A40">
        <w:rPr>
          <w:color w:val="000000"/>
          <w:sz w:val="24"/>
          <w:szCs w:val="24"/>
          <w:shd w:val="clear" w:color="auto" w:fill="FFFFFF"/>
        </w:rPr>
        <w:t>можно решить вопрос по взысканию задолженности</w:t>
      </w:r>
      <w:r w:rsidR="00A23795">
        <w:rPr>
          <w:color w:val="000000"/>
          <w:sz w:val="24"/>
          <w:szCs w:val="24"/>
          <w:shd w:val="clear" w:color="auto" w:fill="FFFFFF"/>
        </w:rPr>
        <w:t>,</w:t>
      </w:r>
      <w:r w:rsidR="008B2A40">
        <w:rPr>
          <w:color w:val="000000"/>
          <w:sz w:val="24"/>
          <w:szCs w:val="24"/>
          <w:shd w:val="clear" w:color="auto" w:fill="FFFFFF"/>
        </w:rPr>
        <w:t xml:space="preserve"> и не приведет ли повышение ставок по налогам к еще большей задолженности?</w:t>
      </w:r>
    </w:p>
    <w:p w:rsidR="00AC1A9C" w:rsidRDefault="008B2A40" w:rsidP="00AC1A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БЕРЕЗНЕР Л.А. ответил, что по взысканию налоговой задолженности должна работать налоговая инспекция. Отметил, что взыскание долгов</w:t>
      </w:r>
      <w:r w:rsidR="00A23795">
        <w:rPr>
          <w:color w:val="000000"/>
          <w:sz w:val="24"/>
          <w:szCs w:val="24"/>
          <w:shd w:val="clear" w:color="auto" w:fill="FFFFFF"/>
        </w:rPr>
        <w:t xml:space="preserve"> –</w:t>
      </w:r>
      <w:r>
        <w:rPr>
          <w:color w:val="000000"/>
          <w:sz w:val="24"/>
          <w:szCs w:val="24"/>
          <w:shd w:val="clear" w:color="auto" w:fill="FFFFFF"/>
        </w:rPr>
        <w:t xml:space="preserve"> достаточно</w:t>
      </w:r>
      <w:r w:rsidR="00A2379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долгая процедура, и она может затянуться на 3-8 месяцев.</w:t>
      </w:r>
      <w:r w:rsidR="00AC1A9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B2A40" w:rsidRDefault="008B2A40" w:rsidP="00AC1A9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ШАПША В.В. </w:t>
      </w:r>
      <w:r w:rsidR="00D73FDB">
        <w:rPr>
          <w:color w:val="000000"/>
          <w:sz w:val="24"/>
          <w:szCs w:val="24"/>
          <w:shd w:val="clear" w:color="auto" w:fill="FFFFFF"/>
        </w:rPr>
        <w:t>пояснил, что это решение для физических лиц</w:t>
      </w:r>
      <w:r w:rsidR="00A23795">
        <w:rPr>
          <w:color w:val="000000"/>
          <w:sz w:val="24"/>
          <w:szCs w:val="24"/>
          <w:shd w:val="clear" w:color="auto" w:fill="FFFFFF"/>
        </w:rPr>
        <w:t>,</w:t>
      </w:r>
      <w:r w:rsidR="00D73FDB">
        <w:rPr>
          <w:color w:val="000000"/>
          <w:sz w:val="24"/>
          <w:szCs w:val="24"/>
          <w:shd w:val="clear" w:color="auto" w:fill="FFFFFF"/>
        </w:rPr>
        <w:t xml:space="preserve"> и почувствуют они его только в конце 2018 года. Это решение необходимо принять сейчас до конца 2016 года.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80F56" w:rsidRDefault="00680F56" w:rsidP="00680F56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BC6B63" w:rsidRPr="00EB26E8" w:rsidRDefault="00680F56" w:rsidP="00680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BC6B63" w:rsidRPr="005F3403" w:rsidRDefault="00BC6B63" w:rsidP="00BC6B63">
      <w:pPr>
        <w:suppressAutoHyphens w:val="0"/>
        <w:jc w:val="both"/>
        <w:rPr>
          <w:sz w:val="24"/>
          <w:szCs w:val="24"/>
        </w:rPr>
      </w:pPr>
    </w:p>
    <w:p w:rsidR="00BC6B63" w:rsidRPr="005F3403" w:rsidRDefault="00BC6B63" w:rsidP="00BC6B6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A22FD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BC6B63" w:rsidRDefault="00BA22FD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02-20</w:t>
      </w:r>
      <w:r w:rsidR="00BC6B63" w:rsidRPr="005F3403">
        <w:rPr>
          <w:sz w:val="24"/>
          <w:szCs w:val="24"/>
        </w:rPr>
        <w:t xml:space="preserve"> принято и прилагается.</w:t>
      </w:r>
    </w:p>
    <w:p w:rsidR="00994E7D" w:rsidRDefault="00994E7D" w:rsidP="00BC6B63">
      <w:pPr>
        <w:ind w:firstLine="567"/>
        <w:jc w:val="both"/>
        <w:rPr>
          <w:sz w:val="24"/>
          <w:szCs w:val="24"/>
        </w:rPr>
      </w:pPr>
    </w:p>
    <w:p w:rsidR="00994E7D" w:rsidRDefault="00994E7D" w:rsidP="00994E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A22FD" w:rsidRDefault="00994E7D" w:rsidP="00BA22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22FD" w:rsidRPr="002A5602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E54A9E" w:rsidRDefault="00994E7D" w:rsidP="00BA22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2FD">
        <w:rPr>
          <w:rFonts w:ascii="Times New Roman" w:hAnsi="Times New Roman" w:cs="Times New Roman"/>
          <w:sz w:val="24"/>
          <w:szCs w:val="24"/>
        </w:rPr>
        <w:t>БЕРЕЗНЕР Л.А. доложил, что</w:t>
      </w:r>
      <w:r w:rsidR="00AE77F8" w:rsidRPr="00BA22FD">
        <w:rPr>
          <w:rFonts w:ascii="Times New Roman" w:hAnsi="Times New Roman" w:cs="Times New Roman"/>
          <w:sz w:val="24"/>
          <w:szCs w:val="24"/>
        </w:rPr>
        <w:t xml:space="preserve"> </w:t>
      </w:r>
      <w:r w:rsidR="00A23795">
        <w:rPr>
          <w:rFonts w:ascii="Times New Roman" w:hAnsi="Times New Roman" w:cs="Times New Roman"/>
          <w:sz w:val="24"/>
          <w:szCs w:val="24"/>
        </w:rPr>
        <w:t>в июле 2014 года в Земельный</w:t>
      </w:r>
      <w:r w:rsidR="00441BD3">
        <w:rPr>
          <w:rFonts w:ascii="Times New Roman" w:hAnsi="Times New Roman" w:cs="Times New Roman"/>
          <w:sz w:val="24"/>
          <w:szCs w:val="24"/>
        </w:rPr>
        <w:t xml:space="preserve"> Кодекс были внесены изменения, согласно которым </w:t>
      </w:r>
      <w:r w:rsidR="00A7270F">
        <w:rPr>
          <w:rFonts w:ascii="Times New Roman" w:hAnsi="Times New Roman" w:cs="Times New Roman"/>
          <w:sz w:val="24"/>
          <w:szCs w:val="24"/>
        </w:rPr>
        <w:t>П</w:t>
      </w:r>
      <w:r w:rsidR="00441BD3">
        <w:rPr>
          <w:rFonts w:ascii="Times New Roman" w:hAnsi="Times New Roman" w:cs="Times New Roman"/>
          <w:sz w:val="24"/>
          <w:szCs w:val="24"/>
        </w:rPr>
        <w:t xml:space="preserve">орядок осуществления муниципального контроля устанавливается нормативными правовыми актами субъекта Российской Федерации. В сентябре 2016 года постановлением Правительства Калужской области № 517 </w:t>
      </w:r>
      <w:r w:rsidR="00A7270F">
        <w:rPr>
          <w:rFonts w:ascii="Times New Roman" w:hAnsi="Times New Roman" w:cs="Times New Roman"/>
          <w:sz w:val="24"/>
          <w:szCs w:val="24"/>
        </w:rPr>
        <w:t>такой П</w:t>
      </w:r>
      <w:r w:rsidR="00441BD3">
        <w:rPr>
          <w:rFonts w:ascii="Times New Roman" w:hAnsi="Times New Roman" w:cs="Times New Roman"/>
          <w:sz w:val="24"/>
          <w:szCs w:val="24"/>
        </w:rPr>
        <w:t>орядо</w:t>
      </w:r>
      <w:r w:rsidR="00A23795">
        <w:rPr>
          <w:rFonts w:ascii="Times New Roman" w:hAnsi="Times New Roman" w:cs="Times New Roman"/>
          <w:sz w:val="24"/>
          <w:szCs w:val="24"/>
        </w:rPr>
        <w:t>к был установлен, в связи с чем</w:t>
      </w:r>
      <w:r w:rsidR="00441BD3">
        <w:rPr>
          <w:rFonts w:ascii="Times New Roman" w:hAnsi="Times New Roman" w:cs="Times New Roman"/>
          <w:sz w:val="24"/>
          <w:szCs w:val="24"/>
        </w:rPr>
        <w:t xml:space="preserve"> наше Положение «О муниципальном земельном контроле на территории города Обнинска» необходимо признать утратившим силу.</w:t>
      </w:r>
    </w:p>
    <w:p w:rsidR="00A7270F" w:rsidRDefault="00A7270F" w:rsidP="00BA22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установленном Порядке осуществления муниципального земельного контроля органам местного самоуправления установлена обязанность утвердить Порядок </w:t>
      </w:r>
      <w:r w:rsidRPr="002A5602">
        <w:rPr>
          <w:rFonts w:ascii="Times New Roman" w:hAnsi="Times New Roman" w:cs="Times New Roman"/>
          <w:sz w:val="24"/>
          <w:szCs w:val="24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, который и предлагается вашему вниманию. Также в законодательстве уже прописан орган</w:t>
      </w:r>
      <w:r w:rsidR="00A23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данное мероприятие</w:t>
      </w:r>
      <w:r w:rsidR="00A23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это Администрация муниципального образования.</w:t>
      </w:r>
    </w:p>
    <w:p w:rsidR="00A7270F" w:rsidRDefault="00A7270F" w:rsidP="00BA22FD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Сообщил, что данный вопрос рассмотрен на совместном заседании комитета по бюджету, финансам и налогам и комитета по экономической политике и рекомендован к принятию.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5F3403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A22FD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E3CFB" w:rsidRDefault="00BA22FD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03-20</w:t>
      </w:r>
      <w:r w:rsidR="006E3CFB"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E3CFB" w:rsidRPr="00D577B6" w:rsidRDefault="006E3CFB" w:rsidP="006E3C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A22FD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22FD" w:rsidRPr="002A5602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передачи муниципального казенного имущества города Обнинска в безвозмездное пользование», утвержденное решением городского Собрания  от 29.03.2016 № 04-11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1D430E" w:rsidRDefault="00BA22FD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СВЕТАКОВ В.Б</w:t>
      </w:r>
      <w:r w:rsidR="006E3CFB">
        <w:rPr>
          <w:sz w:val="24"/>
          <w:szCs w:val="24"/>
        </w:rPr>
        <w:t>.</w:t>
      </w:r>
      <w:r w:rsidR="006E3CFB" w:rsidRPr="00D577B6">
        <w:rPr>
          <w:sz w:val="24"/>
          <w:szCs w:val="24"/>
        </w:rPr>
        <w:t xml:space="preserve"> доложил, что</w:t>
      </w:r>
      <w:r w:rsidR="001D430E">
        <w:rPr>
          <w:sz w:val="24"/>
          <w:szCs w:val="24"/>
        </w:rPr>
        <w:t xml:space="preserve"> данное Положение было принято 29 марта 2016 года и в нем не оказалось таких общественных организаций, как организации инвалидов.</w:t>
      </w:r>
    </w:p>
    <w:p w:rsidR="00BA22FD" w:rsidRDefault="001D430E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городское Собрание обратилась председатель общественной организации инвалидов города Обнинска Янович М.Н. с просьбой отрегулировать Положение «</w:t>
      </w:r>
      <w:r w:rsidRPr="006444B0">
        <w:rPr>
          <w:sz w:val="24"/>
          <w:szCs w:val="24"/>
        </w:rPr>
        <w:t>О порядке передачи имущества города Обнинска в безвозмездное пользование</w:t>
      </w:r>
      <w:r>
        <w:rPr>
          <w:sz w:val="24"/>
          <w:szCs w:val="24"/>
        </w:rPr>
        <w:t>». Общество инвалидов располагается по двум адресам: ул. Звездная 17 (общество слепых) и пр. Ленина 19/9 (общество инвалидов).</w:t>
      </w:r>
    </w:p>
    <w:p w:rsidR="001D430E" w:rsidRDefault="001D430E" w:rsidP="001D430E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обращения был подготовлен проект решения о внесении изменений в данное Положение, которое дополнили следующим подпунктом:</w:t>
      </w:r>
    </w:p>
    <w:p w:rsidR="001D430E" w:rsidRDefault="001D430E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общероссийские общественные организации инвалидов и их филиалы.</w:t>
      </w:r>
    </w:p>
    <w:p w:rsidR="001D430E" w:rsidRDefault="001D430E" w:rsidP="001D430E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работы с документом Администрация города рекомендовала </w:t>
      </w:r>
      <w:r w:rsidR="00A23795">
        <w:rPr>
          <w:sz w:val="24"/>
          <w:szCs w:val="24"/>
        </w:rPr>
        <w:t>добавить</w:t>
      </w:r>
      <w:r>
        <w:rPr>
          <w:sz w:val="24"/>
          <w:szCs w:val="24"/>
        </w:rPr>
        <w:t xml:space="preserve"> следующий подпункт:</w:t>
      </w:r>
    </w:p>
    <w:p w:rsidR="00AC0A52" w:rsidRDefault="001D430E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организации, образующие инфраструктуру поддержки малого и среднего предпринимательства, с долей участия муниципального образования в уставном капитале в размере 100%.</w:t>
      </w:r>
    </w:p>
    <w:p w:rsidR="00D17853" w:rsidRDefault="00D17853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на основании Федерального закона «О развитии малого и среднего предпринимательства в Российской Федерации», где сказано, что муниципалитет</w:t>
      </w:r>
      <w:r w:rsidR="00A23795">
        <w:rPr>
          <w:sz w:val="24"/>
          <w:szCs w:val="24"/>
        </w:rPr>
        <w:t>ы</w:t>
      </w:r>
      <w:r>
        <w:rPr>
          <w:sz w:val="24"/>
          <w:szCs w:val="24"/>
        </w:rPr>
        <w:t xml:space="preserve"> должны оказывать имущественную поддержку.</w:t>
      </w:r>
    </w:p>
    <w:p w:rsidR="00D17853" w:rsidRDefault="00D17853" w:rsidP="001D43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рассмотрен на совместном заседании комитета по бюджету, финансам и налогам и комитета по экономической политике, также рассмотрен на заседании комитета по социальной политике и рекомендован к принятию на городском Собрании.</w:t>
      </w:r>
    </w:p>
    <w:p w:rsidR="004678A0" w:rsidRDefault="004678A0" w:rsidP="004678A0">
      <w:pPr>
        <w:ind w:firstLine="567"/>
        <w:jc w:val="both"/>
        <w:rPr>
          <w:sz w:val="24"/>
          <w:szCs w:val="24"/>
        </w:rPr>
      </w:pPr>
    </w:p>
    <w:p w:rsidR="00AC0A52" w:rsidRDefault="00AC0A52" w:rsidP="00AC0A5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94014" w:rsidRDefault="00AC0A52" w:rsidP="00AC0A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4678A0" w:rsidRDefault="004678A0" w:rsidP="00894014">
      <w:pPr>
        <w:ind w:firstLine="567"/>
        <w:jc w:val="both"/>
        <w:rPr>
          <w:sz w:val="24"/>
          <w:szCs w:val="24"/>
        </w:rPr>
      </w:pPr>
    </w:p>
    <w:p w:rsidR="004678A0" w:rsidRPr="005F3403" w:rsidRDefault="004678A0" w:rsidP="004678A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A22FD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894014" w:rsidRDefault="00BA22FD" w:rsidP="004678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04-20</w:t>
      </w:r>
      <w:r w:rsidR="00894014"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894014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94014" w:rsidRDefault="00894014" w:rsidP="0089401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A22FD">
        <w:rPr>
          <w:rFonts w:ascii="Times New Roman" w:hAnsi="Times New Roman" w:cs="Times New Roman"/>
          <w:sz w:val="24"/>
          <w:szCs w:val="24"/>
        </w:rPr>
        <w:t>СВЕТЛАКОВА В.Б.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22FD" w:rsidRPr="002A5602">
        <w:rPr>
          <w:rFonts w:ascii="Times New Roman" w:hAnsi="Times New Roman" w:cs="Times New Roman"/>
          <w:sz w:val="24"/>
          <w:szCs w:val="24"/>
        </w:rPr>
        <w:t>О вручении персональных поздравлений ветеранам Великой Отечественной войны и об установлении  на 2017 год единовременной социальной выплаты гражданам в связи с юбилейными днями рождения</w:t>
      </w:r>
      <w:r w:rsidR="004678A0" w:rsidRPr="004B560D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BA22FD" w:rsidRDefault="00BA22FD" w:rsidP="0089401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В.Б. доложил, что</w:t>
      </w:r>
      <w:r w:rsidR="00CD2E73">
        <w:rPr>
          <w:rFonts w:ascii="Times New Roman" w:hAnsi="Times New Roman" w:cs="Times New Roman"/>
          <w:sz w:val="24"/>
          <w:szCs w:val="24"/>
        </w:rPr>
        <w:t xml:space="preserve"> </w:t>
      </w:r>
      <w:r w:rsidR="00CD2E73" w:rsidRPr="00CD2E73">
        <w:rPr>
          <w:rFonts w:ascii="Times New Roman" w:hAnsi="Times New Roman" w:cs="Times New Roman"/>
          <w:sz w:val="24"/>
          <w:szCs w:val="24"/>
        </w:rPr>
        <w:t>31.05.2015 вышел указ Президента Российской Федерации о вручении персональных поздравлений Президента Российской Федерации ветеранам Великой Отечественной войны, которым исполняется 90 лет. В указе также сказано, что поздравления ветеранов организовывать с участием Глав самоуправлений и глав Администраций.</w:t>
      </w:r>
    </w:p>
    <w:p w:rsidR="00CF370D" w:rsidRDefault="00CD2E73" w:rsidP="0089401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подготовила проект решения «</w:t>
      </w:r>
      <w:r w:rsidRPr="002A5602">
        <w:rPr>
          <w:rFonts w:ascii="Times New Roman" w:hAnsi="Times New Roman" w:cs="Times New Roman"/>
          <w:sz w:val="24"/>
          <w:szCs w:val="24"/>
        </w:rPr>
        <w:t>О вручении персональных поздравлений ветеранам Великой Отечественной войны и об установлении  на 2017 год единовременной социальной выплаты гражданам в связи с юбилейными днями рождения</w:t>
      </w:r>
      <w:r w:rsidRPr="004B56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где сказано, что </w:t>
      </w:r>
      <w:r w:rsidRPr="00CD2E7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E73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Администрации города Обнинска</w:t>
      </w:r>
      <w:r>
        <w:rPr>
          <w:rFonts w:ascii="Times New Roman" w:hAnsi="Times New Roman" w:cs="Times New Roman"/>
          <w:sz w:val="24"/>
          <w:szCs w:val="24"/>
        </w:rPr>
        <w:t xml:space="preserve">  наделяется обязанностью</w:t>
      </w:r>
      <w:r w:rsidRPr="00CD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вручение персональных поздравлений, </w:t>
      </w:r>
      <w:r w:rsidRPr="00CD2E73">
        <w:rPr>
          <w:rFonts w:ascii="Times New Roman" w:hAnsi="Times New Roman" w:cs="Times New Roman"/>
          <w:sz w:val="24"/>
          <w:szCs w:val="24"/>
        </w:rPr>
        <w:t>своевременно предлагать юбилярам подавать соответствующие заявления</w:t>
      </w:r>
      <w:r w:rsidR="00A3346B">
        <w:rPr>
          <w:rFonts w:ascii="Times New Roman" w:hAnsi="Times New Roman" w:cs="Times New Roman"/>
          <w:sz w:val="24"/>
          <w:szCs w:val="24"/>
        </w:rPr>
        <w:t xml:space="preserve">, уведомлять Главу городского самоуправления и главу Администрации города о предстоящем поздравлении. </w:t>
      </w:r>
    </w:p>
    <w:p w:rsidR="00A3346B" w:rsidRPr="00CD2E73" w:rsidRDefault="00A3346B" w:rsidP="0089401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данном проекте решения говорится о единовременной социальной выплате всем гражданам, проживающим в городе Обнинске, достигших 90 летнего возраста, в размере 3000 рублей.</w:t>
      </w:r>
    </w:p>
    <w:p w:rsidR="00517AB1" w:rsidRPr="00CD2E73" w:rsidRDefault="00517AB1" w:rsidP="00517AB1">
      <w:pPr>
        <w:ind w:firstLine="567"/>
        <w:jc w:val="both"/>
        <w:rPr>
          <w:sz w:val="24"/>
          <w:szCs w:val="24"/>
        </w:rPr>
      </w:pP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23795" w:rsidRDefault="00DC2FFF" w:rsidP="00A237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спросила, сотрудники Управления </w:t>
      </w:r>
      <w:r w:rsidRPr="00CD2E73">
        <w:rPr>
          <w:sz w:val="24"/>
          <w:szCs w:val="24"/>
        </w:rPr>
        <w:t>социальной защиты населения</w:t>
      </w:r>
      <w:r>
        <w:rPr>
          <w:sz w:val="24"/>
          <w:szCs w:val="24"/>
        </w:rPr>
        <w:t xml:space="preserve"> должно связаться с юбиляром и прийти к нему на дом с заявлением?</w:t>
      </w:r>
    </w:p>
    <w:p w:rsidR="00DC2FFF" w:rsidRDefault="00DC2FFF" w:rsidP="00A237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сотрудники Управления социальной защиты населения уже проводят такую работу с юбилярами.</w:t>
      </w:r>
    </w:p>
    <w:p w:rsidR="00A23795" w:rsidRDefault="00A23795" w:rsidP="00A23795">
      <w:pPr>
        <w:ind w:firstLine="567"/>
        <w:jc w:val="both"/>
        <w:rPr>
          <w:sz w:val="24"/>
          <w:szCs w:val="24"/>
        </w:rPr>
      </w:pPr>
    </w:p>
    <w:p w:rsidR="00983B28" w:rsidRDefault="00A23795" w:rsidP="00A237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983B28" w:rsidRPr="005F3403">
        <w:rPr>
          <w:sz w:val="24"/>
          <w:szCs w:val="24"/>
        </w:rPr>
        <w:t>оставил проект решения на голосование.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</w:p>
    <w:p w:rsidR="00983B28" w:rsidRPr="005F3403" w:rsidRDefault="00983B28" w:rsidP="00983B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A22FD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983B28" w:rsidRDefault="00BA22FD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05-20</w:t>
      </w:r>
      <w:r w:rsidR="00983B28" w:rsidRPr="005F3403">
        <w:rPr>
          <w:sz w:val="24"/>
          <w:szCs w:val="24"/>
        </w:rPr>
        <w:t xml:space="preserve"> принято и прилагается.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8036D7" w:rsidRPr="0098299F" w:rsidRDefault="008036D7" w:rsidP="008036D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77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5602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>
        <w:rPr>
          <w:rFonts w:ascii="Times New Roman" w:hAnsi="Times New Roman" w:cs="Times New Roman"/>
          <w:sz w:val="24"/>
          <w:szCs w:val="24"/>
        </w:rPr>
        <w:t xml:space="preserve"> ВИКУЛИН В.В. предоставил слово и.о. </w:t>
      </w:r>
      <w:r w:rsidRPr="00BA22FD">
        <w:rPr>
          <w:rFonts w:ascii="Times New Roman" w:hAnsi="Times New Roman" w:cs="Times New Roman"/>
          <w:sz w:val="24"/>
          <w:szCs w:val="24"/>
        </w:rPr>
        <w:t>министра тарифного регулирования Калужской области</w:t>
      </w:r>
      <w:r w:rsidRPr="0098299F">
        <w:rPr>
          <w:rFonts w:ascii="Times New Roman" w:hAnsi="Times New Roman" w:cs="Times New Roman"/>
          <w:sz w:val="24"/>
          <w:szCs w:val="24"/>
        </w:rPr>
        <w:t xml:space="preserve"> </w:t>
      </w:r>
      <w:r w:rsidRPr="00BA22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АВРЕНТЬЕВУ</w:t>
      </w:r>
      <w:r w:rsidRPr="00BA22FD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ЛАВРЕНТЬЕВ Д.Ю.</w:t>
      </w:r>
      <w:r w:rsidRPr="00D577B6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19 ноября 2016 года было принято Распоряжение Правительства Российской Федерации № 2464-р «Об утверждении индексов </w:t>
      </w:r>
      <w:r w:rsidRPr="00E14EFB">
        <w:rPr>
          <w:sz w:val="24"/>
          <w:szCs w:val="24"/>
        </w:rPr>
        <w:t xml:space="preserve">изменения </w:t>
      </w:r>
      <w:r w:rsidRPr="00E14EFB">
        <w:rPr>
          <w:color w:val="222222"/>
          <w:sz w:val="24"/>
          <w:szCs w:val="24"/>
          <w:shd w:val="clear" w:color="auto" w:fill="FFFFFF"/>
        </w:rPr>
        <w:t>размера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14EFB">
        <w:rPr>
          <w:color w:val="222222"/>
          <w:sz w:val="24"/>
          <w:szCs w:val="24"/>
          <w:shd w:val="clear" w:color="auto" w:fill="FFFFFF"/>
        </w:rPr>
        <w:t>вносимой гражданами платы за коммунальные услуги в среднем по субъектам Российской Федерации на 2017 год</w:t>
      </w:r>
      <w:r>
        <w:rPr>
          <w:sz w:val="24"/>
          <w:szCs w:val="24"/>
        </w:rPr>
        <w:t>». 21 ноября это Распоряжение было опубликовано. На основании этого Распоряжения средний рост цен на тарифы по Калужской области должен составить 3,4%.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городу Обнинску в </w:t>
      </w:r>
      <w:r w:rsidRPr="007008CC">
        <w:rPr>
          <w:sz w:val="24"/>
          <w:szCs w:val="24"/>
        </w:rPr>
        <w:t>проекте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>
        <w:rPr>
          <w:sz w:val="24"/>
          <w:szCs w:val="24"/>
        </w:rPr>
        <w:t xml:space="preserve"> планируется рост 10%, это максимальный рост, который не затронет всех жителей города. Обратил внимание, что по факту рост будет ниже.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рост в 10% складывается из того, что в 2017 году планируется дифференциация тарифов на газ для населения по видам потребления газа населением. В тех домах, где газовая плита и водонагреватель газового отопления, рост составит порядка 20% на газ. В домах, где есть отопление на индивидуальных газовых котлах, тарифы снизятся, но незначительно.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Сказал, что увеличение в квитанции за газ составит порядка 60 рублей на семью из трех человек.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 w:rsidRPr="00F10A16">
        <w:rPr>
          <w:b w:val="0"/>
        </w:rPr>
        <w:t xml:space="preserve">РОЖКОВА Н.Г. спросила, на каком основании происходит повышение тарифа? </w:t>
      </w:r>
      <w:r>
        <w:rPr>
          <w:b w:val="0"/>
        </w:rPr>
        <w:t>Отметила</w:t>
      </w:r>
      <w:r w:rsidRPr="00F10A16">
        <w:rPr>
          <w:b w:val="0"/>
        </w:rPr>
        <w:t>, что в Постановлении Правительства Российской Федерации от 30 апреля 2014 года № 400 «</w:t>
      </w:r>
      <w:r w:rsidRPr="00F10A16">
        <w:rPr>
          <w:b w:val="0"/>
          <w:szCs w:val="28"/>
        </w:rPr>
        <w:t xml:space="preserve">О формировании индексов изменения размера платы граждан за коммунальные услуги в Российской </w:t>
      </w:r>
      <w:r w:rsidRPr="00F10A16">
        <w:rPr>
          <w:b w:val="0"/>
        </w:rPr>
        <w:t>Федерации»</w:t>
      </w:r>
      <w:r>
        <w:rPr>
          <w:b w:val="0"/>
        </w:rPr>
        <w:t xml:space="preserve"> в пункте 46 не сказано про дифференциацию. 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ЛАВРЕНТЬЕВ Д.Ю. ответил, что в качестве основания повышения тарифов является сам по себе рост платежа граждан. Законодательство не может описать все возможные причины повышения предельного платежа граждан.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РОЖКОВА Н.Г. спросила, можно ли не согласовывать сейчас </w:t>
      </w:r>
      <w:r w:rsidRPr="00084677">
        <w:rPr>
          <w:b w:val="0"/>
        </w:rPr>
        <w:t>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>
        <w:rPr>
          <w:b w:val="0"/>
        </w:rPr>
        <w:t>, пока не будут утверждены предельные индексы, и можно ли к этому вопросу вернуться позже?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 ЛАВРЕНТЬЕВ Д.Ю. ответил, что да, такая возможность у местных органов власти есть. Отметил, что при несогласовании предельных индексов разницу превышения по тарифам будет компенсировать местный бюджет.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ВИКУЛИН В.В. предоставил слово Рожковой Н.Г. – председателю комитета по жилищно-коммунальным услугам.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РОЖКОВА Н.Г. сообщила, что вопрос это достаточно сложный, он обсуждался на комитете по жилищно-коммунальным услугам, у депутатов возникло много вопросов и ответы получены не были. Также по данному вопросу были проведены консультации в отделе тарифной политики Администрации города.</w:t>
      </w:r>
    </w:p>
    <w:p w:rsidR="008036D7" w:rsidRDefault="008036D7" w:rsidP="008036D7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Отметила, что повышение тарифов коснется 24 тыс. жителей города Обнинска, у которых имеется газовая плита и газовая колонка. Это средний класс населения, доход которых не высок. </w:t>
      </w:r>
    </w:p>
    <w:p w:rsidR="008036D7" w:rsidRPr="00F10A16" w:rsidRDefault="008036D7" w:rsidP="008036D7">
      <w:pPr>
        <w:pStyle w:val="ConsPlusTitle"/>
        <w:ind w:firstLine="567"/>
        <w:jc w:val="both"/>
      </w:pPr>
      <w:r>
        <w:rPr>
          <w:b w:val="0"/>
        </w:rPr>
        <w:t>Как посчитало министерство, платеж семьи увеличится примерно на 69 рублей, а по подсчетам депутатов городского Собрания, платеж увеличится на 200 рублей и более.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ЛАВРЕНТЬЕВ Д.Ю. уточнил, что превышение по тарифам точно будет именно у тех граждан, в домах которых имеется центральное отопление, газовая плита и газовая колонка. Платеж по квитанциям в этих квартирах увеличится на 60 рублей.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высказаться главу Администрации города Шапшу В.В. по этому вопросу.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спросил у начальника отдела тарифной политики Администрации города Максимовой Г.К., подтверждает ли она такие подсчеты по превышению по тарифам для жителей города.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подтвердила, что платеж по газу в однокомнатной квартире при проживании в ней одного человека увеличится на 62 рубля, а платеж по газу трехкомнатной квартиры, при проживании в ней трех человек, увеличится на 56 рублей с человека.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сказал, что это вопрос сложный. Подорожание тарифов происходит не по нашей инициативе, а потому, что дорожает газ. Резюмировал, что необходимо принимать решение.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спросил, а можно ли вернуться к этому вопросу, когда подорожает газ?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ЛАВРЕНТЬЕВ Д.Ю. ответил, что в данный момент депутаты городского Собрания имеют право не принимать решение о согласовании проекта постановления Губернатора Калужской области </w:t>
      </w:r>
      <w:r w:rsidRPr="00084677">
        <w:rPr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>
        <w:rPr>
          <w:sz w:val="24"/>
          <w:szCs w:val="24"/>
        </w:rPr>
        <w:t xml:space="preserve">. </w:t>
      </w:r>
    </w:p>
    <w:p w:rsidR="008036D7" w:rsidRPr="0008467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процедура принятия повторного решения более сложная. В этом случае, городскому Собранию необходимо будет принять решение об обращении с инициативой к Губернатору о внесении изменений в утвержденное постановление по Калужской области </w:t>
      </w:r>
      <w:r w:rsidRPr="00084677">
        <w:rPr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спросил, что произойдет в случае, если цены на газ станут ниже, тарифы для граждан поднимутся или опустятся?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ЛАВРЕНТЬЕВ Д.Ю. ответил, что как было сказано ранее, будет дифференциация по видам потребления газа населением. В домах с индивидуальным газовым отоплением тарифы снизятся. Повысятся тарифы только в тех домах, где имеется центральное отопление и газовая плита, повышение будет минимальным, и более существенный рост тарифов будет в домах с центральным отоплением, газовой плитой и газовой колонкой. 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цена на газ не уменьшится, с июля 2017 года цена на газ возрастет порядка 4%.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сообщил, что в 2016 году уже был опыт принятия поспешного решения по вопросу, связанному с теплом. Предложил поддержать предложение Светлакова В.Б. и вернуться к принятию данного решения, когда уже будет известен рост тарифов.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5F3403">
        <w:rPr>
          <w:sz w:val="24"/>
          <w:szCs w:val="24"/>
        </w:rPr>
        <w:t>оставил проект решения</w:t>
      </w:r>
      <w:r>
        <w:rPr>
          <w:sz w:val="24"/>
          <w:szCs w:val="24"/>
        </w:rPr>
        <w:t xml:space="preserve"> о</w:t>
      </w:r>
      <w:r w:rsidRPr="002A5602">
        <w:rPr>
          <w:sz w:val="24"/>
          <w:szCs w:val="24"/>
        </w:rPr>
        <w:t xml:space="preserve"> согласовании</w:t>
      </w:r>
      <w:r>
        <w:rPr>
          <w:sz w:val="24"/>
          <w:szCs w:val="24"/>
        </w:rPr>
        <w:t xml:space="preserve"> </w:t>
      </w:r>
      <w:r w:rsidRPr="002A5602">
        <w:rPr>
          <w:sz w:val="24"/>
          <w:szCs w:val="24"/>
        </w:rPr>
        <w:t>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 w:rsidRPr="00251552">
        <w:rPr>
          <w:sz w:val="24"/>
          <w:szCs w:val="24"/>
        </w:rPr>
        <w:t xml:space="preserve"> </w:t>
      </w:r>
      <w:r w:rsidRPr="0098299F">
        <w:rPr>
          <w:sz w:val="24"/>
          <w:szCs w:val="24"/>
        </w:rPr>
        <w:t>», в части определения предельного (максимального) индекса изменения размера платы граждан за коммунальные услуги на 2017 год по муниципальному образованию «Город Обнинск» в размере 10%</w:t>
      </w:r>
      <w:r w:rsidRPr="005F3403">
        <w:rPr>
          <w:sz w:val="24"/>
          <w:szCs w:val="24"/>
        </w:rPr>
        <w:t xml:space="preserve"> на голосование.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- 0</w:t>
      </w:r>
      <w:r w:rsidRPr="005F3403">
        <w:rPr>
          <w:sz w:val="24"/>
          <w:szCs w:val="24"/>
        </w:rPr>
        <w:t xml:space="preserve">  , «против» - </w:t>
      </w:r>
      <w:r>
        <w:rPr>
          <w:sz w:val="24"/>
          <w:szCs w:val="24"/>
        </w:rPr>
        <w:t>25</w:t>
      </w:r>
      <w:r w:rsidRPr="005F3403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.</w:t>
      </w:r>
    </w:p>
    <w:p w:rsidR="008036D7" w:rsidRDefault="008036D7" w:rsidP="008036D7">
      <w:pPr>
        <w:ind w:firstLine="567"/>
        <w:jc w:val="both"/>
        <w:rPr>
          <w:sz w:val="24"/>
          <w:szCs w:val="24"/>
        </w:rPr>
      </w:pPr>
    </w:p>
    <w:p w:rsidR="008036D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подытожил, что таким образом, принято решение о</w:t>
      </w:r>
      <w:r w:rsidRPr="0098299F">
        <w:rPr>
          <w:sz w:val="24"/>
          <w:szCs w:val="24"/>
        </w:rPr>
        <w:t>тказать в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год», в части определения предельного (максимального) индекса изменения размера платы граждан за коммунальные услуги на 2017 год по муниципальному образованию «Город Обнинск» в размере 10%.</w:t>
      </w:r>
    </w:p>
    <w:p w:rsidR="008036D7" w:rsidRPr="005F3403" w:rsidRDefault="008036D7" w:rsidP="008036D7">
      <w:pPr>
        <w:jc w:val="both"/>
        <w:rPr>
          <w:sz w:val="24"/>
          <w:szCs w:val="24"/>
        </w:rPr>
      </w:pPr>
    </w:p>
    <w:p w:rsidR="006C0A17" w:rsidRDefault="008036D7" w:rsidP="00803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06-20</w:t>
      </w:r>
      <w:r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5F3403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</w:t>
      </w:r>
      <w:r w:rsidR="00063CB8" w:rsidRPr="005F3403">
        <w:rPr>
          <w:sz w:val="24"/>
          <w:szCs w:val="24"/>
        </w:rPr>
        <w:t>амоуправления,</w:t>
      </w:r>
    </w:p>
    <w:p w:rsidR="00B35EE0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1 – прокуратура</w:t>
      </w:r>
    </w:p>
    <w:p w:rsidR="006F3C47" w:rsidRDefault="006F3C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Администрация города</w:t>
      </w:r>
    </w:p>
    <w:sectPr w:rsidR="006F3C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43" w:rsidRDefault="00CE5843">
      <w:r>
        <w:separator/>
      </w:r>
    </w:p>
  </w:endnote>
  <w:endnote w:type="continuationSeparator" w:id="0">
    <w:p w:rsidR="00CE5843" w:rsidRDefault="00C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C440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20</w:t>
    </w:r>
    <w:r w:rsidR="000A714D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0A714D">
      <w:rPr>
        <w:rFonts w:asciiTheme="majorHAnsi" w:eastAsiaTheme="majorEastAsia" w:hAnsiTheme="majorHAnsi" w:cstheme="majorBidi"/>
        <w:lang w:val="en-US"/>
      </w:rPr>
      <w:t>VII</w:t>
    </w:r>
    <w:r w:rsidR="000A714D">
      <w:rPr>
        <w:rFonts w:asciiTheme="majorHAnsi" w:eastAsiaTheme="majorEastAsia" w:hAnsiTheme="majorHAnsi" w:cstheme="majorBidi"/>
      </w:rPr>
      <w:t xml:space="preserve"> созыва от </w:t>
    </w:r>
    <w:r w:rsidR="00C51CB9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2</w:t>
    </w:r>
    <w:r w:rsidR="000548DB">
      <w:rPr>
        <w:rFonts w:asciiTheme="majorHAnsi" w:eastAsiaTheme="majorEastAsia" w:hAnsiTheme="majorHAnsi" w:cstheme="majorBidi"/>
      </w:rPr>
      <w:t>.1</w:t>
    </w:r>
    <w:r>
      <w:rPr>
        <w:rFonts w:asciiTheme="majorHAnsi" w:eastAsiaTheme="majorEastAsia" w:hAnsiTheme="majorHAnsi" w:cstheme="majorBidi"/>
      </w:rPr>
      <w:t>1</w:t>
    </w:r>
    <w:r w:rsidR="000A714D">
      <w:rPr>
        <w:rFonts w:asciiTheme="majorHAnsi" w:eastAsiaTheme="majorEastAsia" w:hAnsiTheme="majorHAnsi" w:cstheme="majorBidi"/>
      </w:rPr>
      <w:t>.2016</w:t>
    </w:r>
    <w:r w:rsidR="000A714D">
      <w:rPr>
        <w:rFonts w:asciiTheme="majorHAnsi" w:eastAsiaTheme="majorEastAsia" w:hAnsiTheme="majorHAnsi" w:cstheme="majorBidi"/>
      </w:rPr>
      <w:ptab w:relativeTo="margin" w:alignment="right" w:leader="none"/>
    </w:r>
    <w:r w:rsidR="000A714D">
      <w:rPr>
        <w:rFonts w:asciiTheme="majorHAnsi" w:eastAsiaTheme="majorEastAsia" w:hAnsiTheme="majorHAnsi" w:cstheme="majorBidi"/>
      </w:rPr>
      <w:t xml:space="preserve">Страница </w:t>
    </w:r>
    <w:r w:rsidR="000A714D">
      <w:rPr>
        <w:rFonts w:asciiTheme="minorHAnsi" w:eastAsiaTheme="minorEastAsia" w:hAnsiTheme="minorHAnsi" w:cstheme="minorBidi"/>
      </w:rPr>
      <w:fldChar w:fldCharType="begin"/>
    </w:r>
    <w:r w:rsidR="000A714D">
      <w:instrText>PAGE   \* MERGEFORMAT</w:instrText>
    </w:r>
    <w:r w:rsidR="000A714D">
      <w:rPr>
        <w:rFonts w:asciiTheme="minorHAnsi" w:eastAsiaTheme="minorEastAsia" w:hAnsiTheme="minorHAnsi" w:cstheme="minorBidi"/>
      </w:rPr>
      <w:fldChar w:fldCharType="separate"/>
    </w:r>
    <w:r w:rsidR="00CE5843" w:rsidRPr="00CE5843">
      <w:rPr>
        <w:rFonts w:asciiTheme="majorHAnsi" w:eastAsiaTheme="majorEastAsia" w:hAnsiTheme="majorHAnsi" w:cstheme="majorBidi"/>
        <w:noProof/>
      </w:rPr>
      <w:t>1</w:t>
    </w:r>
    <w:r w:rsidR="000A714D"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43" w:rsidRDefault="00CE5843">
      <w:r>
        <w:separator/>
      </w:r>
    </w:p>
  </w:footnote>
  <w:footnote w:type="continuationSeparator" w:id="0">
    <w:p w:rsidR="00CE5843" w:rsidRDefault="00CE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20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5"/>
  </w:num>
  <w:num w:numId="12">
    <w:abstractNumId w:val="15"/>
  </w:num>
  <w:num w:numId="13">
    <w:abstractNumId w:val="8"/>
  </w:num>
  <w:num w:numId="14">
    <w:abstractNumId w:val="26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27"/>
  </w:num>
  <w:num w:numId="20">
    <w:abstractNumId w:val="17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4"/>
  </w:num>
  <w:num w:numId="26">
    <w:abstractNumId w:val="18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3EBB"/>
    <w:rsid w:val="000548DB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966"/>
    <w:rsid w:val="00145870"/>
    <w:rsid w:val="00146FE3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45AF"/>
    <w:rsid w:val="0018469A"/>
    <w:rsid w:val="001857AB"/>
    <w:rsid w:val="00186380"/>
    <w:rsid w:val="001867C6"/>
    <w:rsid w:val="00187472"/>
    <w:rsid w:val="00187890"/>
    <w:rsid w:val="00190ABC"/>
    <w:rsid w:val="0019199D"/>
    <w:rsid w:val="00192416"/>
    <w:rsid w:val="00192BFA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F2A"/>
    <w:rsid w:val="00375848"/>
    <w:rsid w:val="0037694E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53AC"/>
    <w:rsid w:val="003B7365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4741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70A8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560D"/>
    <w:rsid w:val="004B5780"/>
    <w:rsid w:val="004B58E6"/>
    <w:rsid w:val="004B622C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40585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71D0"/>
    <w:rsid w:val="00572DA2"/>
    <w:rsid w:val="00573119"/>
    <w:rsid w:val="00573B9B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630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2432"/>
    <w:rsid w:val="00653BAA"/>
    <w:rsid w:val="00653C67"/>
    <w:rsid w:val="00653F6F"/>
    <w:rsid w:val="006567D3"/>
    <w:rsid w:val="00657310"/>
    <w:rsid w:val="006576A2"/>
    <w:rsid w:val="00660FD7"/>
    <w:rsid w:val="006610CC"/>
    <w:rsid w:val="0066115F"/>
    <w:rsid w:val="00662349"/>
    <w:rsid w:val="00663695"/>
    <w:rsid w:val="00663DE3"/>
    <w:rsid w:val="006649D5"/>
    <w:rsid w:val="00664ED1"/>
    <w:rsid w:val="0066543B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1FB1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F99"/>
    <w:rsid w:val="007D10AF"/>
    <w:rsid w:val="007D565E"/>
    <w:rsid w:val="007D5BCE"/>
    <w:rsid w:val="007D5ED8"/>
    <w:rsid w:val="007D65A1"/>
    <w:rsid w:val="007D6EE6"/>
    <w:rsid w:val="007D6FBD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7F6"/>
    <w:rsid w:val="007F3D97"/>
    <w:rsid w:val="007F41A4"/>
    <w:rsid w:val="007F60C1"/>
    <w:rsid w:val="0080004B"/>
    <w:rsid w:val="00800989"/>
    <w:rsid w:val="00800BCF"/>
    <w:rsid w:val="008012FA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695A"/>
    <w:rsid w:val="008570F0"/>
    <w:rsid w:val="008575C5"/>
    <w:rsid w:val="008576A1"/>
    <w:rsid w:val="00860469"/>
    <w:rsid w:val="008612FF"/>
    <w:rsid w:val="008625D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C13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6F5B"/>
    <w:rsid w:val="008C1220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4C45"/>
    <w:rsid w:val="008E5BF3"/>
    <w:rsid w:val="008E5CD5"/>
    <w:rsid w:val="008E6E92"/>
    <w:rsid w:val="008E7C9A"/>
    <w:rsid w:val="008F0AA9"/>
    <w:rsid w:val="008F0FBF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1136"/>
    <w:rsid w:val="00982703"/>
    <w:rsid w:val="00983B28"/>
    <w:rsid w:val="0098510C"/>
    <w:rsid w:val="0099080B"/>
    <w:rsid w:val="00990E8B"/>
    <w:rsid w:val="00990F09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726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3795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E5D"/>
    <w:rsid w:val="00A62F2F"/>
    <w:rsid w:val="00A63086"/>
    <w:rsid w:val="00A634A0"/>
    <w:rsid w:val="00A6613C"/>
    <w:rsid w:val="00A67EF5"/>
    <w:rsid w:val="00A70FBD"/>
    <w:rsid w:val="00A7270F"/>
    <w:rsid w:val="00A72A3F"/>
    <w:rsid w:val="00A74137"/>
    <w:rsid w:val="00A743BB"/>
    <w:rsid w:val="00A7444F"/>
    <w:rsid w:val="00A76712"/>
    <w:rsid w:val="00A7728C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5E9E"/>
    <w:rsid w:val="00AB6004"/>
    <w:rsid w:val="00AB7966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1E0A"/>
    <w:rsid w:val="00AE22AC"/>
    <w:rsid w:val="00AE4DC3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63A9"/>
    <w:rsid w:val="00B113A3"/>
    <w:rsid w:val="00B113AD"/>
    <w:rsid w:val="00B13C0B"/>
    <w:rsid w:val="00B147D0"/>
    <w:rsid w:val="00B155DD"/>
    <w:rsid w:val="00B156FC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B0044"/>
    <w:rsid w:val="00BB0460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7B2"/>
    <w:rsid w:val="00C243DF"/>
    <w:rsid w:val="00C253DF"/>
    <w:rsid w:val="00C256A5"/>
    <w:rsid w:val="00C259A2"/>
    <w:rsid w:val="00C26983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52AB"/>
    <w:rsid w:val="00C65C2A"/>
    <w:rsid w:val="00C6655B"/>
    <w:rsid w:val="00C67C37"/>
    <w:rsid w:val="00C70F91"/>
    <w:rsid w:val="00C7218C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75C"/>
    <w:rsid w:val="00CD4871"/>
    <w:rsid w:val="00CD537E"/>
    <w:rsid w:val="00CE26C8"/>
    <w:rsid w:val="00CE2838"/>
    <w:rsid w:val="00CE2F08"/>
    <w:rsid w:val="00CE3EE3"/>
    <w:rsid w:val="00CE4EF9"/>
    <w:rsid w:val="00CE5069"/>
    <w:rsid w:val="00CE55A3"/>
    <w:rsid w:val="00CE5843"/>
    <w:rsid w:val="00CE5B45"/>
    <w:rsid w:val="00CE6DFD"/>
    <w:rsid w:val="00CE7C57"/>
    <w:rsid w:val="00CF02B8"/>
    <w:rsid w:val="00CF1129"/>
    <w:rsid w:val="00CF13D8"/>
    <w:rsid w:val="00CF237E"/>
    <w:rsid w:val="00CF370D"/>
    <w:rsid w:val="00CF48EA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65ED"/>
    <w:rsid w:val="00D27811"/>
    <w:rsid w:val="00D3040B"/>
    <w:rsid w:val="00D31025"/>
    <w:rsid w:val="00D32F06"/>
    <w:rsid w:val="00D34930"/>
    <w:rsid w:val="00D369A5"/>
    <w:rsid w:val="00D4333E"/>
    <w:rsid w:val="00D4371C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A01B2"/>
    <w:rsid w:val="00DA0A73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FFF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221F"/>
    <w:rsid w:val="00E3244E"/>
    <w:rsid w:val="00E36D13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D86"/>
    <w:rsid w:val="00E578FF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441A"/>
    <w:rsid w:val="00F30244"/>
    <w:rsid w:val="00F312FF"/>
    <w:rsid w:val="00F32B48"/>
    <w:rsid w:val="00F33F40"/>
    <w:rsid w:val="00F34593"/>
    <w:rsid w:val="00F34717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6C40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66DD-50B3-4CD5-87C1-0004AFAD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2016-12-06T07:01:00Z</cp:lastPrinted>
  <dcterms:created xsi:type="dcterms:W3CDTF">2016-12-06T07:03:00Z</dcterms:created>
  <dcterms:modified xsi:type="dcterms:W3CDTF">2016-12-06T07:03:00Z</dcterms:modified>
</cp:coreProperties>
</file>