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1</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A21F64" w:rsidRPr="005D003A" w:rsidRDefault="00A21F64" w:rsidP="00A21F64">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Title"/>
        <w:jc w:val="center"/>
        <w:rPr>
          <w:rFonts w:ascii="Times New Roman" w:hAnsi="Times New Roman" w:cs="Times New Roman"/>
          <w:sz w:val="24"/>
          <w:szCs w:val="24"/>
        </w:rPr>
      </w:pPr>
      <w:bookmarkStart w:id="0" w:name="P38"/>
      <w:bookmarkEnd w:id="0"/>
      <w:r w:rsidRPr="005D003A">
        <w:rPr>
          <w:rFonts w:ascii="Times New Roman" w:hAnsi="Times New Roman" w:cs="Times New Roman"/>
          <w:sz w:val="24"/>
          <w:szCs w:val="24"/>
        </w:rPr>
        <w:t>ПОЛОЖЕНИЕ</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 КОНТРОЛЬНО-СЧЕТНОЙ ПАЛАТЕ МУНИЦИПАЛЬНОГО ОБРАЗОВАНИЯ</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"ГОРОД ОБНИНСК"</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Утратило силу. - </w:t>
      </w:r>
      <w:hyperlink r:id="rId5" w:history="1">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27.09.2011 N 07-24.</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2</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A21F64" w:rsidRPr="005D003A" w:rsidRDefault="00A21F64" w:rsidP="00A21F64">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Title"/>
        <w:jc w:val="center"/>
        <w:rPr>
          <w:rFonts w:ascii="Times New Roman" w:hAnsi="Times New Roman" w:cs="Times New Roman"/>
          <w:sz w:val="24"/>
          <w:szCs w:val="24"/>
        </w:rPr>
      </w:pPr>
      <w:bookmarkStart w:id="1" w:name="P53"/>
      <w:bookmarkEnd w:id="1"/>
      <w:r w:rsidRPr="005D003A">
        <w:rPr>
          <w:rFonts w:ascii="Times New Roman" w:hAnsi="Times New Roman" w:cs="Times New Roman"/>
          <w:sz w:val="24"/>
          <w:szCs w:val="24"/>
        </w:rPr>
        <w:t>ПОЛОЖЕНИЕ</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 ПОРЯДКЕ И УСЛОВИЯХ ПРОВЕДЕНИЯ КОНКУРСА НА ЗАМЕЩЕНИЕ</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ВАКАНТНОЙ ДОЛЖНОСТИ ПРЕДСЕДАТЕЛЯ КОНТРОЛЬНО-СЧЕТНОЙ ПАЛАТЫ</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A21F64" w:rsidRPr="005D003A" w:rsidRDefault="00A21F64" w:rsidP="00A21F64">
      <w:pPr>
        <w:pStyle w:val="ConsPlusNormal"/>
        <w:jc w:val="center"/>
        <w:rPr>
          <w:rFonts w:ascii="Times New Roman" w:hAnsi="Times New Roman" w:cs="Times New Roman"/>
          <w:sz w:val="24"/>
          <w:szCs w:val="24"/>
        </w:rPr>
      </w:pPr>
      <w:proofErr w:type="gramStart"/>
      <w:r w:rsidRPr="005D003A">
        <w:rPr>
          <w:rFonts w:ascii="Times New Roman" w:hAnsi="Times New Roman" w:cs="Times New Roman"/>
          <w:sz w:val="24"/>
          <w:szCs w:val="24"/>
        </w:rPr>
        <w:t xml:space="preserve">(в ред. Решений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roofErr w:type="gramEnd"/>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 xml:space="preserve">от 02.11.2010 </w:t>
      </w:r>
      <w:hyperlink r:id="rId6" w:history="1">
        <w:r w:rsidRPr="005D003A">
          <w:rPr>
            <w:rFonts w:ascii="Times New Roman" w:hAnsi="Times New Roman" w:cs="Times New Roman"/>
            <w:sz w:val="24"/>
            <w:szCs w:val="24"/>
          </w:rPr>
          <w:t>N 12-12</w:t>
        </w:r>
      </w:hyperlink>
      <w:r w:rsidRPr="005D003A">
        <w:rPr>
          <w:rFonts w:ascii="Times New Roman" w:hAnsi="Times New Roman" w:cs="Times New Roman"/>
          <w:sz w:val="24"/>
          <w:szCs w:val="24"/>
        </w:rPr>
        <w:t xml:space="preserve">, от 28.01.2014 </w:t>
      </w:r>
      <w:hyperlink r:id="rId7" w:history="1">
        <w:r w:rsidRPr="005D003A">
          <w:rPr>
            <w:rFonts w:ascii="Times New Roman" w:hAnsi="Times New Roman" w:cs="Times New Roman"/>
            <w:sz w:val="24"/>
            <w:szCs w:val="24"/>
          </w:rPr>
          <w:t>N 07-51</w:t>
        </w:r>
      </w:hyperlink>
      <w:r w:rsidRPr="005D003A">
        <w:rPr>
          <w:rFonts w:ascii="Times New Roman" w:hAnsi="Times New Roman" w:cs="Times New Roman"/>
          <w:sz w:val="24"/>
          <w:szCs w:val="24"/>
        </w:rPr>
        <w:t>)</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1. ОБЩИЕ ПОЛОЖЕНИЯ</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1.1. Конкурс на замещение вакантной должности председателя Контрольно-счетной палаты муниципального образования "Город Обнинск" (далее - конкурс) проводится по решению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Конкурс обеспечивает право граждан Российской Федерации на равный доступ на замещение должности председателя Контрольно-счетной палаты муниципального образования "Город Обнинск" (далее - председатель Контрольно-счетной палаты) в соответствии с его способностями, профессиональной подготовкой, квалификационными требованиями, установленными законодательством Российской Федерации, законами Калужской области, </w:t>
      </w:r>
      <w:hyperlink r:id="rId8"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 настоящим Положением.</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1.2. Конкурс объявляется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по истечении срока полномочий, на который был назначен председатель Контрольно-счетной палаты, а также в случае досрочного прекращения полномочий председателя Контрольно-счетной палаты по основаниям, установленным законодательством.</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w:t>
      </w:r>
      <w:proofErr w:type="gramStart"/>
      <w:r w:rsidRPr="005D003A">
        <w:rPr>
          <w:rFonts w:ascii="Times New Roman" w:hAnsi="Times New Roman" w:cs="Times New Roman"/>
          <w:sz w:val="24"/>
          <w:szCs w:val="24"/>
        </w:rPr>
        <w:t>в</w:t>
      </w:r>
      <w:proofErr w:type="gramEnd"/>
      <w:r w:rsidRPr="005D003A">
        <w:rPr>
          <w:rFonts w:ascii="Times New Roman" w:hAnsi="Times New Roman" w:cs="Times New Roman"/>
          <w:sz w:val="24"/>
          <w:szCs w:val="24"/>
        </w:rPr>
        <w:t xml:space="preserve"> ред. </w:t>
      </w:r>
      <w:hyperlink r:id="rId9"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28.01.2014 N 07-51)</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1.3. Условия конкурса, дата, время и место его проведения, проект срочного трудового договора подлежат опубликованию не </w:t>
      </w:r>
      <w:proofErr w:type="gramStart"/>
      <w:r w:rsidRPr="005D003A">
        <w:rPr>
          <w:rFonts w:ascii="Times New Roman" w:hAnsi="Times New Roman" w:cs="Times New Roman"/>
          <w:sz w:val="24"/>
          <w:szCs w:val="24"/>
        </w:rPr>
        <w:t>позднее</w:t>
      </w:r>
      <w:proofErr w:type="gramEnd"/>
      <w:r w:rsidRPr="005D003A">
        <w:rPr>
          <w:rFonts w:ascii="Times New Roman" w:hAnsi="Times New Roman" w:cs="Times New Roman"/>
          <w:sz w:val="24"/>
          <w:szCs w:val="24"/>
        </w:rPr>
        <w:t xml:space="preserve"> чем за 20 дней до его проведения.</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w:t>
      </w:r>
      <w:proofErr w:type="gramStart"/>
      <w:r w:rsidRPr="005D003A">
        <w:rPr>
          <w:rFonts w:ascii="Times New Roman" w:hAnsi="Times New Roman" w:cs="Times New Roman"/>
          <w:sz w:val="24"/>
          <w:szCs w:val="24"/>
        </w:rPr>
        <w:t>в</w:t>
      </w:r>
      <w:proofErr w:type="gramEnd"/>
      <w:r w:rsidRPr="005D003A">
        <w:rPr>
          <w:rFonts w:ascii="Times New Roman" w:hAnsi="Times New Roman" w:cs="Times New Roman"/>
          <w:sz w:val="24"/>
          <w:szCs w:val="24"/>
        </w:rPr>
        <w:t xml:space="preserve"> ред. </w:t>
      </w:r>
      <w:hyperlink r:id="rId10"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28.01.2014 N 07-51)</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1.4.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создает конкурсную комиссию по проведению конкурса на замещение вакантной должности председателя Контрольно-счетной палаты (далее - конкурсная комиссия), устанавливает ее численность и состав.</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2. ПОРЯДОК РАБОТЫ И СТАТУС КОНКУРСНОЙ КОМИССИИ</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2.1. Члены конкурсной комиссии осуществляют свою работу на непостоянной неоплачиваемой основе.</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Председатель и секретарь конкурсной комиссии утверждаются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2.2. Конкурсная комиссия: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обеспечивает реализацию мероприятий, связанных с подготовкой и проведением конкурса;</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осуществляет иные полномочия в соответствии с настоящим Положением.</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2.3. Председатель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организует работу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созывает и ведет заседания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подписывает решения конкурсной комиссии, протоколы конкурсной комиссии и выписки из них;</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оглашает на заседании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принятое по результатам конкурса решение конкурсной комиссии об итогах конкурса на замещение должности председателя Контрольно-счетной палаты.</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2.4. Секретарь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принимает и регистрирует документы от кандидатов на участие в конкурсе;</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ведет протоколы заседаний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подписывает решения конкурсной комиссии, протоколы конкурсной комиссии и выписки из них;</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по запросу кандидатов,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а в случаях, установленных законодательством, - иных органов, предоставляет выписки из протоколов заседаний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оформляет принятые комиссией решения;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оповещает членов конкурсной комиссии о дате, времени и месте заседания;</w:t>
      </w:r>
    </w:p>
    <w:p w:rsidR="00A21F64" w:rsidRPr="005D003A" w:rsidRDefault="00A21F64" w:rsidP="00A21F64">
      <w:pPr>
        <w:pStyle w:val="ConsPlusNormal"/>
        <w:ind w:firstLine="540"/>
        <w:jc w:val="both"/>
        <w:rPr>
          <w:rFonts w:ascii="Times New Roman" w:hAnsi="Times New Roman" w:cs="Times New Roman"/>
          <w:sz w:val="24"/>
          <w:szCs w:val="24"/>
        </w:rPr>
      </w:pPr>
      <w:proofErr w:type="gramStart"/>
      <w:r w:rsidRPr="005D003A">
        <w:rPr>
          <w:rFonts w:ascii="Times New Roman" w:hAnsi="Times New Roman" w:cs="Times New Roman"/>
          <w:sz w:val="24"/>
          <w:szCs w:val="24"/>
        </w:rPr>
        <w:t>осуществляет иные обязанности</w:t>
      </w:r>
      <w:proofErr w:type="gramEnd"/>
      <w:r w:rsidRPr="005D003A">
        <w:rPr>
          <w:rFonts w:ascii="Times New Roman" w:hAnsi="Times New Roman" w:cs="Times New Roman"/>
          <w:sz w:val="24"/>
          <w:szCs w:val="24"/>
        </w:rPr>
        <w:t xml:space="preserve"> в соответствии с настоящим Положением.</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2.5.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Заседание конкурсной комиссии правомочно, если на нем присутствует не менее двух третей от установленного числа членов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2.6. Материально-техническое и организационное обеспечение деятельности конкурсной комиссии осуществляется аппаратом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2.7. Конкурсная комиссия слагает свои полномочия после принятия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решения о назначении на должность председателя Контрольно-счетной палаты.</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3. УСЛОВИЯ ПРОВЕДЕНИЯ КОНКУРСА</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3.1. </w:t>
      </w:r>
      <w:proofErr w:type="gramStart"/>
      <w:r w:rsidRPr="005D003A">
        <w:rPr>
          <w:rFonts w:ascii="Times New Roman" w:hAnsi="Times New Roman" w:cs="Times New Roman"/>
          <w:sz w:val="24"/>
          <w:szCs w:val="24"/>
        </w:rPr>
        <w:t>Право на участие в конкурсе на замещение должности председателя Контрольно-</w:t>
      </w:r>
      <w:r w:rsidRPr="005D003A">
        <w:rPr>
          <w:rFonts w:ascii="Times New Roman" w:hAnsi="Times New Roman" w:cs="Times New Roman"/>
          <w:sz w:val="24"/>
          <w:szCs w:val="24"/>
        </w:rPr>
        <w:lastRenderedPageBreak/>
        <w:t xml:space="preserve">счетной палаты в соответствии с </w:t>
      </w:r>
      <w:hyperlink r:id="rId11"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имеют граждане Российской Федерации или в случаях, предусмотренных законодательством Российской Федерации, иные лица, владеющие государственным языком Российской Федерации, имеющие высшее образование, стаж муниципальной (государственной) службы не менее четырех лет или не менее пяти лет стажа работы по специальности, опыт профессиональной деятельности</w:t>
      </w:r>
      <w:proofErr w:type="gramEnd"/>
      <w:r w:rsidRPr="005D003A">
        <w:rPr>
          <w:rFonts w:ascii="Times New Roman" w:hAnsi="Times New Roman" w:cs="Times New Roman"/>
          <w:sz w:val="24"/>
          <w:szCs w:val="24"/>
        </w:rPr>
        <w:t xml:space="preserve"> в одной из следующих областей: финансового контроля, юриспруденции, экономики или финансов.</w:t>
      </w:r>
    </w:p>
    <w:p w:rsidR="00A21F64" w:rsidRPr="005D003A" w:rsidRDefault="00A21F64" w:rsidP="00A21F64">
      <w:pPr>
        <w:pStyle w:val="ConsPlusNormal"/>
        <w:ind w:firstLine="540"/>
        <w:jc w:val="both"/>
        <w:rPr>
          <w:rFonts w:ascii="Times New Roman" w:hAnsi="Times New Roman" w:cs="Times New Roman"/>
          <w:sz w:val="24"/>
          <w:szCs w:val="24"/>
        </w:rPr>
      </w:pPr>
      <w:bookmarkStart w:id="2" w:name="P101"/>
      <w:bookmarkEnd w:id="2"/>
      <w:r w:rsidRPr="005D003A">
        <w:rPr>
          <w:rFonts w:ascii="Times New Roman" w:hAnsi="Times New Roman" w:cs="Times New Roman"/>
          <w:sz w:val="24"/>
          <w:szCs w:val="24"/>
        </w:rPr>
        <w:t>3.2. Кандидат, изъявивший желание участвовать в конкурсе, представляет в конкурсную комиссию следующие документы:</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а) личное </w:t>
      </w:r>
      <w:hyperlink w:anchor="P158" w:history="1">
        <w:r w:rsidRPr="005D003A">
          <w:rPr>
            <w:rFonts w:ascii="Times New Roman" w:hAnsi="Times New Roman" w:cs="Times New Roman"/>
            <w:sz w:val="24"/>
            <w:szCs w:val="24"/>
          </w:rPr>
          <w:t>заявление</w:t>
        </w:r>
      </w:hyperlink>
      <w:r w:rsidRPr="005D003A">
        <w:rPr>
          <w:rFonts w:ascii="Times New Roman" w:hAnsi="Times New Roman" w:cs="Times New Roman"/>
          <w:sz w:val="24"/>
          <w:szCs w:val="24"/>
        </w:rPr>
        <w:t xml:space="preserve"> (приложение N 1 к настоящему Положению);</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12"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б) автобиографию;</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в) собственноручно заполненную </w:t>
      </w:r>
      <w:hyperlink w:anchor="P206" w:history="1">
        <w:r w:rsidRPr="005D003A">
          <w:rPr>
            <w:rFonts w:ascii="Times New Roman" w:hAnsi="Times New Roman" w:cs="Times New Roman"/>
            <w:sz w:val="24"/>
            <w:szCs w:val="24"/>
          </w:rPr>
          <w:t>анкету</w:t>
        </w:r>
      </w:hyperlink>
      <w:r w:rsidRPr="005D003A">
        <w:rPr>
          <w:rFonts w:ascii="Times New Roman" w:hAnsi="Times New Roman" w:cs="Times New Roman"/>
          <w:sz w:val="24"/>
          <w:szCs w:val="24"/>
        </w:rPr>
        <w:t xml:space="preserve"> с приложением фотографии размером 4 x 5 (приложение N 2 к настоящему Положению);</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13"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г) нотариально заверенную копию паспорта или заменяющего его документа (соответствующий документ предъявляется лично по прибытии на конкурс);</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д) нотариально заверенные копии документов, подтверждающие наличие высшего образования;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е) нотариально заверенную копию трудовой книжки или иные документы, подтверждающие трудовую (служебную) деятельность и квалификацию;</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ж) </w:t>
      </w:r>
      <w:hyperlink r:id="rId14" w:history="1">
        <w:r w:rsidRPr="005D003A">
          <w:rPr>
            <w:rFonts w:ascii="Times New Roman" w:hAnsi="Times New Roman" w:cs="Times New Roman"/>
            <w:sz w:val="24"/>
            <w:szCs w:val="24"/>
          </w:rPr>
          <w:t>заключение</w:t>
        </w:r>
      </w:hyperlink>
      <w:r w:rsidRPr="005D003A">
        <w:rPr>
          <w:rFonts w:ascii="Times New Roman" w:hAnsi="Times New Roman" w:cs="Times New Roman"/>
          <w:sz w:val="24"/>
          <w:szCs w:val="24"/>
        </w:rPr>
        <w:t xml:space="preserve"> медицинского учреждения о наличии (отсутствии) заболевания, препятствующего поступлению на государственную гражданскую службу и муниципальную службу и ее прохождению (приказ </w:t>
      </w:r>
      <w:proofErr w:type="spellStart"/>
      <w:r w:rsidRPr="005D003A">
        <w:rPr>
          <w:rFonts w:ascii="Times New Roman" w:hAnsi="Times New Roman" w:cs="Times New Roman"/>
          <w:sz w:val="24"/>
          <w:szCs w:val="24"/>
        </w:rPr>
        <w:t>Минздравсоцразвития</w:t>
      </w:r>
      <w:proofErr w:type="spellEnd"/>
      <w:r w:rsidRPr="005D003A">
        <w:rPr>
          <w:rFonts w:ascii="Times New Roman" w:hAnsi="Times New Roman" w:cs="Times New Roman"/>
          <w:sz w:val="24"/>
          <w:szCs w:val="24"/>
        </w:rPr>
        <w:t xml:space="preserve"> N 984-н от 14.12.2009);</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з) </w:t>
      </w:r>
      <w:hyperlink r:id="rId15" w:history="1">
        <w:r w:rsidRPr="005D003A">
          <w:rPr>
            <w:rFonts w:ascii="Times New Roman" w:hAnsi="Times New Roman" w:cs="Times New Roman"/>
            <w:sz w:val="24"/>
            <w:szCs w:val="24"/>
          </w:rPr>
          <w:t>сведения</w:t>
        </w:r>
      </w:hyperlink>
      <w:r w:rsidRPr="005D003A">
        <w:rPr>
          <w:rFonts w:ascii="Times New Roman" w:hAnsi="Times New Roman" w:cs="Times New Roman"/>
          <w:sz w:val="24"/>
          <w:szCs w:val="24"/>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 претендующих на замещение должности гражданской службы (приложение 3 к Закону Калужской области N 196-ОЗ от 02.06.2006).</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3.3. Дополнительно к вышеперечисленным документам кандидатом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3.4. Документы для участия в конкурсе представляются гражданами в конкурсную комиссию в течение срока, указанного в решении об объявлении конкурса.</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16"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A21F64" w:rsidRPr="005D003A" w:rsidRDefault="00A21F64" w:rsidP="00A21F64">
      <w:pPr>
        <w:pStyle w:val="ConsPlusNormal"/>
        <w:ind w:firstLine="540"/>
        <w:jc w:val="both"/>
        <w:rPr>
          <w:rFonts w:ascii="Times New Roman" w:hAnsi="Times New Roman" w:cs="Times New Roman"/>
          <w:sz w:val="24"/>
          <w:szCs w:val="24"/>
        </w:rPr>
      </w:pPr>
      <w:bookmarkStart w:id="3" w:name="P115"/>
      <w:bookmarkEnd w:id="3"/>
      <w:r w:rsidRPr="005D003A">
        <w:rPr>
          <w:rFonts w:ascii="Times New Roman" w:hAnsi="Times New Roman" w:cs="Times New Roman"/>
          <w:sz w:val="24"/>
          <w:szCs w:val="24"/>
        </w:rPr>
        <w:t>3.5. Гражданин не допускается к участию в конкурсе в случаях:</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 несоответствия установленным федеральным законодательством, законодательством Калужской области, </w:t>
      </w:r>
      <w:hyperlink r:id="rId17"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 настоящим Положением требованиям к кандидатам на должность председателя Контрольно-счетной палаты;</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 несвоевременного представления документов, указанных в </w:t>
      </w:r>
      <w:hyperlink w:anchor="P101" w:history="1">
        <w:r w:rsidRPr="005D003A">
          <w:rPr>
            <w:rFonts w:ascii="Times New Roman" w:hAnsi="Times New Roman" w:cs="Times New Roman"/>
            <w:sz w:val="24"/>
            <w:szCs w:val="24"/>
          </w:rPr>
          <w:t>пункте 3.2</w:t>
        </w:r>
      </w:hyperlink>
      <w:r w:rsidRPr="005D003A">
        <w:rPr>
          <w:rFonts w:ascii="Times New Roman" w:hAnsi="Times New Roman" w:cs="Times New Roman"/>
          <w:sz w:val="24"/>
          <w:szCs w:val="24"/>
        </w:rPr>
        <w:t xml:space="preserve"> настоящего Положения, и (или) представления их не в полном объеме и (или) с нарушением правил оформления, определенных настоящим Положением.</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4. ПОРЯДОК ПРОВЕДЕНИЯ КОНКУРСА</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4.1. Конкурс проводится в течение 5 дней со дня окончания приема документов.</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4.2. Представленные в конкурсную комиссию документы регистрируются в установленном законодательством порядке, кандидату на участие в конкурсе выдается расписка о приеме документов.</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lastRenderedPageBreak/>
        <w:t>Конкурсная комиссия вправе проверить достоверность представленных гражданином сведений.</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4.3. На основании представленных документов конкурсная комиссия принимает решение о допуске кандидатов либо </w:t>
      </w:r>
      <w:proofErr w:type="gramStart"/>
      <w:r w:rsidRPr="005D003A">
        <w:rPr>
          <w:rFonts w:ascii="Times New Roman" w:hAnsi="Times New Roman" w:cs="Times New Roman"/>
          <w:sz w:val="24"/>
          <w:szCs w:val="24"/>
        </w:rPr>
        <w:t>об отказе в допуске к участию в конкурсном отборе в случаях</w:t>
      </w:r>
      <w:proofErr w:type="gramEnd"/>
      <w:r w:rsidRPr="005D003A">
        <w:rPr>
          <w:rFonts w:ascii="Times New Roman" w:hAnsi="Times New Roman" w:cs="Times New Roman"/>
          <w:sz w:val="24"/>
          <w:szCs w:val="24"/>
        </w:rPr>
        <w:t xml:space="preserve">, предусмотренных </w:t>
      </w:r>
      <w:hyperlink w:anchor="P115" w:history="1">
        <w:r w:rsidRPr="005D003A">
          <w:rPr>
            <w:rFonts w:ascii="Times New Roman" w:hAnsi="Times New Roman" w:cs="Times New Roman"/>
            <w:sz w:val="24"/>
            <w:szCs w:val="24"/>
          </w:rPr>
          <w:t>пунктом 3.5</w:t>
        </w:r>
      </w:hyperlink>
      <w:r w:rsidRPr="005D003A">
        <w:rPr>
          <w:rFonts w:ascii="Times New Roman" w:hAnsi="Times New Roman" w:cs="Times New Roman"/>
          <w:sz w:val="24"/>
          <w:szCs w:val="24"/>
        </w:rPr>
        <w:t xml:space="preserve"> настоящего Положения.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В случае отказа в участии в конкурсе кандидату направляется уведомление с причинами отказа в 3-дневный срок со дня принятия решения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4.4. Конкурсная комиссия производит оценку допущенных к конкурсу кандидатов на основании представленных ими документов и собеседования с каждым из них.</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иным обстоятельствам, по которым можно судить о деловых, профессиональных качествах.</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4.5. Конкурсная комиссия рекомендует городскому собранию для рассмотрения кандидатур на замещение должности председателя Контрольно-счетной палаты города всех кандидатов, прошедших конкурс документов.</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4.6. Решения комиссии принимаются открытым голосованием большинством голосов от установленного числа ее членов.</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При равенстве голосов членов конкурсной комиссии проводится повторное голосование.</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Решение конкурсной комиссии принимается в отсутствие кандидата.</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4.7. Результаты голосования конкурсной комиссии оформляются протоколом и решением, которое подписывается председателем, секретарем и членами конкурсной комиссии, участвовавшими в голосовании, и в двухдневный срок направляется в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4.8. Если в результате работы конкурсной комиссии выявлено менее двух кандидатов, отвечающих требованиям, предъявляемым к должности,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принимает решение о проведении повторного конкурса в порядке, установленном настоящим Положением.</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5. ПОРЯДОК НАЗНАЧЕНИЯ ПРЕДСЕДАТЕЛЯ КОНТРОЛЬНО-СЧЕТНОЙ ПАЛАТЫ</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5.1.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проводит заседание для вынесения решения о назначении председателя Контрольно-счетной палаты, на котором заслушивает решение конкурсной комиссии об итогах конкурса на замещение должности председателя Контрольно-счетной палаты. Заседание проводится с обязательным участием кандидатов, соответствующих квалификационным требованиям. Отсутствующий кандидат не включается в бюллетень для тайного голосования.</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w:t>
      </w:r>
      <w:proofErr w:type="gramStart"/>
      <w:r w:rsidRPr="005D003A">
        <w:rPr>
          <w:rFonts w:ascii="Times New Roman" w:hAnsi="Times New Roman" w:cs="Times New Roman"/>
          <w:sz w:val="24"/>
          <w:szCs w:val="24"/>
        </w:rPr>
        <w:t>в</w:t>
      </w:r>
      <w:proofErr w:type="gramEnd"/>
      <w:r w:rsidRPr="005D003A">
        <w:rPr>
          <w:rFonts w:ascii="Times New Roman" w:hAnsi="Times New Roman" w:cs="Times New Roman"/>
          <w:sz w:val="24"/>
          <w:szCs w:val="24"/>
        </w:rPr>
        <w:t xml:space="preserve"> ред. </w:t>
      </w:r>
      <w:hyperlink r:id="rId18"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5.2. По кандидатам, представленным в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для назначения на должность председателя Контрольно-счетной палаты, проводится тайное голосование.</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5.3. Победителем признается кандидат, за которого проголосовали 2/3 от установленной численности депутатов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В случае </w:t>
      </w:r>
      <w:proofErr w:type="spellStart"/>
      <w:r w:rsidRPr="005D003A">
        <w:rPr>
          <w:rFonts w:ascii="Times New Roman" w:hAnsi="Times New Roman" w:cs="Times New Roman"/>
          <w:sz w:val="24"/>
          <w:szCs w:val="24"/>
        </w:rPr>
        <w:t>неизбрания</w:t>
      </w:r>
      <w:proofErr w:type="spellEnd"/>
      <w:r w:rsidRPr="005D003A">
        <w:rPr>
          <w:rFonts w:ascii="Times New Roman" w:hAnsi="Times New Roman" w:cs="Times New Roman"/>
          <w:sz w:val="24"/>
          <w:szCs w:val="24"/>
        </w:rPr>
        <w:t xml:space="preserve"> председателя Контрольно-счетной палаты в первом туре голосования, если число кандидатов более двух, проводится второй тур голосования по двум кандидатурам, набравшим в первом туре наибольшее количество голосов.</w:t>
      </w:r>
    </w:p>
    <w:p w:rsidR="00A21F64" w:rsidRPr="005D003A" w:rsidRDefault="00A21F64" w:rsidP="00A21F64">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(абзац введен </w:t>
      </w:r>
      <w:hyperlink r:id="rId19"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5.4. Если в результате голосования не был выявлен победитель,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w:t>
      </w:r>
      <w:r w:rsidRPr="005D003A">
        <w:rPr>
          <w:rFonts w:ascii="Times New Roman" w:hAnsi="Times New Roman" w:cs="Times New Roman"/>
          <w:sz w:val="24"/>
          <w:szCs w:val="24"/>
        </w:rPr>
        <w:lastRenderedPageBreak/>
        <w:t>городское Собрание принимает решение о проведении повторного конкурса в порядке, установленном настоящим Положением.</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5.5. Председатель Контрольно-счетной палаты назначается по результатам конкурса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Указанное решение вступает в силу со дня его принятия и подлежит опубликованию в средствах массовой информации.</w:t>
      </w: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5.6. Срочный трудовой договор с председателем Контрольно-счетной палаты заключается Главой городского самоуправления, Председателем городского Собрания на основании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не позднее 10 дней со дня принятия такого решения.</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1</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Положению</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 порядке и условиях проведения конкурса на замещение</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вакантной должности председателя Контрольно-счетной палаты</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bookmarkStart w:id="4" w:name="P158"/>
      <w:bookmarkEnd w:id="4"/>
      <w:r w:rsidRPr="005D003A">
        <w:rPr>
          <w:rFonts w:ascii="Times New Roman" w:hAnsi="Times New Roman" w:cs="Times New Roman"/>
          <w:sz w:val="24"/>
          <w:szCs w:val="24"/>
        </w:rPr>
        <w:t xml:space="preserve">                                 ЗАЯВЛЕНИЕ</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Я, _____________________________________________, желаю принять участие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конкурсе  на  замещение должности председателя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Настоящим  подтверждаю,  что  я соответствую требованиям, предъявляемым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действующим законодательством к кандидатам на замещение вакантной должности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председателя  Контрольно-счетной  палаты  муниципального образования "Город</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Обнинск".</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Сведения,  содержащиеся в документах, представляемых мной для участия </w:t>
      </w:r>
      <w:proofErr w:type="gramStart"/>
      <w:r w:rsidRPr="005D003A">
        <w:rPr>
          <w:rFonts w:ascii="Times New Roman" w:hAnsi="Times New Roman" w:cs="Times New Roman"/>
          <w:sz w:val="24"/>
          <w:szCs w:val="24"/>
        </w:rPr>
        <w:t>в</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данном  </w:t>
      </w:r>
      <w:proofErr w:type="gramStart"/>
      <w:r w:rsidRPr="005D003A">
        <w:rPr>
          <w:rFonts w:ascii="Times New Roman" w:hAnsi="Times New Roman" w:cs="Times New Roman"/>
          <w:sz w:val="24"/>
          <w:szCs w:val="24"/>
        </w:rPr>
        <w:t>конкурсе</w:t>
      </w:r>
      <w:proofErr w:type="gramEnd"/>
      <w:r w:rsidRPr="005D003A">
        <w:rPr>
          <w:rFonts w:ascii="Times New Roman" w:hAnsi="Times New Roman" w:cs="Times New Roman"/>
          <w:sz w:val="24"/>
          <w:szCs w:val="24"/>
        </w:rPr>
        <w:t>,  соответствуют  действительности,  а  сами  документы  не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являются подложными.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Приложение: 1. Автобиография.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 </w:t>
      </w:r>
      <w:hyperlink w:anchor="P206" w:history="1">
        <w:r w:rsidRPr="005D003A">
          <w:rPr>
            <w:rFonts w:ascii="Times New Roman" w:hAnsi="Times New Roman" w:cs="Times New Roman"/>
            <w:sz w:val="24"/>
            <w:szCs w:val="24"/>
          </w:rPr>
          <w:t>Анкета</w:t>
        </w:r>
      </w:hyperlink>
      <w:r w:rsidRPr="005D003A">
        <w:rPr>
          <w:rFonts w:ascii="Times New Roman" w:hAnsi="Times New Roman" w:cs="Times New Roman"/>
          <w:sz w:val="24"/>
          <w:szCs w:val="24"/>
        </w:rPr>
        <w:t xml:space="preserve"> с приложением фотографии размером 4 x 5.</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 Нотариально заверенная копия паспорта.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  Нотариально заверенные копии документов, подтверждающих</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наличие высшего образования 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 Нотариально заверенная копия трудовой книжки.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   </w:t>
      </w:r>
      <w:hyperlink r:id="rId20" w:history="1">
        <w:r w:rsidRPr="005D003A">
          <w:rPr>
            <w:rFonts w:ascii="Times New Roman" w:hAnsi="Times New Roman" w:cs="Times New Roman"/>
            <w:sz w:val="24"/>
            <w:szCs w:val="24"/>
          </w:rPr>
          <w:t>Заключение</w:t>
        </w:r>
      </w:hyperlink>
      <w:r w:rsidRPr="005D003A">
        <w:rPr>
          <w:rFonts w:ascii="Times New Roman" w:hAnsi="Times New Roman" w:cs="Times New Roman"/>
          <w:sz w:val="24"/>
          <w:szCs w:val="24"/>
        </w:rPr>
        <w:t xml:space="preserve">   медицинского     учреждения   о   наличии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(отсутствии) заболевания,  препятствующего  поступлению  </w:t>
      </w:r>
      <w:proofErr w:type="gramStart"/>
      <w:r w:rsidRPr="005D003A">
        <w:rPr>
          <w:rFonts w:ascii="Times New Roman" w:hAnsi="Times New Roman" w:cs="Times New Roman"/>
          <w:sz w:val="24"/>
          <w:szCs w:val="24"/>
        </w:rPr>
        <w:t>на</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государственную гражданскую службу  и  муниципальную службу</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 xml:space="preserve">и  ее   прохождению  (приказ   </w:t>
      </w:r>
      <w:proofErr w:type="spellStart"/>
      <w:r w:rsidRPr="005D003A">
        <w:rPr>
          <w:rFonts w:ascii="Times New Roman" w:hAnsi="Times New Roman" w:cs="Times New Roman"/>
          <w:sz w:val="24"/>
          <w:szCs w:val="24"/>
        </w:rPr>
        <w:t>Минздравсоцразвития</w:t>
      </w:r>
      <w:proofErr w:type="spellEnd"/>
      <w:r w:rsidRPr="005D003A">
        <w:rPr>
          <w:rFonts w:ascii="Times New Roman" w:hAnsi="Times New Roman" w:cs="Times New Roman"/>
          <w:sz w:val="24"/>
          <w:szCs w:val="24"/>
        </w:rPr>
        <w:t xml:space="preserve">  N 984-н</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 14.12.2009).</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7. </w:t>
      </w:r>
      <w:hyperlink r:id="rId21" w:history="1">
        <w:r w:rsidRPr="005D003A">
          <w:rPr>
            <w:rFonts w:ascii="Times New Roman" w:hAnsi="Times New Roman" w:cs="Times New Roman"/>
            <w:sz w:val="24"/>
            <w:szCs w:val="24"/>
          </w:rPr>
          <w:t>Сведения</w:t>
        </w:r>
      </w:hyperlink>
      <w:r w:rsidRPr="005D003A">
        <w:rPr>
          <w:rFonts w:ascii="Times New Roman" w:hAnsi="Times New Roman" w:cs="Times New Roman"/>
          <w:sz w:val="24"/>
          <w:szCs w:val="24"/>
        </w:rPr>
        <w:t xml:space="preserve">  о   доходах   за   год,  предшествующий   году</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поступления   на   муниципальную   службу,   об имуществе 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обязательствах</w:t>
      </w:r>
      <w:proofErr w:type="gramEnd"/>
      <w:r w:rsidRPr="005D003A">
        <w:rPr>
          <w:rFonts w:ascii="Times New Roman" w:hAnsi="Times New Roman" w:cs="Times New Roman"/>
          <w:sz w:val="24"/>
          <w:szCs w:val="24"/>
        </w:rPr>
        <w:t xml:space="preserve">    имущественного       характера   граждан,</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претендующих</w:t>
      </w:r>
      <w:proofErr w:type="gramEnd"/>
      <w:r w:rsidRPr="005D003A">
        <w:rPr>
          <w:rFonts w:ascii="Times New Roman" w:hAnsi="Times New Roman" w:cs="Times New Roman"/>
          <w:sz w:val="24"/>
          <w:szCs w:val="24"/>
        </w:rPr>
        <w:t xml:space="preserve">   на   замещение должности  гражданской службы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(приложение   3  к  Закону   Калужской   области   N 196-ОЗ</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 02.06.2006).</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 xml:space="preserve">                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                                           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(дата)                                                    (подпись)</w:t>
      </w:r>
    </w:p>
    <w:p w:rsidR="00A21F64" w:rsidRDefault="00A21F64" w:rsidP="00A21F64">
      <w:pPr>
        <w:ind w:left="851" w:firstLine="709"/>
        <w:jc w:val="both"/>
      </w:pPr>
      <w:r>
        <w:br w:type="page"/>
      </w:r>
    </w:p>
    <w:p w:rsidR="00A21F64" w:rsidRPr="00DF669B" w:rsidRDefault="00A21F64" w:rsidP="00A21F64">
      <w:pPr>
        <w:autoSpaceDE w:val="0"/>
        <w:autoSpaceDN w:val="0"/>
        <w:adjustRightInd w:val="0"/>
        <w:ind w:left="4488"/>
        <w:rPr>
          <w:sz w:val="20"/>
          <w:szCs w:val="20"/>
        </w:rPr>
      </w:pPr>
      <w:r w:rsidRPr="00DF669B">
        <w:rPr>
          <w:sz w:val="20"/>
          <w:szCs w:val="20"/>
        </w:rPr>
        <w:lastRenderedPageBreak/>
        <w:t xml:space="preserve">Приложение № </w:t>
      </w:r>
      <w:r>
        <w:rPr>
          <w:sz w:val="20"/>
          <w:szCs w:val="20"/>
        </w:rPr>
        <w:t>2</w:t>
      </w:r>
      <w:r w:rsidRPr="00DF669B">
        <w:rPr>
          <w:sz w:val="20"/>
          <w:szCs w:val="20"/>
        </w:rPr>
        <w:t xml:space="preserve"> к Положению </w:t>
      </w:r>
      <w:r>
        <w:rPr>
          <w:sz w:val="20"/>
          <w:szCs w:val="20"/>
        </w:rPr>
        <w:t>«О</w:t>
      </w:r>
      <w:r w:rsidRPr="00DF669B">
        <w:rPr>
          <w:sz w:val="20"/>
          <w:szCs w:val="20"/>
        </w:rPr>
        <w:t xml:space="preserve"> порядке и условиях проведения конкурса на замещение вакантной должности председателя Контрольно-счетной палаты муниципального образования «Город Обнинск»</w:t>
      </w:r>
    </w:p>
    <w:p w:rsidR="00A21F64" w:rsidRPr="008225CD" w:rsidRDefault="00A21F64" w:rsidP="00A21F64">
      <w:pPr>
        <w:autoSpaceDE w:val="0"/>
        <w:autoSpaceDN w:val="0"/>
        <w:adjustRightInd w:val="0"/>
        <w:jc w:val="right"/>
      </w:pPr>
    </w:p>
    <w:p w:rsidR="00A21F64" w:rsidRPr="008225CD" w:rsidRDefault="00A21F64" w:rsidP="00A21F64">
      <w:pPr>
        <w:autoSpaceDE w:val="0"/>
        <w:autoSpaceDN w:val="0"/>
        <w:adjustRightInd w:val="0"/>
        <w:ind w:firstLine="540"/>
        <w:jc w:val="both"/>
      </w:pPr>
    </w:p>
    <w:p w:rsidR="00A21F64" w:rsidRPr="008225CD" w:rsidRDefault="00A21F64" w:rsidP="00A21F64">
      <w:pPr>
        <w:pStyle w:val="ConsPlusNonformat"/>
      </w:pPr>
      <w:r w:rsidRPr="008225CD">
        <w:t xml:space="preserve">                              АНКЕТА</w:t>
      </w:r>
    </w:p>
    <w:p w:rsidR="00A21F64" w:rsidRPr="008225CD" w:rsidRDefault="00A21F64" w:rsidP="00A21F64">
      <w:pPr>
        <w:pStyle w:val="ConsPlusNonformat"/>
      </w:pPr>
      <w:r w:rsidRPr="008225CD">
        <w:t xml:space="preserve">                  (заполняется собственноручно)</w:t>
      </w:r>
    </w:p>
    <w:p w:rsidR="00A21F64" w:rsidRPr="008225CD" w:rsidRDefault="00A21F64" w:rsidP="00A21F64">
      <w:pPr>
        <w:pStyle w:val="ConsPlusNonformat"/>
      </w:pPr>
    </w:p>
    <w:p w:rsidR="00A21F64" w:rsidRPr="008225CD" w:rsidRDefault="00A21F64" w:rsidP="00A21F64">
      <w:pPr>
        <w:pStyle w:val="ConsPlusNonformat"/>
        <w:jc w:val="both"/>
      </w:pPr>
      <w:r w:rsidRPr="008225CD">
        <w:t xml:space="preserve">                                                    ┌────────────┐</w:t>
      </w:r>
    </w:p>
    <w:p w:rsidR="00A21F64" w:rsidRPr="008225CD" w:rsidRDefault="00A21F64" w:rsidP="00A21F64">
      <w:pPr>
        <w:pStyle w:val="ConsPlusNonformat"/>
        <w:jc w:val="both"/>
      </w:pPr>
      <w:r w:rsidRPr="008225CD">
        <w:t xml:space="preserve">                                                    │            │</w:t>
      </w:r>
    </w:p>
    <w:p w:rsidR="00A21F64" w:rsidRPr="008225CD" w:rsidRDefault="00A21F64" w:rsidP="00A21F64">
      <w:pPr>
        <w:pStyle w:val="ConsPlusNonformat"/>
        <w:jc w:val="both"/>
      </w:pPr>
      <w:r w:rsidRPr="008225CD">
        <w:t xml:space="preserve">                                                    │   Место    │</w:t>
      </w:r>
    </w:p>
    <w:p w:rsidR="00A21F64" w:rsidRPr="008225CD" w:rsidRDefault="00A21F64" w:rsidP="00A21F64">
      <w:pPr>
        <w:pStyle w:val="ConsPlusNonformat"/>
        <w:jc w:val="both"/>
      </w:pPr>
      <w:r w:rsidRPr="008225CD">
        <w:t xml:space="preserve">                                                    │    для     │</w:t>
      </w:r>
    </w:p>
    <w:p w:rsidR="00A21F64" w:rsidRPr="008225CD" w:rsidRDefault="00A21F64" w:rsidP="00A21F64">
      <w:pPr>
        <w:pStyle w:val="ConsPlusNonformat"/>
        <w:jc w:val="both"/>
      </w:pPr>
      <w:r w:rsidRPr="008225CD">
        <w:t xml:space="preserve">                                                    │ фотографии │</w:t>
      </w:r>
    </w:p>
    <w:p w:rsidR="00A21F64" w:rsidRPr="008225CD" w:rsidRDefault="00A21F64" w:rsidP="00A21F64">
      <w:pPr>
        <w:pStyle w:val="ConsPlusNonformat"/>
        <w:jc w:val="both"/>
      </w:pPr>
      <w:r w:rsidRPr="008225CD">
        <w:t>1. Фамилия _______________________________________  │            │</w:t>
      </w:r>
    </w:p>
    <w:p w:rsidR="00A21F64" w:rsidRPr="008225CD" w:rsidRDefault="00A21F64" w:rsidP="00A21F64">
      <w:pPr>
        <w:pStyle w:val="ConsPlusNonformat"/>
        <w:jc w:val="both"/>
      </w:pPr>
      <w:r w:rsidRPr="008225CD">
        <w:t xml:space="preserve">   Имя ___________________________________________  │            │</w:t>
      </w:r>
    </w:p>
    <w:p w:rsidR="00A21F64" w:rsidRPr="008225CD" w:rsidRDefault="00A21F64" w:rsidP="00A21F64">
      <w:pPr>
        <w:pStyle w:val="ConsPlusNonformat"/>
        <w:jc w:val="both"/>
      </w:pPr>
      <w:r w:rsidRPr="008225CD">
        <w:t xml:space="preserve">   Отчество ______________________________________  └────────────┘</w:t>
      </w:r>
    </w:p>
    <w:p w:rsidR="00A21F64" w:rsidRPr="008225CD" w:rsidRDefault="00A21F64" w:rsidP="00A21F64">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510"/>
      </w:tblGrid>
      <w:tr w:rsidR="00A21F64" w:rsidRPr="008225CD" w:rsidTr="00546FA0">
        <w:trPr>
          <w:cantSplit/>
          <w:trHeight w:val="48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2. Если изменяли фамилию, имя или     </w:t>
            </w:r>
            <w:r w:rsidRPr="008225CD">
              <w:rPr>
                <w:rFonts w:ascii="Times New Roman" w:hAnsi="Times New Roman" w:cs="Times New Roman"/>
                <w:sz w:val="24"/>
                <w:szCs w:val="24"/>
              </w:rPr>
              <w:br/>
              <w:t xml:space="preserve">отчество, то укажите их, а также      </w:t>
            </w:r>
            <w:r w:rsidRPr="008225CD">
              <w:rPr>
                <w:rFonts w:ascii="Times New Roman" w:hAnsi="Times New Roman" w:cs="Times New Roman"/>
                <w:sz w:val="24"/>
                <w:szCs w:val="24"/>
              </w:rPr>
              <w:br/>
              <w:t>когда, где и по какой причине изменяли</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48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3. </w:t>
            </w:r>
            <w:r>
              <w:rPr>
                <w:rFonts w:ascii="Times New Roman" w:hAnsi="Times New Roman" w:cs="Times New Roman"/>
                <w:sz w:val="24"/>
                <w:szCs w:val="24"/>
              </w:rPr>
              <w:t>Дата</w:t>
            </w:r>
            <w:r w:rsidRPr="008225CD">
              <w:rPr>
                <w:rFonts w:ascii="Times New Roman" w:hAnsi="Times New Roman" w:cs="Times New Roman"/>
                <w:sz w:val="24"/>
                <w:szCs w:val="24"/>
              </w:rPr>
              <w:t xml:space="preserve"> и место рождения </w:t>
            </w:r>
            <w:r w:rsidRPr="008225CD">
              <w:rPr>
                <w:rFonts w:ascii="Times New Roman" w:hAnsi="Times New Roman" w:cs="Times New Roman"/>
                <w:sz w:val="24"/>
                <w:szCs w:val="24"/>
              </w:rPr>
              <w:br/>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60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4. Гражданство (если изменяли, то     </w:t>
            </w:r>
            <w:r w:rsidRPr="008225CD">
              <w:rPr>
                <w:rFonts w:ascii="Times New Roman" w:hAnsi="Times New Roman" w:cs="Times New Roman"/>
                <w:sz w:val="24"/>
                <w:szCs w:val="24"/>
              </w:rPr>
              <w:br/>
              <w:t xml:space="preserve">укажите, когда и по какой причине,    </w:t>
            </w:r>
            <w:r w:rsidRPr="008225CD">
              <w:rPr>
                <w:rFonts w:ascii="Times New Roman" w:hAnsi="Times New Roman" w:cs="Times New Roman"/>
                <w:sz w:val="24"/>
                <w:szCs w:val="24"/>
              </w:rPr>
              <w:br/>
              <w:t xml:space="preserve">если имеете гражданство другого       </w:t>
            </w:r>
            <w:r w:rsidRPr="008225CD">
              <w:rPr>
                <w:rFonts w:ascii="Times New Roman" w:hAnsi="Times New Roman" w:cs="Times New Roman"/>
                <w:sz w:val="24"/>
                <w:szCs w:val="24"/>
              </w:rPr>
              <w:br/>
              <w:t xml:space="preserve">государства - укажите)                </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72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5. Образование (когда и какие учебные </w:t>
            </w:r>
            <w:r w:rsidRPr="008225CD">
              <w:rPr>
                <w:rFonts w:ascii="Times New Roman" w:hAnsi="Times New Roman" w:cs="Times New Roman"/>
                <w:sz w:val="24"/>
                <w:szCs w:val="24"/>
              </w:rPr>
              <w:br/>
              <w:t xml:space="preserve">заведения окончили, номера дипломов)  </w:t>
            </w:r>
            <w:r w:rsidRPr="008225CD">
              <w:rPr>
                <w:rFonts w:ascii="Times New Roman" w:hAnsi="Times New Roman" w:cs="Times New Roman"/>
                <w:sz w:val="24"/>
                <w:szCs w:val="24"/>
              </w:rPr>
              <w:br/>
              <w:t xml:space="preserve">Направление подготовки или            </w:t>
            </w:r>
            <w:r w:rsidRPr="008225CD">
              <w:rPr>
                <w:rFonts w:ascii="Times New Roman" w:hAnsi="Times New Roman" w:cs="Times New Roman"/>
                <w:sz w:val="24"/>
                <w:szCs w:val="24"/>
              </w:rPr>
              <w:br/>
              <w:t xml:space="preserve">специальность по диплому              </w:t>
            </w:r>
            <w:r w:rsidRPr="008225CD">
              <w:rPr>
                <w:rFonts w:ascii="Times New Roman" w:hAnsi="Times New Roman" w:cs="Times New Roman"/>
                <w:sz w:val="24"/>
                <w:szCs w:val="24"/>
              </w:rPr>
              <w:br/>
              <w:t xml:space="preserve">Квалификация по диплому               </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108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6. </w:t>
            </w:r>
            <w:proofErr w:type="gramStart"/>
            <w:r w:rsidRPr="008225CD">
              <w:rPr>
                <w:rFonts w:ascii="Times New Roman" w:hAnsi="Times New Roman" w:cs="Times New Roman"/>
                <w:sz w:val="24"/>
                <w:szCs w:val="24"/>
              </w:rPr>
              <w:t xml:space="preserve">Послевузовское профессиональное    </w:t>
            </w:r>
            <w:r w:rsidRPr="008225CD">
              <w:rPr>
                <w:rFonts w:ascii="Times New Roman" w:hAnsi="Times New Roman" w:cs="Times New Roman"/>
                <w:sz w:val="24"/>
                <w:szCs w:val="24"/>
              </w:rPr>
              <w:br/>
              <w:t xml:space="preserve">образование: аспирантура, адъюнктура, </w:t>
            </w:r>
            <w:r w:rsidRPr="008225CD">
              <w:rPr>
                <w:rFonts w:ascii="Times New Roman" w:hAnsi="Times New Roman" w:cs="Times New Roman"/>
                <w:sz w:val="24"/>
                <w:szCs w:val="24"/>
              </w:rPr>
              <w:br/>
              <w:t xml:space="preserve">докторантура (наименование            </w:t>
            </w:r>
            <w:r w:rsidRPr="008225CD">
              <w:rPr>
                <w:rFonts w:ascii="Times New Roman" w:hAnsi="Times New Roman" w:cs="Times New Roman"/>
                <w:sz w:val="24"/>
                <w:szCs w:val="24"/>
              </w:rPr>
              <w:br/>
              <w:t xml:space="preserve">образовательного или научного         </w:t>
            </w:r>
            <w:r w:rsidRPr="008225CD">
              <w:rPr>
                <w:rFonts w:ascii="Times New Roman" w:hAnsi="Times New Roman" w:cs="Times New Roman"/>
                <w:sz w:val="24"/>
                <w:szCs w:val="24"/>
              </w:rPr>
              <w:br/>
              <w:t xml:space="preserve">учреждения, год окончания)            </w:t>
            </w:r>
            <w:r w:rsidRPr="008225CD">
              <w:rPr>
                <w:rFonts w:ascii="Times New Roman" w:hAnsi="Times New Roman" w:cs="Times New Roman"/>
                <w:sz w:val="24"/>
                <w:szCs w:val="24"/>
              </w:rPr>
              <w:br/>
              <w:t xml:space="preserve">Ученая степень, ученое звание (когда  </w:t>
            </w:r>
            <w:r w:rsidRPr="008225CD">
              <w:rPr>
                <w:rFonts w:ascii="Times New Roman" w:hAnsi="Times New Roman" w:cs="Times New Roman"/>
                <w:sz w:val="24"/>
                <w:szCs w:val="24"/>
              </w:rPr>
              <w:br/>
              <w:t xml:space="preserve">присвоены, номера дипломов,           </w:t>
            </w:r>
            <w:r w:rsidRPr="008225CD">
              <w:rPr>
                <w:rFonts w:ascii="Times New Roman" w:hAnsi="Times New Roman" w:cs="Times New Roman"/>
                <w:sz w:val="24"/>
                <w:szCs w:val="24"/>
              </w:rPr>
              <w:br/>
              <w:t xml:space="preserve">аттестатов)                           </w:t>
            </w:r>
            <w:proofErr w:type="gramEnd"/>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144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7. Классный чин федеральной           </w:t>
            </w:r>
            <w:r w:rsidRPr="008225CD">
              <w:rPr>
                <w:rFonts w:ascii="Times New Roman" w:hAnsi="Times New Roman" w:cs="Times New Roman"/>
                <w:sz w:val="24"/>
                <w:szCs w:val="24"/>
              </w:rPr>
              <w:br/>
              <w:t xml:space="preserve">гражданской службы, дипломатический   </w:t>
            </w:r>
            <w:r w:rsidRPr="008225CD">
              <w:rPr>
                <w:rFonts w:ascii="Times New Roman" w:hAnsi="Times New Roman" w:cs="Times New Roman"/>
                <w:sz w:val="24"/>
                <w:szCs w:val="24"/>
              </w:rPr>
              <w:br/>
              <w:t>ранг, воинское или специальное звание,</w:t>
            </w:r>
            <w:r w:rsidRPr="008225CD">
              <w:rPr>
                <w:rFonts w:ascii="Times New Roman" w:hAnsi="Times New Roman" w:cs="Times New Roman"/>
                <w:sz w:val="24"/>
                <w:szCs w:val="24"/>
              </w:rPr>
              <w:br/>
              <w:t xml:space="preserve">классный чин правоохранительной       </w:t>
            </w:r>
            <w:r w:rsidRPr="008225CD">
              <w:rPr>
                <w:rFonts w:ascii="Times New Roman" w:hAnsi="Times New Roman" w:cs="Times New Roman"/>
                <w:sz w:val="24"/>
                <w:szCs w:val="24"/>
              </w:rPr>
              <w:br/>
              <w:t xml:space="preserve">службы, классный чин гражданской      </w:t>
            </w:r>
            <w:r w:rsidRPr="008225CD">
              <w:rPr>
                <w:rFonts w:ascii="Times New Roman" w:hAnsi="Times New Roman" w:cs="Times New Roman"/>
                <w:sz w:val="24"/>
                <w:szCs w:val="24"/>
              </w:rPr>
              <w:br/>
              <w:t xml:space="preserve">службы субъекта Российской Федерации, </w:t>
            </w:r>
            <w:r w:rsidRPr="008225CD">
              <w:rPr>
                <w:rFonts w:ascii="Times New Roman" w:hAnsi="Times New Roman" w:cs="Times New Roman"/>
                <w:sz w:val="24"/>
                <w:szCs w:val="24"/>
              </w:rPr>
              <w:br/>
              <w:t xml:space="preserve">квалификационный разряд               </w:t>
            </w:r>
            <w:r w:rsidRPr="008225CD">
              <w:rPr>
                <w:rFonts w:ascii="Times New Roman" w:hAnsi="Times New Roman" w:cs="Times New Roman"/>
                <w:sz w:val="24"/>
                <w:szCs w:val="24"/>
              </w:rPr>
              <w:br/>
              <w:t xml:space="preserve">государственной службы,               </w:t>
            </w:r>
            <w:r w:rsidRPr="008225CD">
              <w:rPr>
                <w:rFonts w:ascii="Times New Roman" w:hAnsi="Times New Roman" w:cs="Times New Roman"/>
                <w:sz w:val="24"/>
                <w:szCs w:val="24"/>
              </w:rPr>
              <w:br/>
              <w:t xml:space="preserve">квалификационный разряд или классный  </w:t>
            </w:r>
            <w:r w:rsidRPr="008225CD">
              <w:rPr>
                <w:rFonts w:ascii="Times New Roman" w:hAnsi="Times New Roman" w:cs="Times New Roman"/>
                <w:sz w:val="24"/>
                <w:szCs w:val="24"/>
              </w:rPr>
              <w:br/>
              <w:t xml:space="preserve">чин муниципальной службы (кем и когда </w:t>
            </w:r>
            <w:r w:rsidRPr="008225CD">
              <w:rPr>
                <w:rFonts w:ascii="Times New Roman" w:hAnsi="Times New Roman" w:cs="Times New Roman"/>
                <w:sz w:val="24"/>
                <w:szCs w:val="24"/>
              </w:rPr>
              <w:br/>
              <w:t xml:space="preserve">присвоены)                            </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8. Наличие (отсутствие) неснятой или непогашенной судимости  </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600"/>
        </w:trPr>
        <w:tc>
          <w:tcPr>
            <w:tcW w:w="526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lastRenderedPageBreak/>
              <w:t xml:space="preserve">9. Допуск к государственной тайне,   </w:t>
            </w:r>
            <w:r w:rsidRPr="008225CD">
              <w:rPr>
                <w:rFonts w:ascii="Times New Roman" w:hAnsi="Times New Roman" w:cs="Times New Roman"/>
                <w:sz w:val="24"/>
                <w:szCs w:val="24"/>
              </w:rPr>
              <w:br/>
              <w:t xml:space="preserve">оформленный за период работы, службы, </w:t>
            </w:r>
            <w:r w:rsidRPr="008225CD">
              <w:rPr>
                <w:rFonts w:ascii="Times New Roman" w:hAnsi="Times New Roman" w:cs="Times New Roman"/>
                <w:sz w:val="24"/>
                <w:szCs w:val="24"/>
              </w:rPr>
              <w:br/>
              <w:t xml:space="preserve">учебы, его форма, номер и дата (если  </w:t>
            </w:r>
            <w:r w:rsidRPr="008225CD">
              <w:rPr>
                <w:rFonts w:ascii="Times New Roman" w:hAnsi="Times New Roman" w:cs="Times New Roman"/>
                <w:sz w:val="24"/>
                <w:szCs w:val="24"/>
              </w:rPr>
              <w:br/>
              <w:t xml:space="preserve">имеется)                              </w:t>
            </w:r>
          </w:p>
        </w:tc>
        <w:tc>
          <w:tcPr>
            <w:tcW w:w="351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bl>
    <w:p w:rsidR="00A21F64" w:rsidRPr="008225CD" w:rsidRDefault="00A21F64" w:rsidP="00A21F64">
      <w:pPr>
        <w:autoSpaceDE w:val="0"/>
        <w:autoSpaceDN w:val="0"/>
        <w:adjustRightInd w:val="0"/>
        <w:ind w:firstLine="540"/>
        <w:jc w:val="both"/>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1F64" w:rsidRPr="008225CD" w:rsidRDefault="00A21F64" w:rsidP="00A21F64">
      <w:pPr>
        <w:pStyle w:val="ConsPlusNonformat"/>
        <w:rPr>
          <w:rFonts w:ascii="Times New Roman" w:hAnsi="Times New Roman" w:cs="Times New Roman"/>
          <w:sz w:val="18"/>
          <w:szCs w:val="18"/>
        </w:rPr>
      </w:pPr>
      <w:r w:rsidRPr="008225CD">
        <w:rPr>
          <w:rFonts w:ascii="Times New Roman" w:hAnsi="Times New Roman" w:cs="Times New Roman"/>
          <w:sz w:val="18"/>
          <w:szCs w:val="18"/>
        </w:rPr>
        <w:t>При  заполнении данного  пункта необходимо  именовать  организации</w:t>
      </w:r>
    </w:p>
    <w:p w:rsidR="00A21F64" w:rsidRPr="008225CD" w:rsidRDefault="00A21F64" w:rsidP="00A21F64">
      <w:pPr>
        <w:pStyle w:val="ConsPlusNonformat"/>
        <w:rPr>
          <w:rFonts w:ascii="Times New Roman" w:hAnsi="Times New Roman" w:cs="Times New Roman"/>
          <w:sz w:val="18"/>
          <w:szCs w:val="18"/>
        </w:rPr>
      </w:pPr>
      <w:r w:rsidRPr="008225CD">
        <w:rPr>
          <w:rFonts w:ascii="Times New Roman" w:hAnsi="Times New Roman" w:cs="Times New Roman"/>
          <w:sz w:val="18"/>
          <w:szCs w:val="18"/>
        </w:rPr>
        <w:t xml:space="preserve">так, как они назывались в свое время, военную службу  записывать </w:t>
      </w:r>
      <w:proofErr w:type="gramStart"/>
      <w:r w:rsidRPr="008225CD">
        <w:rPr>
          <w:rFonts w:ascii="Times New Roman" w:hAnsi="Times New Roman" w:cs="Times New Roman"/>
          <w:sz w:val="18"/>
          <w:szCs w:val="18"/>
        </w:rPr>
        <w:t>с</w:t>
      </w:r>
      <w:proofErr w:type="gramEnd"/>
    </w:p>
    <w:p w:rsidR="00A21F64" w:rsidRPr="008225CD" w:rsidRDefault="00A21F64" w:rsidP="00A21F64">
      <w:pPr>
        <w:pStyle w:val="ConsPlusNonformat"/>
        <w:rPr>
          <w:rFonts w:ascii="Times New Roman" w:hAnsi="Times New Roman" w:cs="Times New Roman"/>
          <w:sz w:val="18"/>
          <w:szCs w:val="18"/>
        </w:rPr>
      </w:pPr>
      <w:r w:rsidRPr="008225CD">
        <w:rPr>
          <w:rFonts w:ascii="Times New Roman" w:hAnsi="Times New Roman" w:cs="Times New Roman"/>
          <w:sz w:val="18"/>
          <w:szCs w:val="18"/>
        </w:rPr>
        <w:t>указанием должности и номера воинской части.</w:t>
      </w:r>
    </w:p>
    <w:p w:rsidR="00A21F64" w:rsidRPr="008225CD" w:rsidRDefault="00A21F64" w:rsidP="00A21F64">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080"/>
        <w:gridCol w:w="3915"/>
        <w:gridCol w:w="2160"/>
      </w:tblGrid>
      <w:tr w:rsidR="00A21F64" w:rsidRPr="008225CD" w:rsidTr="00546FA0">
        <w:trPr>
          <w:cantSplit/>
          <w:trHeight w:val="240"/>
        </w:trPr>
        <w:tc>
          <w:tcPr>
            <w:tcW w:w="2700" w:type="dxa"/>
            <w:gridSpan w:val="2"/>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Месяц и год    </w:t>
            </w:r>
          </w:p>
        </w:tc>
        <w:tc>
          <w:tcPr>
            <w:tcW w:w="3915" w:type="dxa"/>
            <w:vMerge w:val="restart"/>
            <w:tcBorders>
              <w:top w:val="single" w:sz="6" w:space="0" w:color="auto"/>
              <w:left w:val="single" w:sz="6" w:space="0" w:color="auto"/>
              <w:bottom w:val="nil"/>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Должность с указанием    </w:t>
            </w:r>
            <w:r w:rsidRPr="008225CD">
              <w:rPr>
                <w:rFonts w:ascii="Times New Roman" w:hAnsi="Times New Roman" w:cs="Times New Roman"/>
                <w:sz w:val="24"/>
                <w:szCs w:val="24"/>
              </w:rPr>
              <w:br/>
              <w:t xml:space="preserve">организации         </w:t>
            </w:r>
          </w:p>
        </w:tc>
        <w:tc>
          <w:tcPr>
            <w:tcW w:w="2160" w:type="dxa"/>
            <w:vMerge w:val="restart"/>
            <w:tcBorders>
              <w:top w:val="single" w:sz="6" w:space="0" w:color="auto"/>
              <w:left w:val="single" w:sz="6" w:space="0" w:color="auto"/>
              <w:bottom w:val="nil"/>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Адрес     </w:t>
            </w:r>
            <w:r w:rsidRPr="008225CD">
              <w:rPr>
                <w:rFonts w:ascii="Times New Roman" w:hAnsi="Times New Roman" w:cs="Times New Roman"/>
                <w:sz w:val="24"/>
                <w:szCs w:val="24"/>
              </w:rPr>
              <w:br/>
              <w:t xml:space="preserve">организации  </w:t>
            </w:r>
            <w:r w:rsidRPr="008225CD">
              <w:rPr>
                <w:rFonts w:ascii="Times New Roman" w:hAnsi="Times New Roman" w:cs="Times New Roman"/>
                <w:sz w:val="24"/>
                <w:szCs w:val="24"/>
              </w:rPr>
              <w:br/>
              <w:t xml:space="preserve">(в </w:t>
            </w:r>
            <w:proofErr w:type="spellStart"/>
            <w:r w:rsidRPr="008225CD">
              <w:rPr>
                <w:rFonts w:ascii="Times New Roman" w:hAnsi="Times New Roman" w:cs="Times New Roman"/>
                <w:sz w:val="24"/>
                <w:szCs w:val="24"/>
              </w:rPr>
              <w:t>т.ч</w:t>
            </w:r>
            <w:proofErr w:type="spellEnd"/>
            <w:r w:rsidRPr="008225CD">
              <w:rPr>
                <w:rFonts w:ascii="Times New Roman" w:hAnsi="Times New Roman" w:cs="Times New Roman"/>
                <w:sz w:val="24"/>
                <w:szCs w:val="24"/>
              </w:rPr>
              <w:t xml:space="preserve">. за  </w:t>
            </w:r>
            <w:r w:rsidRPr="008225CD">
              <w:rPr>
                <w:rFonts w:ascii="Times New Roman" w:hAnsi="Times New Roman" w:cs="Times New Roman"/>
                <w:sz w:val="24"/>
                <w:szCs w:val="24"/>
              </w:rPr>
              <w:br/>
              <w:t xml:space="preserve">границей)   </w:t>
            </w:r>
          </w:p>
        </w:tc>
      </w:tr>
      <w:tr w:rsidR="00A21F64" w:rsidRPr="008225CD" w:rsidTr="00546FA0">
        <w:trPr>
          <w:cantSplit/>
          <w:trHeight w:val="36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поступления</w:t>
            </w: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ухода </w:t>
            </w:r>
          </w:p>
        </w:tc>
        <w:tc>
          <w:tcPr>
            <w:tcW w:w="3915" w:type="dxa"/>
            <w:vMerge/>
            <w:tcBorders>
              <w:top w:val="nil"/>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bl>
    <w:p w:rsidR="00A21F64" w:rsidRPr="008225CD" w:rsidRDefault="00A21F64" w:rsidP="00A21F64">
      <w:pPr>
        <w:autoSpaceDE w:val="0"/>
        <w:autoSpaceDN w:val="0"/>
        <w:adjustRightInd w:val="0"/>
        <w:ind w:firstLine="540"/>
        <w:jc w:val="both"/>
      </w:pP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11. Государственные награды, иные награды и знаки отличия</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12. Ваши близкие родственники (отец, мать, братья, сестры и дети), а также муж (жена), в том числе бывшие.</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A21F64" w:rsidRPr="008225CD" w:rsidRDefault="00A21F64" w:rsidP="00A21F64">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890"/>
        <w:gridCol w:w="1890"/>
        <w:gridCol w:w="1890"/>
        <w:gridCol w:w="2025"/>
      </w:tblGrid>
      <w:tr w:rsidR="00A21F64" w:rsidRPr="008225CD" w:rsidTr="00546FA0">
        <w:trPr>
          <w:cantSplit/>
          <w:trHeight w:val="72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Степень</w:t>
            </w:r>
            <w:r w:rsidRPr="008225CD">
              <w:rPr>
                <w:rFonts w:ascii="Times New Roman" w:hAnsi="Times New Roman" w:cs="Times New Roman"/>
                <w:sz w:val="24"/>
                <w:szCs w:val="24"/>
              </w:rPr>
              <w:br/>
              <w:t>родства</w:t>
            </w: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Фамилия, имя,</w:t>
            </w:r>
            <w:r w:rsidRPr="008225CD">
              <w:rPr>
                <w:rFonts w:ascii="Times New Roman" w:hAnsi="Times New Roman" w:cs="Times New Roman"/>
                <w:sz w:val="24"/>
                <w:szCs w:val="24"/>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Год, число, </w:t>
            </w:r>
            <w:r w:rsidRPr="008225CD">
              <w:rPr>
                <w:rFonts w:ascii="Times New Roman" w:hAnsi="Times New Roman" w:cs="Times New Roman"/>
                <w:sz w:val="24"/>
                <w:szCs w:val="24"/>
              </w:rPr>
              <w:br/>
              <w:t>месяц и место</w:t>
            </w:r>
            <w:r w:rsidRPr="008225CD">
              <w:rPr>
                <w:rFonts w:ascii="Times New Roman" w:hAnsi="Times New Roman" w:cs="Times New Roman"/>
                <w:sz w:val="24"/>
                <w:szCs w:val="24"/>
              </w:rPr>
              <w:br/>
              <w:t xml:space="preserve">рождения   </w:t>
            </w: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Место работы </w:t>
            </w:r>
            <w:r w:rsidRPr="008225CD">
              <w:rPr>
                <w:rFonts w:ascii="Times New Roman" w:hAnsi="Times New Roman" w:cs="Times New Roman"/>
                <w:sz w:val="24"/>
                <w:szCs w:val="24"/>
              </w:rPr>
              <w:br/>
              <w:t>(наименование</w:t>
            </w:r>
            <w:r w:rsidRPr="008225CD">
              <w:rPr>
                <w:rFonts w:ascii="Times New Roman" w:hAnsi="Times New Roman" w:cs="Times New Roman"/>
                <w:sz w:val="24"/>
                <w:szCs w:val="24"/>
              </w:rPr>
              <w:br/>
              <w:t xml:space="preserve">и адрес   </w:t>
            </w:r>
            <w:r w:rsidRPr="008225CD">
              <w:rPr>
                <w:rFonts w:ascii="Times New Roman" w:hAnsi="Times New Roman" w:cs="Times New Roman"/>
                <w:sz w:val="24"/>
                <w:szCs w:val="24"/>
              </w:rPr>
              <w:br/>
              <w:t>организации),</w:t>
            </w:r>
            <w:r w:rsidRPr="008225CD">
              <w:rPr>
                <w:rFonts w:ascii="Times New Roman" w:hAnsi="Times New Roman" w:cs="Times New Roman"/>
                <w:sz w:val="24"/>
                <w:szCs w:val="24"/>
              </w:rPr>
              <w:br/>
              <w:t xml:space="preserve">должность  </w:t>
            </w: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Домашний адрес</w:t>
            </w:r>
            <w:r w:rsidRPr="008225CD">
              <w:rPr>
                <w:rFonts w:ascii="Times New Roman" w:hAnsi="Times New Roman" w:cs="Times New Roman"/>
                <w:sz w:val="24"/>
                <w:szCs w:val="24"/>
              </w:rPr>
              <w:br/>
              <w:t xml:space="preserve">(адрес    </w:t>
            </w:r>
            <w:r w:rsidRPr="008225CD">
              <w:rPr>
                <w:rFonts w:ascii="Times New Roman" w:hAnsi="Times New Roman" w:cs="Times New Roman"/>
                <w:sz w:val="24"/>
                <w:szCs w:val="24"/>
              </w:rPr>
              <w:br/>
              <w:t xml:space="preserve">регистрации, </w:t>
            </w:r>
            <w:r w:rsidRPr="008225CD">
              <w:rPr>
                <w:rFonts w:ascii="Times New Roman" w:hAnsi="Times New Roman" w:cs="Times New Roman"/>
                <w:sz w:val="24"/>
                <w:szCs w:val="24"/>
              </w:rPr>
              <w:br/>
              <w:t xml:space="preserve">фактического </w:t>
            </w:r>
            <w:r w:rsidRPr="008225CD">
              <w:rPr>
                <w:rFonts w:ascii="Times New Roman" w:hAnsi="Times New Roman" w:cs="Times New Roman"/>
                <w:sz w:val="24"/>
                <w:szCs w:val="24"/>
              </w:rPr>
              <w:br/>
              <w:t xml:space="preserve">проживания)  </w:t>
            </w: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r w:rsidR="00A21F64" w:rsidRPr="008225CD" w:rsidTr="00546FA0">
        <w:trPr>
          <w:cantSplit/>
          <w:trHeight w:val="240"/>
        </w:trPr>
        <w:tc>
          <w:tcPr>
            <w:tcW w:w="108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21F64" w:rsidRPr="008225CD" w:rsidRDefault="00A21F64" w:rsidP="00546FA0">
            <w:pPr>
              <w:pStyle w:val="ConsPlusCell"/>
              <w:widowControl/>
              <w:rPr>
                <w:rFonts w:ascii="Times New Roman" w:hAnsi="Times New Roman" w:cs="Times New Roman"/>
                <w:sz w:val="24"/>
                <w:szCs w:val="24"/>
              </w:rPr>
            </w:pPr>
          </w:p>
        </w:tc>
      </w:tr>
    </w:tbl>
    <w:p w:rsidR="00A21F64" w:rsidRPr="008225CD" w:rsidRDefault="00A21F64" w:rsidP="00A21F64">
      <w:pPr>
        <w:autoSpaceDE w:val="0"/>
        <w:autoSpaceDN w:val="0"/>
        <w:adjustRightInd w:val="0"/>
        <w:ind w:firstLine="540"/>
        <w:jc w:val="both"/>
      </w:pP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13. Отношение к воинской обязанности и воинское звание</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14. Домашний  адрес (адрес регистрации,  фактического проживания), номер телефона (либо иной вид связи)</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15. Паспорт или документ, его заменяющий</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(серия, номер, кем и когда выдан)</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16. Наличие заграничного паспорта</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(серия, номер, кем и когда выдан)</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17. Номер   страхового  свидетельства   обязательного  пенсионного</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страхования (если имеется)</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18. ИНН (если имеется) 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 xml:space="preserve">19. </w:t>
      </w:r>
      <w:proofErr w:type="gramStart"/>
      <w:r w:rsidRPr="008225CD">
        <w:rPr>
          <w:rFonts w:ascii="Times New Roman" w:hAnsi="Times New Roman" w:cs="Times New Roman"/>
          <w:sz w:val="24"/>
          <w:szCs w:val="24"/>
        </w:rPr>
        <w:t>Дополнительные  сведения (участие в выборных  представительных</w:t>
      </w:r>
      <w:proofErr w:type="gramEnd"/>
    </w:p>
    <w:p w:rsidR="00A21F64" w:rsidRPr="008225CD" w:rsidRDefault="00A21F64" w:rsidP="00A21F64">
      <w:pPr>
        <w:pStyle w:val="ConsPlusNonformat"/>
        <w:jc w:val="both"/>
        <w:rPr>
          <w:rFonts w:ascii="Times New Roman" w:hAnsi="Times New Roman" w:cs="Times New Roman"/>
          <w:sz w:val="24"/>
          <w:szCs w:val="24"/>
        </w:rPr>
      </w:pPr>
      <w:proofErr w:type="gramStart"/>
      <w:r w:rsidRPr="008225CD">
        <w:rPr>
          <w:rFonts w:ascii="Times New Roman" w:hAnsi="Times New Roman" w:cs="Times New Roman"/>
          <w:sz w:val="24"/>
          <w:szCs w:val="24"/>
        </w:rPr>
        <w:t>органах</w:t>
      </w:r>
      <w:proofErr w:type="gramEnd"/>
      <w:r w:rsidRPr="008225CD">
        <w:rPr>
          <w:rFonts w:ascii="Times New Roman" w:hAnsi="Times New Roman" w:cs="Times New Roman"/>
          <w:sz w:val="24"/>
          <w:szCs w:val="24"/>
        </w:rPr>
        <w:t>, другая информация, которую желаете сообщить о себе)</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A21F64" w:rsidRPr="008225CD" w:rsidRDefault="00A21F64" w:rsidP="00A21F64">
      <w:pPr>
        <w:pStyle w:val="ConsPlusNonformat"/>
        <w:ind w:firstLine="374"/>
        <w:jc w:val="both"/>
        <w:rPr>
          <w:rFonts w:ascii="Times New Roman" w:hAnsi="Times New Roman" w:cs="Times New Roman"/>
          <w:sz w:val="24"/>
          <w:szCs w:val="24"/>
        </w:rPr>
      </w:pPr>
    </w:p>
    <w:p w:rsidR="00A21F64" w:rsidRPr="008225CD" w:rsidRDefault="00A21F64" w:rsidP="00A21F64">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муниципальной службы в Калужской области.</w:t>
      </w:r>
    </w:p>
    <w:p w:rsidR="00A21F64" w:rsidRPr="008225CD" w:rsidRDefault="00A21F64" w:rsidP="00A21F64">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 xml:space="preserve">На  проведение   в  отношении  меня   проверочных  мероприятий </w:t>
      </w:r>
      <w:proofErr w:type="gramStart"/>
      <w:r w:rsidRPr="008225CD">
        <w:rPr>
          <w:rFonts w:ascii="Times New Roman" w:hAnsi="Times New Roman" w:cs="Times New Roman"/>
          <w:sz w:val="24"/>
          <w:szCs w:val="24"/>
        </w:rPr>
        <w:t>согласен</w:t>
      </w:r>
      <w:proofErr w:type="gramEnd"/>
      <w:r w:rsidRPr="008225CD">
        <w:rPr>
          <w:rFonts w:ascii="Times New Roman" w:hAnsi="Times New Roman" w:cs="Times New Roman"/>
          <w:sz w:val="24"/>
          <w:szCs w:val="24"/>
        </w:rPr>
        <w:t xml:space="preserve"> (согласна).</w:t>
      </w:r>
    </w:p>
    <w:p w:rsidR="00A21F64" w:rsidRPr="008225CD" w:rsidRDefault="00A21F64" w:rsidP="00A21F64">
      <w:pPr>
        <w:pStyle w:val="ConsPlusNonformat"/>
        <w:jc w:val="both"/>
        <w:rPr>
          <w:rFonts w:ascii="Times New Roman" w:hAnsi="Times New Roman" w:cs="Times New Roman"/>
          <w:sz w:val="24"/>
          <w:szCs w:val="24"/>
        </w:rPr>
      </w:pP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 ________ 20__ г.                     Подпись ________________</w:t>
      </w:r>
    </w:p>
    <w:p w:rsidR="00A21F64" w:rsidRPr="008225CD" w:rsidRDefault="00A21F64" w:rsidP="00A21F64">
      <w:pPr>
        <w:pStyle w:val="ConsPlusNonformat"/>
        <w:rPr>
          <w:rFonts w:ascii="Times New Roman" w:hAnsi="Times New Roman" w:cs="Times New Roman"/>
          <w:sz w:val="24"/>
          <w:szCs w:val="24"/>
        </w:rPr>
      </w:pP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 xml:space="preserve">                      </w:t>
      </w:r>
    </w:p>
    <w:p w:rsidR="00A21F64" w:rsidRPr="008225CD" w:rsidRDefault="00A21F64" w:rsidP="00A21F64">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Фотография и данные о трудовой деятельности, воинской  службе и учете  оформляемого  лица соответствуют   документам,   удостоверяющим личность,   записям   в   трудовой   книжке, документам об образовании, воинской службе.</w:t>
      </w:r>
    </w:p>
    <w:p w:rsidR="00A21F64" w:rsidRPr="008225CD" w:rsidRDefault="00A21F64" w:rsidP="00A21F64">
      <w:pPr>
        <w:pStyle w:val="ConsPlusNonformat"/>
        <w:rPr>
          <w:rFonts w:ascii="Times New Roman" w:hAnsi="Times New Roman" w:cs="Times New Roman"/>
          <w:sz w:val="24"/>
          <w:szCs w:val="24"/>
        </w:rPr>
      </w:pPr>
    </w:p>
    <w:p w:rsidR="00A21F64" w:rsidRPr="008225CD" w:rsidRDefault="00A21F64" w:rsidP="00A21F64">
      <w:pPr>
        <w:pStyle w:val="ConsPlusNonformat"/>
        <w:rPr>
          <w:rFonts w:ascii="Times New Roman" w:hAnsi="Times New Roman" w:cs="Times New Roman"/>
          <w:sz w:val="24"/>
          <w:szCs w:val="24"/>
        </w:rPr>
      </w:pPr>
      <w:r w:rsidRPr="008225CD">
        <w:rPr>
          <w:rFonts w:ascii="Times New Roman" w:hAnsi="Times New Roman" w:cs="Times New Roman"/>
          <w:sz w:val="24"/>
          <w:szCs w:val="24"/>
        </w:rPr>
        <w:t>"__" ________ 20__ г.        _____________________________________</w:t>
      </w:r>
    </w:p>
    <w:p w:rsidR="00A21F64" w:rsidRPr="008225CD" w:rsidRDefault="00A21F64" w:rsidP="00A21F64">
      <w:pPr>
        <w:pStyle w:val="ConsPlusNonformat"/>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 xml:space="preserve">(подпись, фамилия секретаря конкурсной комиссии) </w:t>
      </w:r>
    </w:p>
    <w:p w:rsidR="00A21F64" w:rsidRPr="005D003A" w:rsidRDefault="00A21F64" w:rsidP="00A21F64">
      <w:pPr>
        <w:sectPr w:rsidR="00A21F64" w:rsidRPr="005D003A" w:rsidSect="00ED08FB">
          <w:pgSz w:w="11906" w:h="16838"/>
          <w:pgMar w:top="1134" w:right="850" w:bottom="1134" w:left="1701" w:header="708" w:footer="708" w:gutter="0"/>
          <w:cols w:space="708"/>
          <w:docGrid w:linePitch="360"/>
        </w:sectPr>
      </w:pP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lastRenderedPageBreak/>
        <w:t>Приложение N 3</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A21F64" w:rsidRPr="005D003A" w:rsidRDefault="00A21F64" w:rsidP="00A21F64">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bookmarkStart w:id="5" w:name="P347"/>
      <w:bookmarkEnd w:id="5"/>
      <w:r w:rsidRPr="005D003A">
        <w:rPr>
          <w:rFonts w:ascii="Times New Roman" w:hAnsi="Times New Roman" w:cs="Times New Roman"/>
          <w:sz w:val="24"/>
          <w:szCs w:val="24"/>
        </w:rPr>
        <w:t xml:space="preserve">                    ПРОЕКТ СРОЧНОГО ТРУДОВОГО ДОГОВОРА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 ПРЕДСЕДАТЕЛЕМ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МУНИЦИПАЛЬНОГО ОБРАЗОВАНИЯ "ГОРОД ОБНИНСК"</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 ____________ 20___ г. N ______</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Глава  городского  самоуправления,  Председатель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действующий  от  имени  городского  округа  "Город  Обнинск" (далее - город</w:t>
      </w:r>
      <w:proofErr w:type="gramEnd"/>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 xml:space="preserve">Обнинск)  на  основании  </w:t>
      </w:r>
      <w:hyperlink r:id="rId22" w:history="1">
        <w:r w:rsidRPr="005D003A">
          <w:rPr>
            <w:rFonts w:ascii="Times New Roman" w:hAnsi="Times New Roman" w:cs="Times New Roman"/>
            <w:sz w:val="24"/>
            <w:szCs w:val="24"/>
          </w:rPr>
          <w:t>Устава</w:t>
        </w:r>
      </w:hyperlink>
      <w:r w:rsidRPr="005D003A">
        <w:rPr>
          <w:rFonts w:ascii="Times New Roman" w:hAnsi="Times New Roman" w:cs="Times New Roman"/>
          <w:sz w:val="24"/>
          <w:szCs w:val="24"/>
        </w:rPr>
        <w:t xml:space="preserve"> муниципального образования "Город Обнинск",</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_________________ N 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 xml:space="preserve">(наименование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об избрании Главы</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городского самоуправления, Председателя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именуемый   в  дальнейшем - Глава городского  самоуправления,  Председатель</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городского  Собрания,  с  одной стороны,  и гражданин  Российской Федерации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назначенный</w:t>
      </w:r>
      <w:proofErr w:type="gramEnd"/>
      <w:r w:rsidRPr="005D003A">
        <w:rPr>
          <w:rFonts w:ascii="Times New Roman" w:hAnsi="Times New Roman" w:cs="Times New Roman"/>
          <w:sz w:val="24"/>
          <w:szCs w:val="24"/>
        </w:rPr>
        <w:t xml:space="preserve">    на    должность   председателя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муниципального  образования  "Город Обнинск"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Собрания </w:t>
      </w:r>
      <w:proofErr w:type="gramStart"/>
      <w:r w:rsidRPr="005D003A">
        <w:rPr>
          <w:rFonts w:ascii="Times New Roman" w:hAnsi="Times New Roman" w:cs="Times New Roman"/>
          <w:sz w:val="24"/>
          <w:szCs w:val="24"/>
        </w:rPr>
        <w:t>от</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 N ___ "______________________________________________________"</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(наименование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    результатам    конкурса    на    замещение   должности   председателя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муниципального  образования  "Город  Обнинск",</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именуемый  в  дальнейшем  председатель  Контрольно-счетной палаты, </w:t>
      </w:r>
      <w:proofErr w:type="gramStart"/>
      <w:r w:rsidRPr="005D003A">
        <w:rPr>
          <w:rFonts w:ascii="Times New Roman" w:hAnsi="Times New Roman" w:cs="Times New Roman"/>
          <w:sz w:val="24"/>
          <w:szCs w:val="24"/>
        </w:rPr>
        <w:t>с</w:t>
      </w:r>
      <w:proofErr w:type="gramEnd"/>
      <w:r w:rsidRPr="005D003A">
        <w:rPr>
          <w:rFonts w:ascii="Times New Roman" w:hAnsi="Times New Roman" w:cs="Times New Roman"/>
          <w:sz w:val="24"/>
          <w:szCs w:val="24"/>
        </w:rPr>
        <w:t xml:space="preserve"> другой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стороны,  вместе  именуемые  стороны,  в  соответствии  с Трудовым </w:t>
      </w:r>
      <w:hyperlink r:id="rId23" w:history="1">
        <w:r w:rsidRPr="005D003A">
          <w:rPr>
            <w:rFonts w:ascii="Times New Roman" w:hAnsi="Times New Roman" w:cs="Times New Roman"/>
            <w:sz w:val="24"/>
            <w:szCs w:val="24"/>
          </w:rPr>
          <w:t>кодексом</w:t>
        </w:r>
      </w:hyperlink>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Российской  Федерации,  Федеральным </w:t>
      </w:r>
      <w:hyperlink r:id="rId24"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"Об общих принципах организации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местного  самоуправления  в  Российской  Федерации", Федеральным </w:t>
      </w:r>
      <w:hyperlink r:id="rId25"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муниципальной  службе в Российской Федерации", </w:t>
      </w:r>
      <w:hyperlink r:id="rId26"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Калужской области "О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муниципальной   службе   в   Калужской   области",  </w:t>
      </w:r>
      <w:hyperlink r:id="rId27"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муниципального</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образования  "Город  Обнинск"  заключили настоящий срочный трудовой договор</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(далее - трудовой договор) о нижеследующем:</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 Общие положения</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1.1.  По  настоящему трудовому договору председатель </w:t>
      </w:r>
      <w:proofErr w:type="gramStart"/>
      <w:r w:rsidRPr="005D003A">
        <w:rPr>
          <w:rFonts w:ascii="Times New Roman" w:hAnsi="Times New Roman" w:cs="Times New Roman"/>
          <w:sz w:val="24"/>
          <w:szCs w:val="24"/>
        </w:rPr>
        <w:t>Контрольно-счетной</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палаты   берет   на  себя  обязательства  по  осуществлению  полномочий  </w:t>
      </w:r>
      <w:proofErr w:type="gramStart"/>
      <w:r w:rsidRPr="005D003A">
        <w:rPr>
          <w:rFonts w:ascii="Times New Roman" w:hAnsi="Times New Roman" w:cs="Times New Roman"/>
          <w:sz w:val="24"/>
          <w:szCs w:val="24"/>
        </w:rPr>
        <w:t>по</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муниципальной      должности      муниципальной     службы     председателя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а Глава городского самоуправления, Председатель</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городского   Собрания   обязуется  обеспечить  осуществление  председателем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Контрольно-счетной   палаты   указанных   полномочий   в   соответствии   </w:t>
      </w:r>
      <w:proofErr w:type="gramStart"/>
      <w:r w:rsidRPr="005D003A">
        <w:rPr>
          <w:rFonts w:ascii="Times New Roman" w:hAnsi="Times New Roman" w:cs="Times New Roman"/>
          <w:sz w:val="24"/>
          <w:szCs w:val="24"/>
        </w:rPr>
        <w:t>с</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законодательством  Российской  Федерации  о  труде  с  учетом особенностей,</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предусмотренных</w:t>
      </w:r>
      <w:proofErr w:type="gramEnd"/>
      <w:r w:rsidRPr="005D003A">
        <w:rPr>
          <w:rFonts w:ascii="Times New Roman" w:hAnsi="Times New Roman" w:cs="Times New Roman"/>
          <w:sz w:val="24"/>
          <w:szCs w:val="24"/>
        </w:rPr>
        <w:t xml:space="preserve">  законодательством Российской Федерации и Калужской области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   муниципальной  службе,  своевременно  и  в  полном  объеме  выплачивать</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председателю  Контрольно-счетной палаты денежное содержание и предоставлять</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ему  гарантии  в  соответствии  с  законодательством Российской Федерации 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Калужской области о муниципальной службе и настоящим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1.2.   Председатель   Контрольно-счетной   палаты  обязуется  исполнять</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должностные  обязанности  в  соответствии  с  законодательством  Российской</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Федерации,  Калужской  области,  </w:t>
      </w:r>
      <w:hyperlink r:id="rId28"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w:t>
      </w:r>
      <w:hyperlink w:anchor="P38" w:history="1">
        <w:r w:rsidRPr="005D003A">
          <w:rPr>
            <w:rFonts w:ascii="Times New Roman" w:hAnsi="Times New Roman" w:cs="Times New Roman"/>
            <w:sz w:val="24"/>
            <w:szCs w:val="24"/>
          </w:rPr>
          <w:t>Положением</w:t>
        </w:r>
      </w:hyperlink>
      <w:r w:rsidRPr="005D003A">
        <w:rPr>
          <w:rFonts w:ascii="Times New Roman" w:hAnsi="Times New Roman" w:cs="Times New Roman"/>
          <w:sz w:val="24"/>
          <w:szCs w:val="24"/>
        </w:rPr>
        <w:t xml:space="preserve">   "О   Контрольно-счетной   палате   </w:t>
      </w:r>
      <w:proofErr w:type="gramStart"/>
      <w:r w:rsidRPr="005D003A">
        <w:rPr>
          <w:rFonts w:ascii="Times New Roman" w:hAnsi="Times New Roman" w:cs="Times New Roman"/>
          <w:sz w:val="24"/>
          <w:szCs w:val="24"/>
        </w:rPr>
        <w:t>муниципального</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образования "Город Обнинск" (далее - Положение о Контрольно-счетной палате)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 настоящим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1.3.  Настоящий  трудовой договор является договором по основному месту</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1.4.   Датой   начала  осуществления  председателем  Контрольно-счетной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палаты  полномочий  по  должности  председателя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является день подписания настоящего трудового договора.</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 Срок трудового договора</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2.1. Настоящий трудовой договор заключен сроком на 5 лет.</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2.2.  По  истечении  срока  полномочий  председатель </w:t>
      </w:r>
      <w:proofErr w:type="gramStart"/>
      <w:r w:rsidRPr="005D003A">
        <w:rPr>
          <w:rFonts w:ascii="Times New Roman" w:hAnsi="Times New Roman" w:cs="Times New Roman"/>
          <w:sz w:val="24"/>
          <w:szCs w:val="24"/>
        </w:rPr>
        <w:t>Контрольно-счетной</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палаты   продолжает   исполнять   полномочия  по  занимаемой  должности  </w:t>
      </w:r>
      <w:proofErr w:type="gramStart"/>
      <w:r w:rsidRPr="005D003A">
        <w:rPr>
          <w:rFonts w:ascii="Times New Roman" w:hAnsi="Times New Roman" w:cs="Times New Roman"/>
          <w:sz w:val="24"/>
          <w:szCs w:val="24"/>
        </w:rPr>
        <w:t>до</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заключения  трудового  договора </w:t>
      </w:r>
      <w:proofErr w:type="gramStart"/>
      <w:r w:rsidRPr="005D003A">
        <w:rPr>
          <w:rFonts w:ascii="Times New Roman" w:hAnsi="Times New Roman" w:cs="Times New Roman"/>
          <w:sz w:val="24"/>
          <w:szCs w:val="24"/>
        </w:rPr>
        <w:t>с</w:t>
      </w:r>
      <w:proofErr w:type="gramEnd"/>
      <w:r w:rsidRPr="005D003A">
        <w:rPr>
          <w:rFonts w:ascii="Times New Roman" w:hAnsi="Times New Roman" w:cs="Times New Roman"/>
          <w:sz w:val="24"/>
          <w:szCs w:val="24"/>
        </w:rPr>
        <w:t xml:space="preserve"> вновь назначенным в установленном порядке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председателем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 Права и обязанности председателя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 Председатель Контрольно-счетной палаты имеет право </w:t>
      </w:r>
      <w:proofErr w:type="gramStart"/>
      <w:r w:rsidRPr="005D003A">
        <w:rPr>
          <w:rFonts w:ascii="Times New Roman" w:hAnsi="Times New Roman" w:cs="Times New Roman"/>
          <w:sz w:val="24"/>
          <w:szCs w:val="24"/>
        </w:rPr>
        <w:t>на</w:t>
      </w:r>
      <w:proofErr w:type="gramEnd"/>
      <w:r w:rsidRPr="005D003A">
        <w:rPr>
          <w:rFonts w:ascii="Times New Roman" w:hAnsi="Times New Roman" w:cs="Times New Roman"/>
          <w:sz w:val="24"/>
          <w:szCs w:val="24"/>
        </w:rPr>
        <w:t>:</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3.1.1. Предоставление ему работы, обусловленной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3.1.2.   Рабочее   место,   соответствующее  условиям,  предусмотренным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государственными стандартами организации и безопасности труда.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3.1.3. Время отдыха.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3.1.4. Оплату и нормирование труда.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3.1.5.   Получение   заработной  платы  и  иных  сумм,  предусмотренных</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Положением   "О   системе  оплаты  труда  и  порядке  применения  поощрений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работников   местного   самоуправления  муниципального  образования  "Город</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утвержденным  </w:t>
      </w:r>
      <w:hyperlink r:id="rId29"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N </w:t>
      </w:r>
      <w:proofErr w:type="gramStart"/>
      <w:r w:rsidRPr="005D003A">
        <w:rPr>
          <w:rFonts w:ascii="Times New Roman" w:hAnsi="Times New Roman" w:cs="Times New Roman"/>
          <w:sz w:val="24"/>
          <w:szCs w:val="24"/>
        </w:rPr>
        <w:t>от</w:t>
      </w:r>
      <w:proofErr w:type="gramEnd"/>
      <w:r w:rsidRPr="005D003A">
        <w:rPr>
          <w:rFonts w:ascii="Times New Roman" w:hAnsi="Times New Roman" w:cs="Times New Roman"/>
          <w:sz w:val="24"/>
          <w:szCs w:val="24"/>
        </w:rPr>
        <w:t xml:space="preserve"> в</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установленные сроки.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3.1.6.  Гарантии  и  компенсации  в пределах, установленных действующим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трудовым  законодательством,  законодательством  о  муниципальной  службе 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настоящим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3.1.7.   Профессиональную   подготовку,   переподготовку   и  повышение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квалификации.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3.1.8. Охрану труда.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3.1.9.  Досрочное  расторжение настоящего договора, предупредив об этом</w:t>
      </w:r>
    </w:p>
    <w:p w:rsidR="00A21F64" w:rsidRPr="005D003A" w:rsidRDefault="00A21F64" w:rsidP="00A21F64">
      <w:pPr>
        <w:pStyle w:val="ConsPlusNonformat"/>
        <w:jc w:val="both"/>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не менее чем за тридцать календарных дней.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 Председатель Контрольно-счетной палаты обязан:</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3.2.1.  Добросовестно исполнять обязанности, предусмотренные </w:t>
      </w:r>
      <w:hyperlink w:anchor="P38" w:history="1">
        <w:r w:rsidRPr="005D003A">
          <w:rPr>
            <w:rFonts w:ascii="Times New Roman" w:hAnsi="Times New Roman" w:cs="Times New Roman"/>
            <w:sz w:val="24"/>
            <w:szCs w:val="24"/>
          </w:rPr>
          <w:t>Положением</w:t>
        </w:r>
      </w:hyperlink>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 Контрольно-счетной палате и настоящим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3.2.2.   Осуществлять   руководство   деятельностью  Контрольно-счетной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палаты   и   организовать   ее   работу   в  соответствии  с  </w:t>
      </w:r>
      <w:hyperlink w:anchor="P38" w:history="1">
        <w:r w:rsidRPr="005D003A">
          <w:rPr>
            <w:rFonts w:ascii="Times New Roman" w:hAnsi="Times New Roman" w:cs="Times New Roman"/>
            <w:sz w:val="24"/>
            <w:szCs w:val="24"/>
          </w:rPr>
          <w:t>Положением</w:t>
        </w:r>
      </w:hyperlink>
      <w:r w:rsidRPr="005D003A">
        <w:rPr>
          <w:rFonts w:ascii="Times New Roman" w:hAnsi="Times New Roman" w:cs="Times New Roman"/>
          <w:sz w:val="24"/>
          <w:szCs w:val="24"/>
        </w:rPr>
        <w:t xml:space="preserve">  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3.2.3.  Представлять  </w:t>
      </w:r>
      <w:proofErr w:type="spellStart"/>
      <w:r w:rsidRPr="005D003A">
        <w:rPr>
          <w:rFonts w:ascii="Times New Roman" w:hAnsi="Times New Roman" w:cs="Times New Roman"/>
          <w:sz w:val="24"/>
          <w:szCs w:val="24"/>
        </w:rPr>
        <w:t>Обнинскому</w:t>
      </w:r>
      <w:proofErr w:type="spellEnd"/>
      <w:r w:rsidRPr="005D003A">
        <w:rPr>
          <w:rFonts w:ascii="Times New Roman" w:hAnsi="Times New Roman" w:cs="Times New Roman"/>
          <w:sz w:val="24"/>
          <w:szCs w:val="24"/>
        </w:rPr>
        <w:t xml:space="preserve"> городскому Собранию ежегодные отчеты 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работе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3.2.4.  Поддерживать  уровень  квалификации, достаточный для исполнения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своих должностных обязанностей.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3.2.5.  Хранить  государственную  и  иную  охраняемую  законом тайну, 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также  не  использовать  во  внеслужебных целях и не разглашать </w:t>
      </w:r>
      <w:proofErr w:type="gramStart"/>
      <w:r w:rsidRPr="005D003A">
        <w:rPr>
          <w:rFonts w:ascii="Times New Roman" w:hAnsi="Times New Roman" w:cs="Times New Roman"/>
          <w:sz w:val="24"/>
          <w:szCs w:val="24"/>
        </w:rPr>
        <w:t>ставшие</w:t>
      </w:r>
      <w:proofErr w:type="gramEnd"/>
      <w:r w:rsidRPr="005D003A">
        <w:rPr>
          <w:rFonts w:ascii="Times New Roman" w:hAnsi="Times New Roman" w:cs="Times New Roman"/>
          <w:sz w:val="24"/>
          <w:szCs w:val="24"/>
        </w:rPr>
        <w:t xml:space="preserve"> ему</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известными</w:t>
      </w:r>
      <w:proofErr w:type="gramEnd"/>
      <w:r w:rsidRPr="005D003A">
        <w:rPr>
          <w:rFonts w:ascii="Times New Roman" w:hAnsi="Times New Roman" w:cs="Times New Roman"/>
          <w:sz w:val="24"/>
          <w:szCs w:val="24"/>
        </w:rPr>
        <w:t xml:space="preserve">   в  связи  с  исполнением  должностных  обязанностей  сведения,</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затрагивающие</w:t>
      </w:r>
      <w:proofErr w:type="gramEnd"/>
      <w:r w:rsidRPr="005D003A">
        <w:rPr>
          <w:rFonts w:ascii="Times New Roman" w:hAnsi="Times New Roman" w:cs="Times New Roman"/>
          <w:sz w:val="24"/>
          <w:szCs w:val="24"/>
        </w:rPr>
        <w:t xml:space="preserve">   частную   жизнь,  честь  и  достоинство  граждан,  а  также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информацию о коммерческой деятельности проверяемых организаций.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3.2.6.   Бережно   относиться   к   имуществу,  оборудованию  и  другим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материальным  ценностям,  нести  </w:t>
      </w:r>
      <w:proofErr w:type="gramStart"/>
      <w:r w:rsidRPr="005D003A">
        <w:rPr>
          <w:rFonts w:ascii="Times New Roman" w:hAnsi="Times New Roman" w:cs="Times New Roman"/>
          <w:sz w:val="24"/>
          <w:szCs w:val="24"/>
        </w:rPr>
        <w:t>установленную</w:t>
      </w:r>
      <w:proofErr w:type="gramEnd"/>
      <w:r w:rsidRPr="005D003A">
        <w:rPr>
          <w:rFonts w:ascii="Times New Roman" w:hAnsi="Times New Roman" w:cs="Times New Roman"/>
          <w:sz w:val="24"/>
          <w:szCs w:val="24"/>
        </w:rPr>
        <w:t xml:space="preserve"> законодательством Российской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Федерации ответственность за их порчу и утрату.</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3.2.7.     Не     использовать    в    неслужебных    целях    средства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материально-технического, финансового и информационного обеспечения, </w:t>
      </w:r>
      <w:proofErr w:type="gramStart"/>
      <w:r w:rsidRPr="005D003A">
        <w:rPr>
          <w:rFonts w:ascii="Times New Roman" w:hAnsi="Times New Roman" w:cs="Times New Roman"/>
          <w:sz w:val="24"/>
          <w:szCs w:val="24"/>
        </w:rPr>
        <w:t>другое</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муниципальное и государственное имущество и служебную информацию.</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3.2.8.  Возвратить при прекращении полномочий все документы, содержащие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служебную информацию.</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3.2.9.   Не   заниматься   иной   оплачиваемой   деятельностью,   </w:t>
      </w:r>
      <w:proofErr w:type="gramStart"/>
      <w:r w:rsidRPr="005D003A">
        <w:rPr>
          <w:rFonts w:ascii="Times New Roman" w:hAnsi="Times New Roman" w:cs="Times New Roman"/>
          <w:sz w:val="24"/>
          <w:szCs w:val="24"/>
        </w:rPr>
        <w:t>кроме</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педагогической,  научной  и  иной  творческой деятельностью, соблюдать иные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ограничения, установленные законодательством о муниципальной службе.</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 Права и обязанности Главы городского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самоуправления, Председателя городского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Собрания</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  Глава городского самоуправления, Председатель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вправе: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4.1.1.  Требовать  от председателя Контрольно-счетной палаты исполнения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им трудовых обязанностей, соблюдения внутреннего трудового распорядка.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4.1.2.    Поощрять    председателя    Контрольно-счетной    палаты   </w:t>
      </w:r>
      <w:proofErr w:type="gramStart"/>
      <w:r w:rsidRPr="005D003A">
        <w:rPr>
          <w:rFonts w:ascii="Times New Roman" w:hAnsi="Times New Roman" w:cs="Times New Roman"/>
          <w:sz w:val="24"/>
          <w:szCs w:val="24"/>
        </w:rPr>
        <w:t>за</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добросовестный эффективный труд.</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  Глава городского самоуправления, Председатель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обязуется: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4.2.1.   Создать   условия   для   безопасного  и  эффективного  труда,</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обеспечивающие</w:t>
      </w:r>
      <w:proofErr w:type="gramEnd"/>
      <w:r w:rsidRPr="005D003A">
        <w:rPr>
          <w:rFonts w:ascii="Times New Roman" w:hAnsi="Times New Roman" w:cs="Times New Roman"/>
          <w:sz w:val="24"/>
          <w:szCs w:val="24"/>
        </w:rPr>
        <w:t xml:space="preserve">  исполнение  должностных  обязанностей, предоставить рабочее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место,  оборудованное необходимыми организационно-техническими средствами </w:t>
      </w:r>
      <w:proofErr w:type="gramStart"/>
      <w:r w:rsidRPr="005D003A">
        <w:rPr>
          <w:rFonts w:ascii="Times New Roman" w:hAnsi="Times New Roman" w:cs="Times New Roman"/>
          <w:sz w:val="24"/>
          <w:szCs w:val="24"/>
        </w:rPr>
        <w:t>в</w:t>
      </w:r>
      <w:proofErr w:type="gramEnd"/>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соответствии</w:t>
      </w:r>
      <w:proofErr w:type="gramEnd"/>
      <w:r w:rsidRPr="005D003A">
        <w:rPr>
          <w:rFonts w:ascii="Times New Roman" w:hAnsi="Times New Roman" w:cs="Times New Roman"/>
          <w:sz w:val="24"/>
          <w:szCs w:val="24"/>
        </w:rPr>
        <w:t xml:space="preserve"> с правилами охраны труда и техники безопасности.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4.2.2.     Создавать     условия    для    поддержания    председателем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Контрольно-счетной   палаты   профессионального  уровня,  необходимого  </w:t>
      </w:r>
      <w:proofErr w:type="gramStart"/>
      <w:r w:rsidRPr="005D003A">
        <w:rPr>
          <w:rFonts w:ascii="Times New Roman" w:hAnsi="Times New Roman" w:cs="Times New Roman"/>
          <w:sz w:val="24"/>
          <w:szCs w:val="24"/>
        </w:rPr>
        <w:t>для</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осуществления его должностных полномочий.</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 Оплата труда и социальные гарантии</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5.1.  Оплата  труда председателя Контрольно-счетной палаты производится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виде  денежного  содержания,  которое  состоит из должностного оклада, 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также  из  ежемесячных  и  иных  дополнительных  выплат  в  соответствии  </w:t>
      </w:r>
      <w:proofErr w:type="gramStart"/>
      <w:r w:rsidRPr="005D003A">
        <w:rPr>
          <w:rFonts w:ascii="Times New Roman" w:hAnsi="Times New Roman" w:cs="Times New Roman"/>
          <w:sz w:val="24"/>
          <w:szCs w:val="24"/>
        </w:rPr>
        <w:t>с</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Положением   "О   системе  оплаты  труда  и  порядке  применения  поощрений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работников   местного   самоуправления  муниципального  образования  "Город</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утвержденным  </w:t>
      </w:r>
      <w:hyperlink r:id="rId30"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N 07-41 </w:t>
      </w:r>
      <w:proofErr w:type="gramStart"/>
      <w:r w:rsidRPr="005D003A">
        <w:rPr>
          <w:rFonts w:ascii="Times New Roman" w:hAnsi="Times New Roman" w:cs="Times New Roman"/>
          <w:sz w:val="24"/>
          <w:szCs w:val="24"/>
        </w:rPr>
        <w:t>от</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03.04.2007. Должностной оклад составляет __________ рублей в месяц.</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5.2.   Председателю   Контрольно-счетной   палаты  производятся  другие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выплаты, предусмотренные законодательством Российской Федерации.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5.3.  Председатель  Контрольно-счетной  палаты  подлежит  </w:t>
      </w:r>
      <w:proofErr w:type="gramStart"/>
      <w:r w:rsidRPr="005D003A">
        <w:rPr>
          <w:rFonts w:ascii="Times New Roman" w:hAnsi="Times New Roman" w:cs="Times New Roman"/>
          <w:sz w:val="24"/>
          <w:szCs w:val="24"/>
        </w:rPr>
        <w:t>обязательному</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страхованию, предусмотренному законодательством Российской Федерации.</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 Служебное время и время отдыха</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6.1.    Председателю    Контрольно-счетной    палаты    устанавливается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ненормированный  рабочий  день.  Время  начала  и  окончания  работы, время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перерывов  в  работе  определяются  </w:t>
      </w:r>
      <w:proofErr w:type="gramStart"/>
      <w:r w:rsidRPr="005D003A">
        <w:rPr>
          <w:rFonts w:ascii="Times New Roman" w:hAnsi="Times New Roman" w:cs="Times New Roman"/>
          <w:sz w:val="24"/>
          <w:szCs w:val="24"/>
        </w:rPr>
        <w:t>действующим</w:t>
      </w:r>
      <w:proofErr w:type="gramEnd"/>
      <w:r w:rsidRPr="005D003A">
        <w:rPr>
          <w:rFonts w:ascii="Times New Roman" w:hAnsi="Times New Roman" w:cs="Times New Roman"/>
          <w:sz w:val="24"/>
          <w:szCs w:val="24"/>
        </w:rPr>
        <w:t xml:space="preserve"> в Контрольно-счетной палате</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внутренним трудовым распорядком.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6.2.  Время  отдыха председателя Контрольно-счетной палаты определяется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соответствии с законодательством Российской Федерации и законодательством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Калужской области.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6.3.  Председателю  Контрольно-счетной  палаты предоставляется основной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ежегодный  оплачиваемый  отпуск  продолжительностью  30 календарных дней, 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также  дополнительные  оплачиваемые  отпуска  в  соответствии с </w:t>
      </w:r>
      <w:proofErr w:type="gramStart"/>
      <w:r w:rsidRPr="005D003A">
        <w:rPr>
          <w:rFonts w:ascii="Times New Roman" w:hAnsi="Times New Roman" w:cs="Times New Roman"/>
          <w:sz w:val="24"/>
          <w:szCs w:val="24"/>
        </w:rPr>
        <w:t>действующим</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законодательством.</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7. Прекращение трудового договора</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Председатель  Контрольно-счетной  палаты может быть досрочно освобожден</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от  занимаемой должности по собственному желанию, а также в других случаях,</w:t>
      </w:r>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предусмотренных</w:t>
      </w:r>
      <w:proofErr w:type="gramEnd"/>
      <w:r w:rsidRPr="005D003A">
        <w:rPr>
          <w:rFonts w:ascii="Times New Roman" w:hAnsi="Times New Roman" w:cs="Times New Roman"/>
          <w:sz w:val="24"/>
          <w:szCs w:val="24"/>
        </w:rPr>
        <w:t xml:space="preserve">    трудовым   законодательством   и   законодательством   о</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муниципальной службе.</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8. Ответственность сторон</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В  случае  неисполнения  или  ненадлежащего  исполнения обязанностей </w:t>
      </w:r>
      <w:proofErr w:type="gramStart"/>
      <w:r w:rsidRPr="005D003A">
        <w:rPr>
          <w:rFonts w:ascii="Times New Roman" w:hAnsi="Times New Roman" w:cs="Times New Roman"/>
          <w:sz w:val="24"/>
          <w:szCs w:val="24"/>
        </w:rPr>
        <w:t>по</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настоящему  трудовому договору стороны несут ответственность в соответствии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 действующим законодательством Российской Федерации.</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 Иные положения</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9.1.  Настоящий  трудовой  договор  имеет обязательную юридическую силу</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для обеих сторон.</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9.2.   Споры,   возникающие  между  сторонами  в  связи  с  исполнением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обязанностей  по  настоящему  трудовому договору, разрешаются по соглашению</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сторон,  а  в  случае,  если согласие не достигнуто, - в судебном порядке </w:t>
      </w:r>
      <w:proofErr w:type="gramStart"/>
      <w:r w:rsidRPr="005D003A">
        <w:rPr>
          <w:rFonts w:ascii="Times New Roman" w:hAnsi="Times New Roman" w:cs="Times New Roman"/>
          <w:sz w:val="24"/>
          <w:szCs w:val="24"/>
        </w:rPr>
        <w:t>в</w:t>
      </w:r>
      <w:proofErr w:type="gramEnd"/>
    </w:p>
    <w:p w:rsidR="00A21F64" w:rsidRPr="005D003A" w:rsidRDefault="00A21F64" w:rsidP="00A21F64">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соответствии</w:t>
      </w:r>
      <w:proofErr w:type="gramEnd"/>
      <w:r w:rsidRPr="005D003A">
        <w:rPr>
          <w:rFonts w:ascii="Times New Roman" w:hAnsi="Times New Roman" w:cs="Times New Roman"/>
          <w:sz w:val="24"/>
          <w:szCs w:val="24"/>
        </w:rPr>
        <w:t xml:space="preserve"> с законодательством Российской Федерации.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9.3.  По  вопросам,  не  предусмотренным  настоящим трудовым договором,</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стороны  руководствуются законодательством Российской Федерации и Калужской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области.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9.4.  Настоящий  трудовой договор вступает в силу со дня его подписания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обеими сторонами.</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9.5.  Настоящий  трудовой договор составлен в трех экземплярах. Один </w:t>
      </w:r>
      <w:proofErr w:type="gramStart"/>
      <w:r w:rsidRPr="005D003A">
        <w:rPr>
          <w:rFonts w:ascii="Times New Roman" w:hAnsi="Times New Roman" w:cs="Times New Roman"/>
          <w:sz w:val="24"/>
          <w:szCs w:val="24"/>
        </w:rPr>
        <w:t>из</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них  находится  в  Обнинском  городском  Собрании,  </w:t>
      </w:r>
      <w:proofErr w:type="gramStart"/>
      <w:r w:rsidRPr="005D003A">
        <w:rPr>
          <w:rFonts w:ascii="Times New Roman" w:hAnsi="Times New Roman" w:cs="Times New Roman"/>
          <w:sz w:val="24"/>
          <w:szCs w:val="24"/>
        </w:rPr>
        <w:t>другой</w:t>
      </w:r>
      <w:proofErr w:type="gramEnd"/>
      <w:r w:rsidRPr="005D003A">
        <w:rPr>
          <w:rFonts w:ascii="Times New Roman" w:hAnsi="Times New Roman" w:cs="Times New Roman"/>
          <w:sz w:val="24"/>
          <w:szCs w:val="24"/>
        </w:rPr>
        <w:t xml:space="preserve"> - у председателя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третий  - в   личном   деле   председателя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9.6.  Изменения  и  дополнения  могут быть внесены в </w:t>
      </w:r>
      <w:proofErr w:type="gramStart"/>
      <w:r w:rsidRPr="005D003A">
        <w:rPr>
          <w:rFonts w:ascii="Times New Roman" w:hAnsi="Times New Roman" w:cs="Times New Roman"/>
          <w:sz w:val="24"/>
          <w:szCs w:val="24"/>
        </w:rPr>
        <w:t>настоящий</w:t>
      </w:r>
      <w:proofErr w:type="gramEnd"/>
      <w:r w:rsidRPr="005D003A">
        <w:rPr>
          <w:rFonts w:ascii="Times New Roman" w:hAnsi="Times New Roman" w:cs="Times New Roman"/>
          <w:sz w:val="24"/>
          <w:szCs w:val="24"/>
        </w:rPr>
        <w:t xml:space="preserve"> трудовой</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договор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в следующих случаях:</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при  изменении  законодательства Российской Федерации, законодательства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Калужской  области,  </w:t>
      </w:r>
      <w:hyperlink r:id="rId31" w:history="1">
        <w:r w:rsidRPr="005D003A">
          <w:rPr>
            <w:rFonts w:ascii="Times New Roman" w:hAnsi="Times New Roman" w:cs="Times New Roman"/>
            <w:sz w:val="24"/>
            <w:szCs w:val="24"/>
          </w:rPr>
          <w:t>Устава</w:t>
        </w:r>
      </w:hyperlink>
      <w:r w:rsidRPr="005D003A">
        <w:rPr>
          <w:rFonts w:ascii="Times New Roman" w:hAnsi="Times New Roman" w:cs="Times New Roman"/>
          <w:sz w:val="24"/>
          <w:szCs w:val="24"/>
        </w:rPr>
        <w:t xml:space="preserve">  муниципального  образования  "Город  Обнинск",</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решений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по инициативе любой из сторон настоящего контракта.</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 xml:space="preserve">    9.7.  Изменения  и  дополнения, вносимые в настоящий трудовой договор </w:t>
      </w:r>
      <w:proofErr w:type="gramStart"/>
      <w:r w:rsidRPr="005D003A">
        <w:rPr>
          <w:rFonts w:ascii="Times New Roman" w:hAnsi="Times New Roman" w:cs="Times New Roman"/>
          <w:sz w:val="24"/>
          <w:szCs w:val="24"/>
        </w:rPr>
        <w:t>в</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соответствии с действующим законодательством, оформляются в виде </w:t>
      </w:r>
      <w:proofErr w:type="gramStart"/>
      <w:r w:rsidRPr="005D003A">
        <w:rPr>
          <w:rFonts w:ascii="Times New Roman" w:hAnsi="Times New Roman" w:cs="Times New Roman"/>
          <w:sz w:val="24"/>
          <w:szCs w:val="24"/>
        </w:rPr>
        <w:t>письменных</w:t>
      </w:r>
      <w:proofErr w:type="gramEnd"/>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соглашений, которые являются неотъемлемой частью настоящего контракта.</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Глава городского самоуправления,     Председатель Контрольно-счетной палаты</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Председатель городского Собрания</w:t>
      </w: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 (______________)    _______________________ (____________)</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 __________ 20__ г.             "____" ___________________ 20__ г.</w:t>
      </w:r>
    </w:p>
    <w:p w:rsidR="00A21F64" w:rsidRPr="005D003A" w:rsidRDefault="00A21F64" w:rsidP="00A21F64">
      <w:pPr>
        <w:pStyle w:val="ConsPlusNonformat"/>
        <w:jc w:val="both"/>
        <w:rPr>
          <w:rFonts w:ascii="Times New Roman" w:hAnsi="Times New Roman" w:cs="Times New Roman"/>
          <w:sz w:val="24"/>
          <w:szCs w:val="24"/>
        </w:rPr>
      </w:pPr>
    </w:p>
    <w:p w:rsidR="00A21F64" w:rsidRPr="005D003A" w:rsidRDefault="00A21F64" w:rsidP="00A21F64">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М.П.</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Default="00A21F64" w:rsidP="00A21F64">
      <w:pPr>
        <w:ind w:left="851" w:firstLine="709"/>
        <w:jc w:val="both"/>
      </w:pPr>
      <w:r>
        <w:br w:type="page"/>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lastRenderedPageBreak/>
        <w:t>Приложение N 4</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A21F64" w:rsidRPr="005D003A" w:rsidRDefault="00A21F64" w:rsidP="00A21F64">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A21F64" w:rsidRPr="005D003A" w:rsidRDefault="00A21F64" w:rsidP="00A21F64">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ШТАТНОЕ РАСПИСАНИЕ</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МУНИЦИПАЛЬНОГО ОБРАЗОВАНИЯ</w:t>
      </w:r>
    </w:p>
    <w:p w:rsidR="00A21F64" w:rsidRPr="005D003A" w:rsidRDefault="00A21F64" w:rsidP="00A21F64">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"ГОРОД ОБНИНСК"</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Утратило силу с 26 июня 2012 года. - </w:t>
      </w:r>
      <w:hyperlink r:id="rId32" w:history="1">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26.06.2012 N 09-35.</w:t>
      </w: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jc w:val="both"/>
        <w:rPr>
          <w:rFonts w:ascii="Times New Roman" w:hAnsi="Times New Roman" w:cs="Times New Roman"/>
          <w:sz w:val="24"/>
          <w:szCs w:val="24"/>
        </w:rPr>
      </w:pPr>
    </w:p>
    <w:p w:rsidR="00A21F64" w:rsidRPr="005D003A" w:rsidRDefault="00A21F64" w:rsidP="00A21F64">
      <w:pPr>
        <w:pStyle w:val="ConsPlusNormal"/>
        <w:pBdr>
          <w:top w:val="single" w:sz="6" w:space="0" w:color="auto"/>
        </w:pBdr>
        <w:spacing w:before="100" w:after="100"/>
        <w:jc w:val="both"/>
        <w:rPr>
          <w:rFonts w:ascii="Times New Roman" w:hAnsi="Times New Roman" w:cs="Times New Roman"/>
          <w:sz w:val="24"/>
          <w:szCs w:val="24"/>
        </w:rPr>
      </w:pPr>
    </w:p>
    <w:p w:rsidR="00A21F64" w:rsidRDefault="00A21F64">
      <w:bookmarkStart w:id="6" w:name="_GoBack"/>
      <w:bookmarkEnd w:id="6"/>
    </w:p>
    <w:sectPr w:rsidR="00A21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64"/>
    <w:rsid w:val="00381FFF"/>
    <w:rsid w:val="00710043"/>
    <w:rsid w:val="00A2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3D1E0C763E3BB7D037F9BF3D130747EF390B347509CCD31E67CB9EAA95556550C9B2D41E89019036FEE9n1DAH" TargetMode="External"/><Relationship Id="rId18" Type="http://schemas.openxmlformats.org/officeDocument/2006/relationships/hyperlink" Target="consultantplus://offline/ref=E73D1E0C763E3BB7D037F9BF3D130747EF390B347509CCD31E67CB9EAA95556550C9B2D41E89019036FEE8n1D2H" TargetMode="External"/><Relationship Id="rId26" Type="http://schemas.openxmlformats.org/officeDocument/2006/relationships/hyperlink" Target="consultantplus://offline/ref=E73D1E0C763E3BB7D037F9BF3D130747EF390B347E03C0D61867CB9EAA955565n5D0H" TargetMode="External"/><Relationship Id="rId3" Type="http://schemas.openxmlformats.org/officeDocument/2006/relationships/settings" Target="settings.xml"/><Relationship Id="rId21" Type="http://schemas.openxmlformats.org/officeDocument/2006/relationships/hyperlink" Target="consultantplus://offline/ref=E73D1E0C763E3BB7D037F9BF3D130747EF390B347E04C1D51F67CB9EAA95556550C9B2D41E89019036FCEEn1D2H" TargetMode="External"/><Relationship Id="rId34" Type="http://schemas.openxmlformats.org/officeDocument/2006/relationships/theme" Target="theme/theme1.xml"/><Relationship Id="rId7" Type="http://schemas.openxmlformats.org/officeDocument/2006/relationships/hyperlink" Target="consultantplus://offline/ref=E73D1E0C763E3BB7D037F9BF3D130747EF390B347102C1D21B67CB9EAA95556550C9B2D41E89019036FEE9n1D5H" TargetMode="External"/><Relationship Id="rId12" Type="http://schemas.openxmlformats.org/officeDocument/2006/relationships/hyperlink" Target="consultantplus://offline/ref=E73D1E0C763E3BB7D037F9BF3D130747EF390B347509CCD31E67CB9EAA95556550C9B2D41E89019036FEE9n1DBH" TargetMode="External"/><Relationship Id="rId17" Type="http://schemas.openxmlformats.org/officeDocument/2006/relationships/hyperlink" Target="consultantplus://offline/ref=E73D1E0C763E3BB7D037F9BF3D130747EF390B347E06C2D01F67CB9EAA955565n5D0H" TargetMode="External"/><Relationship Id="rId25" Type="http://schemas.openxmlformats.org/officeDocument/2006/relationships/hyperlink" Target="consultantplus://offline/ref=E73D1E0C763E3BB7D037E7B22B7F5949E935523B7304CE81403890C3FDn9DC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3D1E0C763E3BB7D037F9BF3D130747EF390B347509CCD31E67CB9EAA95556550C9B2D41E89019036FEE8n1D3H" TargetMode="External"/><Relationship Id="rId20" Type="http://schemas.openxmlformats.org/officeDocument/2006/relationships/hyperlink" Target="consultantplus://offline/ref=E73D1E0C763E3BB7D037E7B22B7F5949E13453387F0B938B48619CC1FA93002510CFE7975A8607n9D9H" TargetMode="External"/><Relationship Id="rId29" Type="http://schemas.openxmlformats.org/officeDocument/2006/relationships/hyperlink" Target="consultantplus://offline/ref=E73D1E0C763E3BB7D037F9BF3D130747EF390B347401C4D11E67CB9EAA955565n5D0H" TargetMode="External"/><Relationship Id="rId1" Type="http://schemas.openxmlformats.org/officeDocument/2006/relationships/styles" Target="styles.xml"/><Relationship Id="rId6" Type="http://schemas.openxmlformats.org/officeDocument/2006/relationships/hyperlink" Target="consultantplus://offline/ref=E73D1E0C763E3BB7D037F9BF3D130747EF390B347509CCD31E67CB9EAA95556550C9B2D41E89019036FEE9n1D5H" TargetMode="External"/><Relationship Id="rId11" Type="http://schemas.openxmlformats.org/officeDocument/2006/relationships/hyperlink" Target="consultantplus://offline/ref=E73D1E0C763E3BB7D037F9BF3D130747EF390B347E06C2D01F67CB9EAA955565n5D0H" TargetMode="External"/><Relationship Id="rId24" Type="http://schemas.openxmlformats.org/officeDocument/2006/relationships/hyperlink" Target="consultantplus://offline/ref=E73D1E0C763E3BB7D037E7B22B7F5949E93A57387003CE81403890C3FDn9DCH" TargetMode="External"/><Relationship Id="rId32" Type="http://schemas.openxmlformats.org/officeDocument/2006/relationships/hyperlink" Target="consultantplus://offline/ref=E73D1E0C763E3BB7D037F9BF3D130747EF390B347304C6D21E67CB9EAA95556550C9B2D41E89019036FEE9n1DBH" TargetMode="External"/><Relationship Id="rId5" Type="http://schemas.openxmlformats.org/officeDocument/2006/relationships/hyperlink" Target="consultantplus://offline/ref=E73D1E0C763E3BB7D037F9BF3D130747EF390B347100C7D61A67CB9EAA95556550C9B2D41E89019036FEE9n1D4H" TargetMode="External"/><Relationship Id="rId15" Type="http://schemas.openxmlformats.org/officeDocument/2006/relationships/hyperlink" Target="consultantplus://offline/ref=E73D1E0C763E3BB7D037F9BF3D130747EF390B347E04C1D51F67CB9EAA95556550C9B2D41E89019036FCEEn1D2H" TargetMode="External"/><Relationship Id="rId23" Type="http://schemas.openxmlformats.org/officeDocument/2006/relationships/hyperlink" Target="consultantplus://offline/ref=E73D1E0C763E3BB7D037E7B22B7F5949E93A573F7F06CE81403890C3FDn9DCH" TargetMode="External"/><Relationship Id="rId28" Type="http://schemas.openxmlformats.org/officeDocument/2006/relationships/hyperlink" Target="consultantplus://offline/ref=E73D1E0C763E3BB7D037F9BF3D130747EF390B347E06C2D01F67CB9EAA955565n5D0H" TargetMode="External"/><Relationship Id="rId10" Type="http://schemas.openxmlformats.org/officeDocument/2006/relationships/hyperlink" Target="consultantplus://offline/ref=E73D1E0C763E3BB7D037F9BF3D130747EF390B347102C1D21B67CB9EAA95556550C9B2D41E89019036FEE9n1DBH" TargetMode="External"/><Relationship Id="rId19" Type="http://schemas.openxmlformats.org/officeDocument/2006/relationships/hyperlink" Target="consultantplus://offline/ref=E73D1E0C763E3BB7D037F9BF3D130747EF390B347509CCD31E67CB9EAA95556550C9B2D41E89019036FEE8n1D1H" TargetMode="External"/><Relationship Id="rId31" Type="http://schemas.openxmlformats.org/officeDocument/2006/relationships/hyperlink" Target="consultantplus://offline/ref=E73D1E0C763E3BB7D037F9BF3D130747EF390B347E06C2D01F67CB9EAA955565n5D0H" TargetMode="External"/><Relationship Id="rId4" Type="http://schemas.openxmlformats.org/officeDocument/2006/relationships/webSettings" Target="webSettings.xml"/><Relationship Id="rId9" Type="http://schemas.openxmlformats.org/officeDocument/2006/relationships/hyperlink" Target="consultantplus://offline/ref=E73D1E0C763E3BB7D037F9BF3D130747EF390B347102C1D21B67CB9EAA95556550C9B2D41E89019036FEE9n1D4H" TargetMode="External"/><Relationship Id="rId14" Type="http://schemas.openxmlformats.org/officeDocument/2006/relationships/hyperlink" Target="consultantplus://offline/ref=E73D1E0C763E3BB7D037E7B22B7F5949E13453387F0B938B48619CC1FA93002510CFE7975A8607n9D9H" TargetMode="External"/><Relationship Id="rId22" Type="http://schemas.openxmlformats.org/officeDocument/2006/relationships/hyperlink" Target="consultantplus://offline/ref=E73D1E0C763E3BB7D037F9BF3D130747EF390B347E06C2D01F67CB9EAA955565n5D0H" TargetMode="External"/><Relationship Id="rId27" Type="http://schemas.openxmlformats.org/officeDocument/2006/relationships/hyperlink" Target="consultantplus://offline/ref=E73D1E0C763E3BB7D037F9BF3D130747EF390B347E06C2D01F67CB9EAA955565n5D0H" TargetMode="External"/><Relationship Id="rId30" Type="http://schemas.openxmlformats.org/officeDocument/2006/relationships/hyperlink" Target="consultantplus://offline/ref=E73D1E0C763E3BB7D037F9BF3D130747EF390B347401C4D11E67CB9EAA955565n5D0H" TargetMode="External"/><Relationship Id="rId8" Type="http://schemas.openxmlformats.org/officeDocument/2006/relationships/hyperlink" Target="consultantplus://offline/ref=E73D1E0C763E3BB7D037F9BF3D130747EF390B347E06C2D01F67CB9EAA955565n5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5474</Words>
  <Characters>31205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Superium</dc:creator>
  <cp:lastModifiedBy>Superium</cp:lastModifiedBy>
  <cp:revision>2</cp:revision>
  <dcterms:created xsi:type="dcterms:W3CDTF">2015-08-17T08:01:00Z</dcterms:created>
  <dcterms:modified xsi:type="dcterms:W3CDTF">2015-08-17T08:01:00Z</dcterms:modified>
</cp:coreProperties>
</file>