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81E6A" w:rsidRPr="00A8483C" w:rsidTr="003A2E4D">
        <w:tc>
          <w:tcPr>
            <w:tcW w:w="9498" w:type="dxa"/>
          </w:tcPr>
          <w:p w:rsidR="00481E6A" w:rsidRPr="00A8483C" w:rsidRDefault="00481E6A" w:rsidP="003A2E4D">
            <w:pPr>
              <w:spacing w:before="0" w:after="0"/>
              <w:ind w:left="4570" w:firstLine="1"/>
              <w:rPr>
                <w:sz w:val="24"/>
                <w:szCs w:val="24"/>
              </w:rPr>
            </w:pPr>
            <w:r w:rsidRPr="0035389C">
              <w:t>Приложение  к решению Обнинского городского Собрания</w:t>
            </w:r>
            <w:r>
              <w:t xml:space="preserve"> </w:t>
            </w:r>
            <w:r w:rsidRPr="0035389C">
              <w:t>«Об утверждении отчёта Главы городского  самоуправления, Председателя городского Собрания за 201</w:t>
            </w:r>
            <w:r>
              <w:t xml:space="preserve">7 </w:t>
            </w:r>
            <w:r w:rsidRPr="0035389C">
              <w:t>год»</w:t>
            </w:r>
            <w:r>
              <w:t xml:space="preserve"> от 27.02.2018 № 01-40</w:t>
            </w:r>
          </w:p>
          <w:p w:rsidR="00481E6A" w:rsidRPr="00A8483C" w:rsidRDefault="00481E6A" w:rsidP="003A2E4D">
            <w:pPr>
              <w:spacing w:before="0" w:after="0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481E6A" w:rsidRDefault="00481E6A" w:rsidP="00481E6A">
      <w:pPr>
        <w:spacing w:before="0" w:after="0"/>
        <w:ind w:firstLine="709"/>
        <w:jc w:val="center"/>
        <w:rPr>
          <w:sz w:val="24"/>
          <w:szCs w:val="24"/>
        </w:rPr>
      </w:pPr>
      <w:r w:rsidRPr="00A8483C">
        <w:rPr>
          <w:sz w:val="24"/>
          <w:szCs w:val="24"/>
        </w:rPr>
        <w:t>Уважаемые коллеги - депутаты, уважаемые избиратели!</w:t>
      </w:r>
    </w:p>
    <w:p w:rsidR="00481E6A" w:rsidRDefault="00481E6A" w:rsidP="00481E6A">
      <w:pPr>
        <w:spacing w:before="0" w:after="0"/>
        <w:ind w:firstLine="709"/>
        <w:jc w:val="center"/>
        <w:rPr>
          <w:sz w:val="24"/>
          <w:szCs w:val="24"/>
        </w:rPr>
      </w:pPr>
    </w:p>
    <w:p w:rsidR="00481E6A" w:rsidRDefault="00481E6A" w:rsidP="00481E6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A6">
        <w:rPr>
          <w:rFonts w:ascii="Times New Roman" w:hAnsi="Times New Roman" w:cs="Times New Roman"/>
          <w:sz w:val="24"/>
          <w:szCs w:val="24"/>
        </w:rPr>
        <w:t xml:space="preserve">Полномочия Главы городского самоуправления делятся на </w:t>
      </w:r>
      <w:r>
        <w:rPr>
          <w:rFonts w:ascii="Times New Roman" w:hAnsi="Times New Roman" w:cs="Times New Roman"/>
          <w:sz w:val="24"/>
          <w:szCs w:val="24"/>
        </w:rPr>
        <w:t>основные блоки</w:t>
      </w:r>
      <w:r w:rsidRPr="004417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E6A" w:rsidRPr="004417A6" w:rsidRDefault="00481E6A" w:rsidP="00481E6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организационно-распорядительные,</w:t>
      </w:r>
    </w:p>
    <w:p w:rsidR="00481E6A" w:rsidRDefault="00481E6A" w:rsidP="00481E6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A6">
        <w:rPr>
          <w:rFonts w:ascii="Times New Roman" w:hAnsi="Times New Roman" w:cs="Times New Roman"/>
          <w:sz w:val="24"/>
          <w:szCs w:val="24"/>
        </w:rPr>
        <w:t>- нормотворческие,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6A" w:rsidRDefault="00481E6A" w:rsidP="00481E6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контрольные,</w:t>
      </w:r>
    </w:p>
    <w:p w:rsidR="00481E6A" w:rsidRPr="004417A6" w:rsidRDefault="00481E6A" w:rsidP="00481E6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представительские.</w:t>
      </w:r>
    </w:p>
    <w:p w:rsidR="00481E6A" w:rsidRPr="00A8483C" w:rsidRDefault="00481E6A" w:rsidP="00481E6A">
      <w:pPr>
        <w:spacing w:before="0" w:after="0"/>
        <w:ind w:firstLine="709"/>
        <w:jc w:val="center"/>
        <w:rPr>
          <w:sz w:val="24"/>
          <w:szCs w:val="24"/>
        </w:rPr>
      </w:pPr>
    </w:p>
    <w:p w:rsidR="00481E6A" w:rsidRDefault="00481E6A" w:rsidP="00481E6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68">
        <w:rPr>
          <w:rFonts w:ascii="Times New Roman" w:hAnsi="Times New Roman" w:cs="Times New Roman"/>
          <w:sz w:val="24"/>
          <w:szCs w:val="24"/>
        </w:rPr>
        <w:t>В соответствии с Уставом города организацию деятельности</w:t>
      </w:r>
      <w:r w:rsidRPr="00254999">
        <w:rPr>
          <w:rFonts w:ascii="Times New Roman" w:hAnsi="Times New Roman" w:cs="Times New Roman"/>
          <w:sz w:val="24"/>
          <w:szCs w:val="24"/>
        </w:rPr>
        <w:t xml:space="preserve"> городского Собрания осуществляет Глава городского самоуправления, Председатель городского Собрания.  </w:t>
      </w:r>
    </w:p>
    <w:p w:rsidR="00481E6A" w:rsidRDefault="00481E6A" w:rsidP="00481E6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Организация деятельности городского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A8483C">
        <w:rPr>
          <w:rFonts w:ascii="Times New Roman" w:hAnsi="Times New Roman" w:cs="Times New Roman"/>
          <w:sz w:val="24"/>
          <w:szCs w:val="24"/>
        </w:rPr>
        <w:t>регламентирована</w:t>
      </w:r>
      <w:r>
        <w:rPr>
          <w:rFonts w:ascii="Times New Roman" w:hAnsi="Times New Roman" w:cs="Times New Roman"/>
          <w:sz w:val="24"/>
          <w:szCs w:val="24"/>
        </w:rPr>
        <w:t xml:space="preserve"> документами: Уставом города, Регламентом городского Собрания, Положениями о структурных подразделениях аппарата.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EC1C68">
        <w:rPr>
          <w:sz w:val="24"/>
          <w:szCs w:val="24"/>
        </w:rPr>
        <w:t>Работа городского Собрания организовывается на плановой основе.</w:t>
      </w:r>
      <w:r w:rsidRPr="00254999">
        <w:rPr>
          <w:sz w:val="24"/>
          <w:szCs w:val="24"/>
        </w:rPr>
        <w:t xml:space="preserve">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План на 2017 год, </w:t>
      </w:r>
      <w:proofErr w:type="spellStart"/>
      <w:r w:rsidRPr="00254999">
        <w:rPr>
          <w:sz w:val="24"/>
          <w:szCs w:val="24"/>
        </w:rPr>
        <w:t>утвержденный</w:t>
      </w:r>
      <w:proofErr w:type="spellEnd"/>
      <w:r w:rsidRPr="00254999">
        <w:rPr>
          <w:sz w:val="24"/>
          <w:szCs w:val="24"/>
        </w:rPr>
        <w:t xml:space="preserve"> Главой городского самоуправления, Председателем городского Собрания, содержит разделы: график  очередных заседаний городского Собрания, правотворческая деятельность и  организационные вопросы.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В план работы городского Собрания были включены проекты решений, обязательные к рассмотрению в соответствии с законодательством, проекты, потребность принятия которых возникла в связи с изменением федерального и регионального законодательства, в утверждённый план не вносились, они рассматривались в ходе текущей деятельности городского Собрания.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Ежемесячно составлялся план основных мероприятий городского Собрания, который, при необходимости,  корректировался.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Планы работы профильных комитетов на 2017 год были рассмотрены на</w:t>
      </w:r>
      <w:r>
        <w:rPr>
          <w:sz w:val="24"/>
          <w:szCs w:val="24"/>
        </w:rPr>
        <w:t xml:space="preserve"> </w:t>
      </w:r>
      <w:r w:rsidRPr="00254999">
        <w:rPr>
          <w:sz w:val="24"/>
          <w:szCs w:val="24"/>
        </w:rPr>
        <w:t>заседаниях</w:t>
      </w:r>
      <w:r>
        <w:rPr>
          <w:sz w:val="24"/>
          <w:szCs w:val="24"/>
        </w:rPr>
        <w:t xml:space="preserve"> комитетов </w:t>
      </w:r>
      <w:r w:rsidRPr="00254999">
        <w:rPr>
          <w:sz w:val="24"/>
          <w:szCs w:val="24"/>
        </w:rPr>
        <w:t xml:space="preserve"> и утверждены. </w:t>
      </w:r>
      <w:r>
        <w:rPr>
          <w:sz w:val="24"/>
          <w:szCs w:val="24"/>
        </w:rPr>
        <w:t>П</w:t>
      </w:r>
      <w:r w:rsidRPr="00254999">
        <w:rPr>
          <w:sz w:val="24"/>
          <w:szCs w:val="24"/>
        </w:rPr>
        <w:t>ланы были размещены на сайте городского Собрания и на информационном стенде в городском Собрании.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Годовой п</w:t>
      </w:r>
      <w:r w:rsidRPr="00DA064C">
        <w:rPr>
          <w:sz w:val="24"/>
          <w:szCs w:val="24"/>
        </w:rPr>
        <w:t>лан работы городского Собрания 2017 год выполнен на 100%, планы комитетов выполнены в среднем на 96%.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Очередные заседания городского Собрания проводились  в дни, установленные годовым планом на 2017 год. В прошедшем году проведено 12 плановых заседаний и о</w:t>
      </w:r>
      <w:r>
        <w:rPr>
          <w:sz w:val="24"/>
          <w:szCs w:val="24"/>
        </w:rPr>
        <w:t xml:space="preserve">дно внеочередное, </w:t>
      </w:r>
      <w:proofErr w:type="spellStart"/>
      <w:r>
        <w:rPr>
          <w:sz w:val="24"/>
          <w:szCs w:val="24"/>
        </w:rPr>
        <w:t>проведенное</w:t>
      </w:r>
      <w:proofErr w:type="spellEnd"/>
      <w:r>
        <w:rPr>
          <w:sz w:val="24"/>
          <w:szCs w:val="24"/>
        </w:rPr>
        <w:t xml:space="preserve"> по инициативе Главы городского самоуправления. Посещение депутатами заседаний городского Собрания составило – 86,9% (2016 год – 86,8%).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Все заседания были открытыми. На заседаниях присутствовали представители Администрации города, КСП, прокуратуры города, общественности, средств массовой информации.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Пакет документов, включающий проект повестки заседания, проекты решений, пояснительные записки и другие информационные материалы, в соответствии с Регламентом городского Собрания, за 3 дня до заседаний направлялся всем депутатам в электронном виде. Пакет документов и приглашение для участия в работе заседания городского Собрания также направлялись в Администрацию города, КСП, прокуратуру города и СМИ. 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городского Собрания н</w:t>
      </w:r>
      <w:r w:rsidRPr="00254999">
        <w:rPr>
          <w:sz w:val="24"/>
          <w:szCs w:val="24"/>
        </w:rPr>
        <w:t xml:space="preserve">а заседаниях представительного органа велись протоколы, в которых отражены дата и место проведения заседания, информация о присутствующих и отсутствующих депутатах, </w:t>
      </w:r>
      <w:proofErr w:type="spellStart"/>
      <w:r w:rsidRPr="00254999">
        <w:rPr>
          <w:sz w:val="24"/>
          <w:szCs w:val="24"/>
        </w:rPr>
        <w:t>приглашенных</w:t>
      </w:r>
      <w:proofErr w:type="spellEnd"/>
      <w:r w:rsidRPr="00254999">
        <w:rPr>
          <w:sz w:val="24"/>
          <w:szCs w:val="24"/>
        </w:rPr>
        <w:t xml:space="preserve"> лицах, повестка заседания, </w:t>
      </w:r>
      <w:r w:rsidRPr="00254999">
        <w:rPr>
          <w:sz w:val="24"/>
          <w:szCs w:val="24"/>
        </w:rPr>
        <w:lastRenderedPageBreak/>
        <w:t>фамилии  всех выступающих, содержание выступлений. К протоколам  приложены решения, принятые городским Собранием. Ход заседаний записывался на диктофон. Все протоколы заседаний городского Собрания были размещены на сайте городского Собрания.</w:t>
      </w:r>
    </w:p>
    <w:p w:rsidR="00481E6A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На всех заседаниях и совещаниях депутаты работали на ноутбуках, </w:t>
      </w:r>
      <w:proofErr w:type="spellStart"/>
      <w:r w:rsidRPr="00254999">
        <w:rPr>
          <w:sz w:val="24"/>
          <w:szCs w:val="24"/>
        </w:rPr>
        <w:t>объединенных</w:t>
      </w:r>
      <w:proofErr w:type="spellEnd"/>
      <w:r w:rsidRPr="00254999">
        <w:rPr>
          <w:sz w:val="24"/>
          <w:szCs w:val="24"/>
        </w:rPr>
        <w:t xml:space="preserve"> в единую сеть</w:t>
      </w:r>
      <w:r>
        <w:rPr>
          <w:sz w:val="24"/>
          <w:szCs w:val="24"/>
        </w:rPr>
        <w:t>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городском Собрании в 2017 году работало 5 профильных комитетов. В общей сложности в прошедшем </w:t>
      </w:r>
      <w:r w:rsidRPr="00254999">
        <w:rPr>
          <w:sz w:val="24"/>
          <w:szCs w:val="24"/>
        </w:rPr>
        <w:t>году</w:t>
      </w:r>
      <w:r>
        <w:rPr>
          <w:sz w:val="24"/>
          <w:szCs w:val="24"/>
        </w:rPr>
        <w:t xml:space="preserve"> комитеты провели </w:t>
      </w:r>
      <w:r w:rsidRPr="009343C0">
        <w:rPr>
          <w:sz w:val="24"/>
          <w:szCs w:val="24"/>
        </w:rPr>
        <w:t>64 заседания, на которых рассмотрено 307 вопросов (в 2016 году</w:t>
      </w:r>
      <w:r>
        <w:rPr>
          <w:sz w:val="24"/>
          <w:szCs w:val="24"/>
        </w:rPr>
        <w:t xml:space="preserve"> </w:t>
      </w:r>
      <w:r w:rsidRPr="009343C0">
        <w:rPr>
          <w:sz w:val="24"/>
          <w:szCs w:val="24"/>
        </w:rPr>
        <w:t>147 вопросов</w:t>
      </w:r>
      <w:r>
        <w:rPr>
          <w:sz w:val="24"/>
          <w:szCs w:val="24"/>
        </w:rPr>
        <w:t>).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Отчеты</w:t>
      </w:r>
      <w:proofErr w:type="spellEnd"/>
      <w:r>
        <w:rPr>
          <w:sz w:val="24"/>
          <w:szCs w:val="24"/>
        </w:rPr>
        <w:t xml:space="preserve"> председателей комитетов о деятельности в 2017 году были заслушаны на заседании городского Собрания в январе 2018 года.</w:t>
      </w:r>
    </w:p>
    <w:p w:rsidR="00481E6A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В 2017 году проведено 13 заседаний президиума, на них рассмотрено 13 проектов повесток заседаний городского Собрания и 13</w:t>
      </w:r>
      <w:r>
        <w:rPr>
          <w:sz w:val="24"/>
          <w:szCs w:val="24"/>
        </w:rPr>
        <w:t xml:space="preserve">9 </w:t>
      </w:r>
      <w:r w:rsidRPr="00254999">
        <w:rPr>
          <w:sz w:val="24"/>
          <w:szCs w:val="24"/>
        </w:rPr>
        <w:t>проект</w:t>
      </w:r>
      <w:r>
        <w:rPr>
          <w:sz w:val="24"/>
          <w:szCs w:val="24"/>
        </w:rPr>
        <w:t>ов</w:t>
      </w:r>
      <w:r w:rsidRPr="00254999">
        <w:rPr>
          <w:sz w:val="24"/>
          <w:szCs w:val="24"/>
        </w:rPr>
        <w:t xml:space="preserve"> решений. Проекты нормативных актов предварительно рассматривались на заседаниях  </w:t>
      </w:r>
      <w:r w:rsidRPr="00DA064C">
        <w:rPr>
          <w:sz w:val="24"/>
          <w:szCs w:val="24"/>
        </w:rPr>
        <w:t xml:space="preserve">Экспертного Совета </w:t>
      </w:r>
      <w:r w:rsidRPr="00254999">
        <w:rPr>
          <w:sz w:val="24"/>
          <w:szCs w:val="24"/>
        </w:rPr>
        <w:t>в соответствии с Порядком проведения антикоррупционной экспертизы нормативных правовых актов Обнинского городского Собрания и их проектов</w:t>
      </w:r>
      <w:r>
        <w:rPr>
          <w:sz w:val="24"/>
          <w:szCs w:val="24"/>
        </w:rPr>
        <w:t xml:space="preserve">. </w:t>
      </w:r>
      <w:r w:rsidRPr="00254999">
        <w:rPr>
          <w:sz w:val="24"/>
          <w:szCs w:val="24"/>
        </w:rPr>
        <w:t xml:space="preserve">В </w:t>
      </w:r>
      <w:proofErr w:type="spellStart"/>
      <w:r w:rsidRPr="00254999">
        <w:rPr>
          <w:sz w:val="24"/>
          <w:szCs w:val="24"/>
        </w:rPr>
        <w:t>отчетный</w:t>
      </w:r>
      <w:proofErr w:type="spellEnd"/>
      <w:r w:rsidRPr="00254999">
        <w:rPr>
          <w:sz w:val="24"/>
          <w:szCs w:val="24"/>
        </w:rPr>
        <w:t xml:space="preserve"> период подготовлено и проведено </w:t>
      </w:r>
      <w:r>
        <w:rPr>
          <w:sz w:val="24"/>
          <w:szCs w:val="24"/>
        </w:rPr>
        <w:t>11</w:t>
      </w:r>
      <w:r w:rsidRPr="00254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заседаний </w:t>
      </w:r>
      <w:r w:rsidRPr="00254999">
        <w:rPr>
          <w:sz w:val="24"/>
          <w:szCs w:val="24"/>
        </w:rPr>
        <w:t xml:space="preserve">Экспертного совета, на них рассмотрено  </w:t>
      </w:r>
      <w:r>
        <w:rPr>
          <w:sz w:val="24"/>
          <w:szCs w:val="24"/>
        </w:rPr>
        <w:t xml:space="preserve">64 </w:t>
      </w:r>
      <w:r w:rsidRPr="009C1394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а </w:t>
      </w:r>
      <w:r w:rsidRPr="009C1394">
        <w:rPr>
          <w:sz w:val="24"/>
          <w:szCs w:val="24"/>
        </w:rPr>
        <w:t>нормативных актов.</w:t>
      </w:r>
      <w:r w:rsidRPr="00254999">
        <w:rPr>
          <w:sz w:val="24"/>
          <w:szCs w:val="24"/>
        </w:rPr>
        <w:t>  </w:t>
      </w:r>
    </w:p>
    <w:p w:rsidR="00481E6A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2017 году депутаты  приняли 131 решение.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Перечень вопросов, которые регулируются принятыми городским Собранием правовыми актами, выглядит следующим образом: 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Внесение изменений и дополнений в Устав города – 2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Публичные слушания, опрос граждан, собрания, конференции граждан   - 5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Бюджетный процесс. Бюджет города - 8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О законодательной инициативе - 1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Организация деятельности органов местного самоуправления – 31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proofErr w:type="spellStart"/>
      <w:r w:rsidRPr="00254999">
        <w:t>Учеба</w:t>
      </w:r>
      <w:proofErr w:type="spellEnd"/>
      <w:r w:rsidRPr="00254999">
        <w:t xml:space="preserve"> депутатов - 2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Владение, пользование и распоряжение муниципальной собственностью - 7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Установление местных налогов - 2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 xml:space="preserve">Экология, охрана природных территорий - </w:t>
      </w:r>
      <w:r>
        <w:t>3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Благоустройство - 4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Правила землепользования и застройки - 2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Нормативы градостроительного проектирования  - 1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Поддержка и развитие малого и среднего бизнеса - 4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 xml:space="preserve">Поддержка </w:t>
      </w:r>
      <w:proofErr w:type="spellStart"/>
      <w:r w:rsidRPr="00254999">
        <w:t>одаренных</w:t>
      </w:r>
      <w:proofErr w:type="spellEnd"/>
      <w:r w:rsidRPr="00254999">
        <w:t xml:space="preserve"> детей - 4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Установление памятных знаков и скульптурных композиций - 3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О присвоении наименований улицам, скверам, проездам - 2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Социальная поддержка граждан - 3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Жилищно-коммунальное хозяйство - 3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proofErr w:type="spellStart"/>
      <w:r w:rsidRPr="00254999">
        <w:t>Отчеты</w:t>
      </w:r>
      <w:proofErr w:type="spellEnd"/>
      <w:r w:rsidRPr="00254999">
        <w:t xml:space="preserve"> должностных лиц - 11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Награды и звания  - 5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Установление границ города - 1</w:t>
      </w:r>
    </w:p>
    <w:p w:rsidR="00481E6A" w:rsidRPr="00254999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>Об официальном толковании - 2</w:t>
      </w:r>
    </w:p>
    <w:p w:rsidR="00481E6A" w:rsidRDefault="00481E6A" w:rsidP="00481E6A">
      <w:pPr>
        <w:pStyle w:val="a5"/>
        <w:numPr>
          <w:ilvl w:val="0"/>
          <w:numId w:val="1"/>
        </w:numPr>
        <w:ind w:left="284" w:firstLine="283"/>
      </w:pPr>
      <w:r w:rsidRPr="00254999">
        <w:t xml:space="preserve">Другие решения </w:t>
      </w:r>
      <w:r>
        <w:t>–</w:t>
      </w:r>
      <w:r w:rsidRPr="00254999">
        <w:t xml:space="preserve"> 26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ind w:left="284" w:firstLine="283"/>
        <w:jc w:val="both"/>
        <w:rPr>
          <w:sz w:val="24"/>
          <w:szCs w:val="24"/>
        </w:rPr>
      </w:pPr>
    </w:p>
    <w:p w:rsidR="00481E6A" w:rsidRPr="00254999" w:rsidRDefault="00481E6A" w:rsidP="00481E6A">
      <w:pPr>
        <w:spacing w:before="0" w:after="0"/>
        <w:ind w:left="0" w:firstLine="709"/>
        <w:jc w:val="both"/>
        <w:rPr>
          <w:noProof/>
          <w:sz w:val="24"/>
          <w:szCs w:val="24"/>
        </w:rPr>
      </w:pPr>
      <w:r w:rsidRPr="00254999">
        <w:rPr>
          <w:sz w:val="24"/>
          <w:szCs w:val="24"/>
        </w:rPr>
        <w:t xml:space="preserve">Реализуя исключительные полномочия по утверждению бюджета города  и </w:t>
      </w:r>
      <w:proofErr w:type="spellStart"/>
      <w:r w:rsidRPr="00254999">
        <w:rPr>
          <w:sz w:val="24"/>
          <w:szCs w:val="24"/>
        </w:rPr>
        <w:t>отчета</w:t>
      </w:r>
      <w:proofErr w:type="spellEnd"/>
      <w:r w:rsidRPr="00254999">
        <w:rPr>
          <w:sz w:val="24"/>
          <w:szCs w:val="24"/>
        </w:rPr>
        <w:t xml:space="preserve"> о его исполнении,  в 2017 году депутаты городского Собрания решениями утвердили </w:t>
      </w:r>
      <w:proofErr w:type="spellStart"/>
      <w:r w:rsidRPr="00254999">
        <w:rPr>
          <w:sz w:val="24"/>
          <w:szCs w:val="24"/>
        </w:rPr>
        <w:t>отчет</w:t>
      </w:r>
      <w:proofErr w:type="spellEnd"/>
      <w:r w:rsidRPr="00254999">
        <w:rPr>
          <w:sz w:val="24"/>
          <w:szCs w:val="24"/>
        </w:rPr>
        <w:t xml:space="preserve"> об исполнении бюджета города Обнинска за 2016 год, в декабре 2017 утвердили бюджет города Обнинска на 2018 год и плановый период 2019 и 2020 годов. В 2017 году в решение от 13.12.2016 № 01-23 «О бюджете города Обнинска на 2017 год и плановый период  2018 и 2019 годов» были внесены изменения решениями городского Собрания: </w:t>
      </w:r>
      <w:r w:rsidRPr="00254999">
        <w:rPr>
          <w:noProof/>
          <w:sz w:val="24"/>
          <w:szCs w:val="24"/>
        </w:rPr>
        <w:t>от 28.03.2017 № 02-28, от 23.05.2017 № 02-30, от 28.11.2017 № 01-34.</w:t>
      </w:r>
    </w:p>
    <w:p w:rsidR="00481E6A" w:rsidRPr="00254999" w:rsidRDefault="00481E6A" w:rsidP="00481E6A">
      <w:pPr>
        <w:pStyle w:val="a5"/>
        <w:autoSpaceDE w:val="0"/>
        <w:autoSpaceDN w:val="0"/>
        <w:adjustRightInd w:val="0"/>
        <w:ind w:left="0" w:firstLine="709"/>
        <w:jc w:val="both"/>
      </w:pPr>
      <w:r w:rsidRPr="00254999">
        <w:t xml:space="preserve">В результате </w:t>
      </w:r>
      <w:r>
        <w:t xml:space="preserve">мониторинга </w:t>
      </w:r>
      <w:r w:rsidRPr="00254999">
        <w:t xml:space="preserve"> федерального и регионального  законодательства</w:t>
      </w:r>
      <w:r>
        <w:t xml:space="preserve"> и анализа</w:t>
      </w:r>
      <w:r w:rsidRPr="00254999">
        <w:t xml:space="preserve"> решений городского Собрания, </w:t>
      </w:r>
      <w:proofErr w:type="spellStart"/>
      <w:r w:rsidRPr="00254999">
        <w:t>проведенного</w:t>
      </w:r>
      <w:proofErr w:type="spellEnd"/>
      <w:r w:rsidRPr="00254999">
        <w:t xml:space="preserve"> в 2017 году, в целях выявления не соответствующих законодательству </w:t>
      </w:r>
      <w:r>
        <w:t xml:space="preserve">норм </w:t>
      </w:r>
      <w:r w:rsidRPr="00254999">
        <w:t>или утративших актуальность решений городского Собрания</w:t>
      </w:r>
      <w:r>
        <w:t>, было отменено  23 решения, в 21 документ внесены изменения, а также утверждены новые.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925BD7">
        <w:rPr>
          <w:sz w:val="24"/>
          <w:szCs w:val="24"/>
        </w:rPr>
        <w:t>Реализуя право на законодательную инициативу,</w:t>
      </w:r>
      <w:r w:rsidRPr="00254999">
        <w:rPr>
          <w:sz w:val="24"/>
          <w:szCs w:val="24"/>
        </w:rPr>
        <w:t xml:space="preserve"> городское Собрание приняло решение № 02-32 от 26 сентября 2017 года «О законодательной инициативе» </w:t>
      </w:r>
      <w:r>
        <w:rPr>
          <w:sz w:val="24"/>
          <w:szCs w:val="24"/>
        </w:rPr>
        <w:t>(</w:t>
      </w:r>
      <w:r w:rsidRPr="00254999">
        <w:rPr>
          <w:sz w:val="24"/>
          <w:szCs w:val="24"/>
        </w:rPr>
        <w:t>О внесении изменений в Закон Калужской области «Об административных правонарушениях в Калужской области»</w:t>
      </w:r>
      <w:r>
        <w:rPr>
          <w:sz w:val="24"/>
          <w:szCs w:val="24"/>
        </w:rPr>
        <w:t>)</w:t>
      </w:r>
      <w:r w:rsidRPr="00254999">
        <w:rPr>
          <w:sz w:val="24"/>
          <w:szCs w:val="24"/>
        </w:rPr>
        <w:t xml:space="preserve">. 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Законодательная инициатива была поддержана депутатами областного парламента и в закон «Об административных правонарушениях в Калужской области» внесены </w:t>
      </w:r>
      <w:r>
        <w:rPr>
          <w:sz w:val="24"/>
          <w:szCs w:val="24"/>
        </w:rPr>
        <w:t>дополнения,</w:t>
      </w:r>
      <w:r w:rsidRPr="003D7E78">
        <w:rPr>
          <w:sz w:val="24"/>
          <w:szCs w:val="24"/>
        </w:rPr>
        <w:t xml:space="preserve"> </w:t>
      </w:r>
      <w:r w:rsidRPr="00254999">
        <w:rPr>
          <w:sz w:val="24"/>
          <w:szCs w:val="24"/>
        </w:rPr>
        <w:t>регулирующи</w:t>
      </w:r>
      <w:r>
        <w:rPr>
          <w:sz w:val="24"/>
          <w:szCs w:val="24"/>
        </w:rPr>
        <w:t>е</w:t>
      </w:r>
      <w:r w:rsidRPr="00254999">
        <w:rPr>
          <w:sz w:val="24"/>
          <w:szCs w:val="24"/>
        </w:rPr>
        <w:t xml:space="preserve"> порядок проведения ярмарок выходного дня</w:t>
      </w:r>
      <w:r>
        <w:rPr>
          <w:sz w:val="24"/>
          <w:szCs w:val="24"/>
        </w:rPr>
        <w:t xml:space="preserve"> – это инициатива </w:t>
      </w:r>
      <w:r w:rsidRPr="00254999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54999">
        <w:rPr>
          <w:sz w:val="24"/>
          <w:szCs w:val="24"/>
        </w:rPr>
        <w:t>а областном уровне</w:t>
      </w:r>
      <w:r>
        <w:rPr>
          <w:sz w:val="24"/>
          <w:szCs w:val="24"/>
        </w:rPr>
        <w:t>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925BD7">
        <w:rPr>
          <w:sz w:val="24"/>
          <w:szCs w:val="24"/>
        </w:rPr>
        <w:t>Вторая значимая инициатива – на федеральном уровне</w:t>
      </w:r>
      <w:r w:rsidRPr="00254999">
        <w:rPr>
          <w:sz w:val="24"/>
          <w:szCs w:val="24"/>
        </w:rPr>
        <w:t xml:space="preserve"> </w:t>
      </w:r>
      <w:r>
        <w:rPr>
          <w:sz w:val="24"/>
          <w:szCs w:val="24"/>
        </w:rPr>
        <w:t>– городское Собрание</w:t>
      </w:r>
      <w:r w:rsidRPr="00254999">
        <w:rPr>
          <w:sz w:val="24"/>
          <w:szCs w:val="24"/>
        </w:rPr>
        <w:t xml:space="preserve"> добил</w:t>
      </w:r>
      <w:r>
        <w:rPr>
          <w:sz w:val="24"/>
          <w:szCs w:val="24"/>
        </w:rPr>
        <w:t xml:space="preserve">ось, </w:t>
      </w:r>
      <w:r w:rsidRPr="00254999">
        <w:rPr>
          <w:sz w:val="24"/>
          <w:szCs w:val="24"/>
        </w:rPr>
        <w:t>при помощи обращения в Верховный суд</w:t>
      </w:r>
      <w:r>
        <w:rPr>
          <w:sz w:val="24"/>
          <w:szCs w:val="24"/>
        </w:rPr>
        <w:t>,</w:t>
      </w:r>
      <w:r w:rsidRPr="00254999">
        <w:rPr>
          <w:sz w:val="24"/>
          <w:szCs w:val="24"/>
        </w:rPr>
        <w:t xml:space="preserve"> признания законности работы </w:t>
      </w:r>
      <w:proofErr w:type="spellStart"/>
      <w:r w:rsidRPr="00254999">
        <w:rPr>
          <w:sz w:val="24"/>
          <w:szCs w:val="24"/>
        </w:rPr>
        <w:t>Паркона</w:t>
      </w:r>
      <w:proofErr w:type="spellEnd"/>
      <w:r>
        <w:rPr>
          <w:sz w:val="24"/>
          <w:szCs w:val="24"/>
        </w:rPr>
        <w:t>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Нормотворческая деятельность городского Собрания  осуществлялась в сотрудничестве с прокуратурой города Обнинска. Планомерно направлялись в прокуратуру города проекты нормативных актов для проверки их соответствия законодательству и проведения антикоррупционной экспертизы, затем - принятых решений, в Министерство юстиции направлялись решения о внесении изменений в Устав города. 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В 2017 году в городское Собрание из прокуратуры города поступило четыре проекта нормативных актов, в 2017 году три из них были рассмотрены и утверждены, проект решения «О внесении изменений и дополнений в Устав муниципального образования «Город Обнинск» находится на рассмотрении в городском Собрании.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В 2017 году прокуратура города направила в адрес городского Собрания 3 протеста: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1. Протест прокуратуры №7-24-2017 от 24.03.2017  на решение городского Собрания  от 25.03.2014 года № 03-55 «Об установлении перечня случаев предоставления земельных участков для строительства исключительно  на торгах».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Принято решение городского Собрания  № 01-29  от 25 апреля 2017 года «О протесте прокуратуры города Обнинска», признано утратившим силу решение Обнинского городского Собрания от 25.03.2014 № </w:t>
      </w:r>
      <w:hyperlink r:id="rId6" w:history="1">
        <w:r w:rsidRPr="00254999">
          <w:rPr>
            <w:sz w:val="24"/>
            <w:szCs w:val="24"/>
          </w:rPr>
          <w:t>03-55</w:t>
        </w:r>
      </w:hyperlink>
      <w:r w:rsidRPr="00254999">
        <w:rPr>
          <w:sz w:val="24"/>
          <w:szCs w:val="24"/>
        </w:rPr>
        <w:t> «Об установлении перечня случаев предоставления земельных участков для строительства исключительно на торгах».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2. Протест прокуратуры №7-24-2017 от 17.05.2017  на Положение «О</w:t>
      </w:r>
      <w:proofErr w:type="gramStart"/>
      <w:r w:rsidRPr="00254999">
        <w:rPr>
          <w:sz w:val="24"/>
          <w:szCs w:val="24"/>
        </w:rPr>
        <w:t xml:space="preserve"> </w:t>
      </w:r>
      <w:proofErr w:type="spellStart"/>
      <w:r w:rsidRPr="00254999">
        <w:rPr>
          <w:sz w:val="24"/>
          <w:szCs w:val="24"/>
        </w:rPr>
        <w:t>К</w:t>
      </w:r>
      <w:proofErr w:type="gramEnd"/>
      <w:r w:rsidRPr="00254999">
        <w:rPr>
          <w:sz w:val="24"/>
          <w:szCs w:val="24"/>
        </w:rPr>
        <w:t>онтрольно</w:t>
      </w:r>
      <w:proofErr w:type="spellEnd"/>
      <w:r w:rsidRPr="00254999">
        <w:rPr>
          <w:sz w:val="24"/>
          <w:szCs w:val="24"/>
        </w:rPr>
        <w:t xml:space="preserve"> – </w:t>
      </w:r>
      <w:proofErr w:type="spellStart"/>
      <w:r w:rsidRPr="00254999">
        <w:rPr>
          <w:sz w:val="24"/>
          <w:szCs w:val="24"/>
        </w:rPr>
        <w:t>счетной</w:t>
      </w:r>
      <w:proofErr w:type="spellEnd"/>
      <w:r w:rsidRPr="00254999">
        <w:rPr>
          <w:sz w:val="24"/>
          <w:szCs w:val="24"/>
        </w:rPr>
        <w:t xml:space="preserve"> палате МО «</w:t>
      </w:r>
      <w:proofErr w:type="spellStart"/>
      <w:r w:rsidRPr="00254999">
        <w:rPr>
          <w:sz w:val="24"/>
          <w:szCs w:val="24"/>
        </w:rPr>
        <w:t>Г.Обнинск</w:t>
      </w:r>
      <w:proofErr w:type="spellEnd"/>
      <w:r w:rsidRPr="00254999">
        <w:rPr>
          <w:sz w:val="24"/>
          <w:szCs w:val="24"/>
        </w:rPr>
        <w:t xml:space="preserve">», </w:t>
      </w:r>
      <w:proofErr w:type="spellStart"/>
      <w:r w:rsidRPr="00254999">
        <w:rPr>
          <w:sz w:val="24"/>
          <w:szCs w:val="24"/>
        </w:rPr>
        <w:t>утвержденное</w:t>
      </w:r>
      <w:proofErr w:type="spellEnd"/>
      <w:r w:rsidRPr="00254999">
        <w:rPr>
          <w:sz w:val="24"/>
          <w:szCs w:val="24"/>
        </w:rPr>
        <w:t xml:space="preserve"> решением  городского Собрания  от 27.09.2011 №07-24.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Принято решение городского Собрания  № 01-31  от 20.06.2017 «О внесении изменений и дополнений в Положение «О Контрольно-</w:t>
      </w:r>
      <w:proofErr w:type="spellStart"/>
      <w:r w:rsidRPr="00254999">
        <w:rPr>
          <w:sz w:val="24"/>
          <w:szCs w:val="24"/>
        </w:rPr>
        <w:t>счетной</w:t>
      </w:r>
      <w:proofErr w:type="spellEnd"/>
      <w:r w:rsidRPr="00254999">
        <w:rPr>
          <w:sz w:val="24"/>
          <w:szCs w:val="24"/>
        </w:rPr>
        <w:t xml:space="preserve"> палате муниципального образования «Город Обнинск», </w:t>
      </w:r>
      <w:proofErr w:type="spellStart"/>
      <w:r w:rsidRPr="00254999">
        <w:rPr>
          <w:sz w:val="24"/>
          <w:szCs w:val="24"/>
        </w:rPr>
        <w:t>утвержденное</w:t>
      </w:r>
      <w:proofErr w:type="spellEnd"/>
      <w:r w:rsidRPr="00254999">
        <w:rPr>
          <w:sz w:val="24"/>
          <w:szCs w:val="24"/>
        </w:rPr>
        <w:t xml:space="preserve"> решением Обнинского городского Собрания от 27.09.2011 № </w:t>
      </w:r>
      <w:hyperlink r:id="rId7" w:history="1">
        <w:r w:rsidRPr="00254999">
          <w:rPr>
            <w:sz w:val="24"/>
            <w:szCs w:val="24"/>
          </w:rPr>
          <w:t>07-24</w:t>
        </w:r>
      </w:hyperlink>
      <w:r w:rsidRPr="00254999">
        <w:rPr>
          <w:sz w:val="24"/>
          <w:szCs w:val="24"/>
        </w:rPr>
        <w:t>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3. Протест прокуратуры №7-24-2017 от 01.09.2017  на Положение «О земельном налоге».</w:t>
      </w:r>
    </w:p>
    <w:p w:rsidR="00481E6A" w:rsidRPr="00254999" w:rsidRDefault="00481E6A" w:rsidP="00481E6A">
      <w:pPr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Принято решение городского Собрания  № 01-32  от 26 сентября 2017 года «О внесении изменений в Положение «О земельном налоге в городе Обнинске», </w:t>
      </w:r>
      <w:proofErr w:type="spellStart"/>
      <w:r w:rsidRPr="00254999">
        <w:rPr>
          <w:sz w:val="24"/>
          <w:szCs w:val="24"/>
        </w:rPr>
        <w:t>утвержденное</w:t>
      </w:r>
      <w:proofErr w:type="spellEnd"/>
      <w:r w:rsidRPr="00254999">
        <w:rPr>
          <w:sz w:val="24"/>
          <w:szCs w:val="24"/>
        </w:rPr>
        <w:t xml:space="preserve"> решением Обнинского городского Собрания от 18.11.2005 № </w:t>
      </w:r>
      <w:hyperlink r:id="rId8" w:history="1">
        <w:r w:rsidRPr="00254999">
          <w:rPr>
            <w:sz w:val="24"/>
            <w:szCs w:val="24"/>
          </w:rPr>
          <w:t>05-02»</w:t>
        </w:r>
      </w:hyperlink>
      <w:r w:rsidRPr="00254999">
        <w:rPr>
          <w:sz w:val="24"/>
          <w:szCs w:val="24"/>
        </w:rPr>
        <w:t>.</w:t>
      </w:r>
    </w:p>
    <w:p w:rsidR="00481E6A" w:rsidRPr="0042761E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42761E">
        <w:rPr>
          <w:sz w:val="24"/>
          <w:szCs w:val="24"/>
        </w:rPr>
        <w:t xml:space="preserve">Решения городского Собрания подписываются и обнародуются Главой городского самоуправления. </w:t>
      </w:r>
    </w:p>
    <w:p w:rsidR="00481E6A" w:rsidRDefault="00481E6A" w:rsidP="00481E6A">
      <w:pPr>
        <w:tabs>
          <w:tab w:val="left" w:pos="1201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В 2017 году нормативные акты опубликовывались в официальном печатном  издании «Курьер новостей», размещались на сайтах Законодательного Собрания Калужской области и городского Собрания. Кроме этого, нормативные правовые  акты были размещены в Регистре муниципальных  нормативных правовых актов, а также в правовой базе «Консультант Плюс». </w:t>
      </w:r>
    </w:p>
    <w:p w:rsidR="00481E6A" w:rsidRDefault="00481E6A" w:rsidP="00481E6A">
      <w:pPr>
        <w:tabs>
          <w:tab w:val="left" w:pos="1201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В контрольную функцию представительных органов входит контроль через создаваемые ими органы и самостоятельный контроль.</w:t>
      </w:r>
    </w:p>
    <w:p w:rsidR="00481E6A" w:rsidRPr="00254999" w:rsidRDefault="00481E6A" w:rsidP="00481E6A">
      <w:pPr>
        <w:autoSpaceDE w:val="0"/>
        <w:autoSpaceDN w:val="0"/>
        <w:adjustRightInd w:val="0"/>
        <w:ind w:left="0"/>
        <w:rPr>
          <w:sz w:val="24"/>
          <w:szCs w:val="24"/>
          <w:u w:val="single"/>
        </w:rPr>
      </w:pPr>
      <w:r w:rsidRPr="00254999">
        <w:rPr>
          <w:sz w:val="24"/>
          <w:szCs w:val="24"/>
          <w:u w:val="single"/>
        </w:rPr>
        <w:t xml:space="preserve">Контрольная деятельность городского Собрания  осуществляется в следующих формах: 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eastAsiaTheme="minorHAnsi"/>
          <w:lang w:eastAsia="en-US"/>
        </w:rPr>
      </w:pPr>
      <w:proofErr w:type="spellStart"/>
      <w:r w:rsidRPr="00254999">
        <w:rPr>
          <w:rFonts w:eastAsiaTheme="minorHAnsi"/>
          <w:lang w:eastAsia="en-US"/>
        </w:rPr>
        <w:t>Отчеты</w:t>
      </w:r>
      <w:proofErr w:type="spellEnd"/>
      <w:r w:rsidRPr="00254999">
        <w:rPr>
          <w:rFonts w:eastAsiaTheme="minorHAnsi"/>
          <w:lang w:eastAsia="en-US"/>
        </w:rPr>
        <w:t xml:space="preserve"> Администрации города;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eastAsiaTheme="minorHAnsi"/>
          <w:lang w:eastAsia="en-US"/>
        </w:rPr>
      </w:pPr>
      <w:proofErr w:type="spellStart"/>
      <w:r w:rsidRPr="00254999">
        <w:rPr>
          <w:rFonts w:eastAsiaTheme="minorHAnsi"/>
          <w:lang w:eastAsia="en-US"/>
        </w:rPr>
        <w:t>отчеты</w:t>
      </w:r>
      <w:proofErr w:type="spellEnd"/>
      <w:r w:rsidRPr="00254999">
        <w:rPr>
          <w:rFonts w:eastAsiaTheme="minorHAnsi"/>
          <w:lang w:eastAsia="en-US"/>
        </w:rPr>
        <w:t xml:space="preserve"> руководителей муниципальных организаций и предприятий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proofErr w:type="spellStart"/>
      <w:r w:rsidRPr="00254999">
        <w:t>отчеты</w:t>
      </w:r>
      <w:proofErr w:type="spellEnd"/>
      <w:r w:rsidRPr="00254999">
        <w:t xml:space="preserve"> КСП; 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54999">
        <w:t xml:space="preserve">рассмотрение </w:t>
      </w:r>
      <w:proofErr w:type="spellStart"/>
      <w:r w:rsidRPr="00254999">
        <w:t>отчетов</w:t>
      </w:r>
      <w:proofErr w:type="spellEnd"/>
      <w:r w:rsidRPr="00254999">
        <w:t xml:space="preserve"> и заключений Контрольно-</w:t>
      </w:r>
      <w:proofErr w:type="spellStart"/>
      <w:r w:rsidRPr="00254999">
        <w:t>счетной</w:t>
      </w:r>
      <w:proofErr w:type="spellEnd"/>
      <w:r w:rsidRPr="00254999">
        <w:t xml:space="preserve"> палаты о резу</w:t>
      </w:r>
      <w:r>
        <w:t xml:space="preserve">льтатах </w:t>
      </w:r>
      <w:proofErr w:type="spellStart"/>
      <w:r>
        <w:t>проведенных</w:t>
      </w:r>
      <w:proofErr w:type="spellEnd"/>
      <w:r>
        <w:t xml:space="preserve"> мероприятий;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eastAsiaTheme="minorHAnsi"/>
          <w:lang w:eastAsia="en-US"/>
        </w:rPr>
      </w:pPr>
      <w:r w:rsidRPr="00254999">
        <w:t xml:space="preserve">рассмотрение и утверждение (не утверждение) </w:t>
      </w:r>
      <w:proofErr w:type="spellStart"/>
      <w:r w:rsidRPr="00254999">
        <w:t>отчетов</w:t>
      </w:r>
      <w:proofErr w:type="spellEnd"/>
      <w:r w:rsidRPr="00254999">
        <w:t xml:space="preserve"> об исполнении бюджета города;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eastAsiaTheme="minorHAnsi"/>
          <w:lang w:eastAsia="en-US"/>
        </w:rPr>
      </w:pPr>
      <w:r w:rsidRPr="00254999">
        <w:rPr>
          <w:rFonts w:eastAsiaTheme="minorHAnsi"/>
          <w:lang w:eastAsia="en-US"/>
        </w:rPr>
        <w:t>направление депутатских обращений;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1A1A1A"/>
        </w:rPr>
      </w:pPr>
      <w:r w:rsidRPr="00254999">
        <w:t xml:space="preserve">внесение главе Администрации города и иным должностным лицам предложений по корректировке </w:t>
      </w:r>
      <w:r>
        <w:t>нормативных актов;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54999">
        <w:t xml:space="preserve">направление депутатов городского Собрания постоянно или временно для участия в работе коллегий, </w:t>
      </w:r>
      <w:proofErr w:type="spellStart"/>
      <w:r w:rsidRPr="00254999">
        <w:t>планерок</w:t>
      </w:r>
      <w:proofErr w:type="spellEnd"/>
      <w:r w:rsidRPr="00254999">
        <w:t xml:space="preserve"> и других собраний (совещаний) Администрации города</w:t>
      </w:r>
      <w:r>
        <w:t>, комиссиях, рабочих группах;</w:t>
      </w:r>
    </w:p>
    <w:p w:rsidR="00481E6A" w:rsidRPr="00254999" w:rsidRDefault="00481E6A" w:rsidP="00481E6A">
      <w:pPr>
        <w:pStyle w:val="formattext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254999">
        <w:t>заслушивание информации по различным вопросам местного значения и обсуждение в форме вопросов-ответов на контрольном час</w:t>
      </w:r>
      <w:r>
        <w:t>е заседания городского Собрания</w:t>
      </w:r>
      <w:r w:rsidRPr="00254999">
        <w:t>;</w:t>
      </w:r>
    </w:p>
    <w:p w:rsidR="00481E6A" w:rsidRDefault="00481E6A" w:rsidP="00481E6A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481E6A" w:rsidRPr="00A8483C" w:rsidRDefault="00481E6A" w:rsidP="00481E6A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Контрольно-</w:t>
      </w:r>
      <w:proofErr w:type="spellStart"/>
      <w:r w:rsidRPr="00A8483C">
        <w:rPr>
          <w:sz w:val="24"/>
          <w:szCs w:val="24"/>
        </w:rPr>
        <w:t>счетная</w:t>
      </w:r>
      <w:proofErr w:type="spellEnd"/>
      <w:r w:rsidRPr="00A8483C">
        <w:rPr>
          <w:sz w:val="24"/>
          <w:szCs w:val="24"/>
        </w:rPr>
        <w:t xml:space="preserve"> палата в 201</w:t>
      </w:r>
      <w:r>
        <w:rPr>
          <w:sz w:val="24"/>
          <w:szCs w:val="24"/>
        </w:rPr>
        <w:t>7</w:t>
      </w:r>
      <w:r w:rsidRPr="00A8483C">
        <w:rPr>
          <w:sz w:val="24"/>
          <w:szCs w:val="24"/>
        </w:rPr>
        <w:t xml:space="preserve"> году работала на основе </w:t>
      </w:r>
      <w:r>
        <w:rPr>
          <w:sz w:val="24"/>
          <w:szCs w:val="24"/>
        </w:rPr>
        <w:t xml:space="preserve">годового плана. План КСП своевременно был направлен депутатам и </w:t>
      </w:r>
      <w:proofErr w:type="spellStart"/>
      <w:r>
        <w:rPr>
          <w:sz w:val="24"/>
          <w:szCs w:val="24"/>
        </w:rPr>
        <w:t>размещен</w:t>
      </w:r>
      <w:proofErr w:type="spellEnd"/>
      <w:r>
        <w:rPr>
          <w:sz w:val="24"/>
          <w:szCs w:val="24"/>
        </w:rPr>
        <w:t xml:space="preserve"> на сайте городского Собрания.</w:t>
      </w:r>
    </w:p>
    <w:p w:rsidR="00481E6A" w:rsidRDefault="00481E6A" w:rsidP="00481E6A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КСП представляла городскому Собранию: </w:t>
      </w:r>
      <w:proofErr w:type="spellStart"/>
      <w:r w:rsidRPr="00A8483C">
        <w:rPr>
          <w:sz w:val="24"/>
          <w:szCs w:val="24"/>
        </w:rPr>
        <w:t>отчеты</w:t>
      </w:r>
      <w:proofErr w:type="spellEnd"/>
      <w:r w:rsidRPr="00A8483C">
        <w:rPr>
          <w:sz w:val="24"/>
          <w:szCs w:val="24"/>
        </w:rPr>
        <w:t xml:space="preserve"> и заключения  по итогам проведения всех мероприятий, ежеквартальную  информацию о результатах </w:t>
      </w:r>
      <w:proofErr w:type="spellStart"/>
      <w:r w:rsidRPr="00A8483C">
        <w:rPr>
          <w:sz w:val="24"/>
          <w:szCs w:val="24"/>
        </w:rPr>
        <w:t>проведенных</w:t>
      </w:r>
      <w:proofErr w:type="spellEnd"/>
      <w:r w:rsidRPr="00A8483C">
        <w:rPr>
          <w:sz w:val="24"/>
          <w:szCs w:val="24"/>
        </w:rPr>
        <w:t xml:space="preserve"> контрольных и экспертно-аналитических мероприятий. Все </w:t>
      </w:r>
      <w:proofErr w:type="spellStart"/>
      <w:r w:rsidRPr="00A8483C">
        <w:rPr>
          <w:sz w:val="24"/>
          <w:szCs w:val="24"/>
        </w:rPr>
        <w:t>отчеты</w:t>
      </w:r>
      <w:proofErr w:type="spellEnd"/>
      <w:r w:rsidRPr="00A8483C">
        <w:rPr>
          <w:sz w:val="24"/>
          <w:szCs w:val="24"/>
        </w:rPr>
        <w:t>, заключения КСП направлялись в комитеты</w:t>
      </w:r>
      <w:r>
        <w:rPr>
          <w:sz w:val="24"/>
          <w:szCs w:val="24"/>
        </w:rPr>
        <w:t xml:space="preserve"> для рассмотрения и</w:t>
      </w:r>
      <w:r w:rsidRPr="00A8483C">
        <w:rPr>
          <w:sz w:val="24"/>
          <w:szCs w:val="24"/>
        </w:rPr>
        <w:t xml:space="preserve"> каждому депутату.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r w:rsidRPr="00254999">
        <w:rPr>
          <w:sz w:val="24"/>
          <w:szCs w:val="24"/>
        </w:rPr>
        <w:t xml:space="preserve">На заседаниях профильных комитетов городского Собрания было рассмотрено 11 </w:t>
      </w:r>
      <w:proofErr w:type="spellStart"/>
      <w:r w:rsidRPr="00254999">
        <w:rPr>
          <w:sz w:val="24"/>
          <w:szCs w:val="24"/>
        </w:rPr>
        <w:t>отчетов</w:t>
      </w:r>
      <w:proofErr w:type="spellEnd"/>
      <w:r w:rsidRPr="00254999">
        <w:rPr>
          <w:sz w:val="24"/>
          <w:szCs w:val="24"/>
        </w:rPr>
        <w:t xml:space="preserve"> и заключений КСП по </w:t>
      </w:r>
      <w:proofErr w:type="spellStart"/>
      <w:r w:rsidRPr="00254999">
        <w:rPr>
          <w:sz w:val="24"/>
          <w:szCs w:val="24"/>
        </w:rPr>
        <w:t>проведенным</w:t>
      </w:r>
      <w:proofErr w:type="spellEnd"/>
      <w:r w:rsidRPr="00254999">
        <w:rPr>
          <w:sz w:val="24"/>
          <w:szCs w:val="24"/>
        </w:rPr>
        <w:t xml:space="preserve"> контрольным мероприятиям. По итогам рассмотрения депутаты на заседаниях комитета по бюджету, финансам и налогам и комитета по экономической политике заслушали </w:t>
      </w:r>
      <w:proofErr w:type="spellStart"/>
      <w:r w:rsidRPr="00254999">
        <w:rPr>
          <w:sz w:val="24"/>
          <w:szCs w:val="24"/>
        </w:rPr>
        <w:t>отчеты</w:t>
      </w:r>
      <w:proofErr w:type="spellEnd"/>
      <w:r w:rsidRPr="00254999">
        <w:rPr>
          <w:sz w:val="24"/>
          <w:szCs w:val="24"/>
        </w:rPr>
        <w:t xml:space="preserve"> о хозяйственной деятельности руководителей шести муниципальных предприятий, начальников соответствующих структурных подразделений Администрации города</w:t>
      </w:r>
    </w:p>
    <w:p w:rsidR="00481E6A" w:rsidRPr="00A8483C" w:rsidRDefault="00481E6A" w:rsidP="00481E6A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481E6A" w:rsidRDefault="00481E6A" w:rsidP="00481E6A">
      <w:pPr>
        <w:tabs>
          <w:tab w:val="left" w:pos="1201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28 февраля 2017 года депутаты утвердили </w:t>
      </w:r>
      <w:proofErr w:type="spellStart"/>
      <w:r>
        <w:rPr>
          <w:sz w:val="24"/>
          <w:szCs w:val="24"/>
        </w:rPr>
        <w:t>отчет</w:t>
      </w:r>
      <w:proofErr w:type="spellEnd"/>
      <w:r w:rsidRPr="00254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городского самоуправления и </w:t>
      </w:r>
      <w:proofErr w:type="spellStart"/>
      <w:r w:rsidRPr="00254999">
        <w:rPr>
          <w:sz w:val="24"/>
          <w:szCs w:val="24"/>
        </w:rPr>
        <w:t>отчет</w:t>
      </w:r>
      <w:proofErr w:type="spellEnd"/>
      <w:r w:rsidRPr="00254999">
        <w:rPr>
          <w:sz w:val="24"/>
          <w:szCs w:val="24"/>
        </w:rPr>
        <w:t xml:space="preserve"> Контрольно-</w:t>
      </w:r>
      <w:proofErr w:type="spellStart"/>
      <w:r w:rsidRPr="00254999">
        <w:rPr>
          <w:sz w:val="24"/>
          <w:szCs w:val="24"/>
        </w:rPr>
        <w:t>счетной</w:t>
      </w:r>
      <w:proofErr w:type="spellEnd"/>
      <w:r w:rsidRPr="00254999">
        <w:rPr>
          <w:sz w:val="24"/>
          <w:szCs w:val="24"/>
        </w:rPr>
        <w:t xml:space="preserve"> палаты муниципального образования «Город  Обнинск» о деятельности за 2016 год</w:t>
      </w:r>
      <w:r>
        <w:rPr>
          <w:sz w:val="24"/>
          <w:szCs w:val="24"/>
        </w:rPr>
        <w:t xml:space="preserve">.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14 февраля 2017 года на заседании городского Собрания депутатам был представлен </w:t>
      </w:r>
      <w:proofErr w:type="spellStart"/>
      <w:r w:rsidRPr="00254999">
        <w:rPr>
          <w:sz w:val="24"/>
          <w:szCs w:val="24"/>
        </w:rPr>
        <w:t>отчет</w:t>
      </w:r>
      <w:proofErr w:type="spellEnd"/>
      <w:r w:rsidRPr="00254999">
        <w:rPr>
          <w:sz w:val="24"/>
          <w:szCs w:val="24"/>
        </w:rPr>
        <w:t xml:space="preserve"> главы Администрации города о деятельности Администрации города Обнинска за 2016 год.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Все </w:t>
      </w:r>
      <w:proofErr w:type="spellStart"/>
      <w:r w:rsidRPr="00254999">
        <w:rPr>
          <w:sz w:val="24"/>
          <w:szCs w:val="24"/>
        </w:rPr>
        <w:t>отчеты</w:t>
      </w:r>
      <w:proofErr w:type="spellEnd"/>
      <w:r w:rsidRPr="00254999">
        <w:rPr>
          <w:sz w:val="24"/>
          <w:szCs w:val="24"/>
        </w:rPr>
        <w:t xml:space="preserve"> были опубликованы в официальном источнике и размещены на сайт</w:t>
      </w:r>
      <w:r>
        <w:rPr>
          <w:sz w:val="24"/>
          <w:szCs w:val="24"/>
        </w:rPr>
        <w:t>е городского Собрания.</w:t>
      </w:r>
    </w:p>
    <w:p w:rsidR="00481E6A" w:rsidRPr="00F35975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5050D6">
        <w:rPr>
          <w:sz w:val="24"/>
          <w:szCs w:val="24"/>
        </w:rPr>
        <w:t>По организации контроля по</w:t>
      </w:r>
      <w:r w:rsidRPr="00254999">
        <w:rPr>
          <w:sz w:val="24"/>
          <w:szCs w:val="24"/>
        </w:rPr>
        <w:t xml:space="preserve"> направлениям: управление муниципальным имуществом и земельный контроль; экономическая и бюджетно-финансовая  области -  городским Собранием в предыдущие годы приняты, в соответствии с требованиями законодательства,   необходимые нормативные правовые акты. В течение 2017 года, в связи с изменением федерального законодательства, вносились изменения в НПА, регулирующие эти вопросы, принято 12 решений по данным направлениям.</w:t>
      </w:r>
    </w:p>
    <w:p w:rsidR="00481E6A" w:rsidRPr="00F35975" w:rsidRDefault="00481E6A" w:rsidP="00481E6A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975">
        <w:rPr>
          <w:rFonts w:ascii="Times New Roman" w:eastAsia="Times New Roman" w:hAnsi="Times New Roman"/>
          <w:sz w:val="24"/>
          <w:szCs w:val="24"/>
          <w:lang w:eastAsia="ru-RU"/>
        </w:rPr>
        <w:t>В 2017 году на заседаниях, в рамках контрольного часа, заслушали и обсудили вопросы: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- Об осуществлении переданных полномочий по отлову безнадзорных животных,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- О качестве воды в реке </w:t>
      </w:r>
      <w:proofErr w:type="spellStart"/>
      <w:r w:rsidRPr="00254999">
        <w:rPr>
          <w:sz w:val="24"/>
          <w:szCs w:val="24"/>
        </w:rPr>
        <w:t>Протве</w:t>
      </w:r>
      <w:proofErr w:type="spellEnd"/>
      <w:r w:rsidRPr="00254999">
        <w:rPr>
          <w:sz w:val="24"/>
          <w:szCs w:val="24"/>
        </w:rPr>
        <w:t>,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- О работе Администрации города по реализации приоритетного проекта «Формирование комфортной городской среды» в городе Обнинске,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- О перспективах создания централизованной городской системы видеонаблюдения с целью обеспечения  общественной и экологической безопасности, защиты населения и территории города от природных и техногенных чрезвычайных ситуаций,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- О </w:t>
      </w:r>
      <w:proofErr w:type="spellStart"/>
      <w:r w:rsidRPr="00254999">
        <w:rPr>
          <w:sz w:val="24"/>
          <w:szCs w:val="24"/>
        </w:rPr>
        <w:t>проведенных</w:t>
      </w:r>
      <w:proofErr w:type="spellEnd"/>
      <w:r w:rsidRPr="00254999">
        <w:rPr>
          <w:sz w:val="24"/>
          <w:szCs w:val="24"/>
        </w:rPr>
        <w:t xml:space="preserve"> мероприятиях по ремонту дорог и благоустройству города в 2017 году.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481E6A" w:rsidRDefault="00481E6A" w:rsidP="00481E6A">
      <w:pPr>
        <w:adjustRightInd w:val="0"/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E72592">
        <w:rPr>
          <w:color w:val="000000"/>
          <w:sz w:val="24"/>
          <w:szCs w:val="24"/>
        </w:rPr>
        <w:t>Правотворческая инициатива граждан реализуется непосредственно через обращение</w:t>
      </w:r>
      <w:r w:rsidRPr="00254999">
        <w:rPr>
          <w:color w:val="000000"/>
          <w:sz w:val="24"/>
          <w:szCs w:val="24"/>
        </w:rPr>
        <w:t xml:space="preserve"> в городское Собрание. В 2017 году в городское Собрание было  направлено одно предложение жителя города о внесении изменений в Порядок отнесения земель к землям особо охраняемых природных территорий местного значения в границах города, </w:t>
      </w:r>
      <w:proofErr w:type="spellStart"/>
      <w:r w:rsidRPr="00254999">
        <w:rPr>
          <w:color w:val="000000"/>
          <w:sz w:val="24"/>
          <w:szCs w:val="24"/>
        </w:rPr>
        <w:t>утвержденного</w:t>
      </w:r>
      <w:proofErr w:type="spellEnd"/>
      <w:r w:rsidRPr="00254999">
        <w:rPr>
          <w:color w:val="000000"/>
          <w:sz w:val="24"/>
          <w:szCs w:val="24"/>
        </w:rPr>
        <w:t xml:space="preserve"> решением городского Собрания. Предложение было поддержано депутатами, было внесено  изменение в нормативный акт.</w:t>
      </w:r>
    </w:p>
    <w:p w:rsidR="00481E6A" w:rsidRDefault="00481E6A" w:rsidP="00481E6A">
      <w:pPr>
        <w:adjustRightInd w:val="0"/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60615F">
        <w:rPr>
          <w:color w:val="000000"/>
          <w:sz w:val="24"/>
          <w:szCs w:val="24"/>
        </w:rPr>
        <w:t xml:space="preserve">В рамках полномочий, установленных федеральным законодательством,  Уставом города, </w:t>
      </w:r>
      <w:r>
        <w:rPr>
          <w:color w:val="000000"/>
          <w:sz w:val="24"/>
          <w:szCs w:val="24"/>
        </w:rPr>
        <w:t xml:space="preserve">Главой городского самоуправления издано </w:t>
      </w:r>
      <w:r w:rsidRPr="006061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 постановлений, 14 из них о проведении публичных слушаний (в т. ч. одно об отмене публичных слушаний, одно о проведении публичных слушаний в 2018 году), 50 распоряжений, в том числе и по вопросам антикоррупционной политики.</w:t>
      </w:r>
    </w:p>
    <w:p w:rsidR="00481E6A" w:rsidRPr="00254999" w:rsidRDefault="00481E6A" w:rsidP="00481E6A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color w:val="000000"/>
          <w:sz w:val="24"/>
          <w:szCs w:val="24"/>
        </w:rPr>
        <w:t>В 2017 году было подготовлено и проведено 1</w:t>
      </w:r>
      <w:r>
        <w:rPr>
          <w:color w:val="000000"/>
          <w:sz w:val="24"/>
          <w:szCs w:val="24"/>
        </w:rPr>
        <w:t>5</w:t>
      </w:r>
      <w:r w:rsidRPr="00254999">
        <w:rPr>
          <w:color w:val="000000"/>
          <w:sz w:val="24"/>
          <w:szCs w:val="24"/>
        </w:rPr>
        <w:t xml:space="preserve"> публичных слушаний</w:t>
      </w:r>
      <w:r>
        <w:rPr>
          <w:color w:val="000000"/>
          <w:sz w:val="24"/>
          <w:szCs w:val="24"/>
        </w:rPr>
        <w:t>.</w:t>
      </w:r>
    </w:p>
    <w:p w:rsidR="00481E6A" w:rsidRPr="00254999" w:rsidRDefault="00481E6A" w:rsidP="00481E6A">
      <w:pPr>
        <w:adjustRightInd w:val="0"/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254999">
        <w:rPr>
          <w:color w:val="000000"/>
          <w:sz w:val="24"/>
          <w:szCs w:val="24"/>
        </w:rPr>
        <w:t>Все публичные слушания проведены в соответствии с действующим законодательством.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bCs/>
          <w:iCs/>
          <w:sz w:val="24"/>
          <w:szCs w:val="24"/>
        </w:rPr>
      </w:pPr>
      <w:r w:rsidRPr="00254999">
        <w:rPr>
          <w:bCs/>
          <w:iCs/>
          <w:sz w:val="24"/>
          <w:szCs w:val="24"/>
        </w:rPr>
        <w:t>Все постановления</w:t>
      </w:r>
      <w:r>
        <w:rPr>
          <w:bCs/>
          <w:iCs/>
          <w:sz w:val="24"/>
          <w:szCs w:val="24"/>
        </w:rPr>
        <w:t xml:space="preserve"> и 3 решения городского Собрания</w:t>
      </w:r>
      <w:r w:rsidRPr="00254999">
        <w:rPr>
          <w:bCs/>
          <w:iCs/>
          <w:sz w:val="24"/>
          <w:szCs w:val="24"/>
        </w:rPr>
        <w:t xml:space="preserve"> о назначении публичных слушаний были опубликованы в официальном </w:t>
      </w:r>
      <w:r>
        <w:rPr>
          <w:bCs/>
          <w:iCs/>
          <w:sz w:val="24"/>
          <w:szCs w:val="24"/>
        </w:rPr>
        <w:t xml:space="preserve">(печатном) </w:t>
      </w:r>
      <w:r w:rsidRPr="00254999">
        <w:rPr>
          <w:bCs/>
          <w:iCs/>
          <w:sz w:val="24"/>
          <w:szCs w:val="24"/>
        </w:rPr>
        <w:t>источнике и  размещены на сайтах городского Собрания и Администрации города. Информация также направлялась в печатные СМИ, телевидение и размещалась на информационном стенде в городском Собрании. Все публичные слушания были проведены в будние дни и в вечерние часы. Итоговые документы по  публичным слушаниям были обнародованы.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jc w:val="both"/>
        <w:outlineLvl w:val="2"/>
        <w:rPr>
          <w:bCs/>
          <w:iCs/>
          <w:sz w:val="24"/>
          <w:szCs w:val="24"/>
        </w:rPr>
      </w:pPr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Продолжалась работа с обращениями граждан,</w:t>
      </w:r>
      <w:r w:rsidRPr="00652169">
        <w:rPr>
          <w:sz w:val="24"/>
          <w:szCs w:val="24"/>
        </w:rPr>
        <w:t xml:space="preserve"> поступившими в течение 2017 года в городское Собрание</w:t>
      </w:r>
      <w:r>
        <w:rPr>
          <w:sz w:val="24"/>
          <w:szCs w:val="24"/>
        </w:rPr>
        <w:t>.</w:t>
      </w:r>
      <w:r w:rsidRPr="00652169">
        <w:rPr>
          <w:sz w:val="24"/>
          <w:szCs w:val="24"/>
        </w:rPr>
        <w:t xml:space="preserve">                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bCs/>
          <w:iCs/>
          <w:sz w:val="24"/>
          <w:szCs w:val="24"/>
        </w:rPr>
      </w:pPr>
      <w:r w:rsidRPr="00254999">
        <w:rPr>
          <w:bCs/>
          <w:iCs/>
          <w:sz w:val="24"/>
          <w:szCs w:val="24"/>
        </w:rPr>
        <w:t xml:space="preserve">Все поступившие обращения </w:t>
      </w:r>
      <w:r>
        <w:rPr>
          <w:bCs/>
          <w:iCs/>
          <w:sz w:val="24"/>
          <w:szCs w:val="24"/>
        </w:rPr>
        <w:t>были зарегистрированы</w:t>
      </w:r>
      <w:r w:rsidRPr="00BE1071">
        <w:rPr>
          <w:bCs/>
          <w:iCs/>
          <w:sz w:val="24"/>
          <w:szCs w:val="24"/>
        </w:rPr>
        <w:t xml:space="preserve"> </w:t>
      </w:r>
      <w:r w:rsidRPr="00254999">
        <w:rPr>
          <w:bCs/>
          <w:iCs/>
          <w:sz w:val="24"/>
          <w:szCs w:val="24"/>
        </w:rPr>
        <w:t xml:space="preserve">в течение </w:t>
      </w:r>
      <w:proofErr w:type="spellStart"/>
      <w:r w:rsidRPr="00254999">
        <w:rPr>
          <w:bCs/>
          <w:iCs/>
          <w:sz w:val="24"/>
          <w:szCs w:val="24"/>
        </w:rPr>
        <w:t>трех</w:t>
      </w:r>
      <w:proofErr w:type="spellEnd"/>
      <w:r w:rsidRPr="00254999">
        <w:rPr>
          <w:bCs/>
          <w:iCs/>
          <w:sz w:val="24"/>
          <w:szCs w:val="24"/>
        </w:rPr>
        <w:t xml:space="preserve"> дней с момента поступления</w:t>
      </w:r>
      <w:r>
        <w:rPr>
          <w:bCs/>
          <w:iCs/>
          <w:sz w:val="24"/>
          <w:szCs w:val="24"/>
        </w:rPr>
        <w:t xml:space="preserve">, рассмотрены, </w:t>
      </w:r>
      <w:r w:rsidRPr="00254999">
        <w:rPr>
          <w:bCs/>
          <w:iCs/>
          <w:sz w:val="24"/>
          <w:szCs w:val="24"/>
        </w:rPr>
        <w:t>заявител</w:t>
      </w:r>
      <w:r>
        <w:rPr>
          <w:bCs/>
          <w:iCs/>
          <w:sz w:val="24"/>
          <w:szCs w:val="24"/>
        </w:rPr>
        <w:t>ям</w:t>
      </w:r>
      <w:r w:rsidRPr="00254999">
        <w:rPr>
          <w:bCs/>
          <w:iCs/>
          <w:sz w:val="24"/>
          <w:szCs w:val="24"/>
        </w:rPr>
        <w:t xml:space="preserve"> дан</w:t>
      </w:r>
      <w:r>
        <w:rPr>
          <w:bCs/>
          <w:iCs/>
          <w:sz w:val="24"/>
          <w:szCs w:val="24"/>
        </w:rPr>
        <w:t>ы</w:t>
      </w:r>
      <w:r w:rsidRPr="00254999">
        <w:rPr>
          <w:bCs/>
          <w:iCs/>
          <w:sz w:val="24"/>
          <w:szCs w:val="24"/>
        </w:rPr>
        <w:t xml:space="preserve"> ответ</w:t>
      </w:r>
      <w:r>
        <w:rPr>
          <w:bCs/>
          <w:iCs/>
          <w:sz w:val="24"/>
          <w:szCs w:val="24"/>
        </w:rPr>
        <w:t>ы</w:t>
      </w:r>
      <w:r w:rsidRPr="00254999">
        <w:rPr>
          <w:bCs/>
          <w:iCs/>
          <w:sz w:val="24"/>
          <w:szCs w:val="24"/>
        </w:rPr>
        <w:t xml:space="preserve"> в письменной форме,</w:t>
      </w:r>
      <w:r>
        <w:rPr>
          <w:bCs/>
          <w:iCs/>
          <w:sz w:val="24"/>
          <w:szCs w:val="24"/>
        </w:rPr>
        <w:t xml:space="preserve"> которые были </w:t>
      </w:r>
      <w:r w:rsidRPr="00254999">
        <w:rPr>
          <w:bCs/>
          <w:iCs/>
          <w:sz w:val="24"/>
          <w:szCs w:val="24"/>
        </w:rPr>
        <w:t>направлен</w:t>
      </w:r>
      <w:r>
        <w:rPr>
          <w:bCs/>
          <w:iCs/>
          <w:sz w:val="24"/>
          <w:szCs w:val="24"/>
        </w:rPr>
        <w:t xml:space="preserve">ы </w:t>
      </w:r>
      <w:r w:rsidRPr="00254999">
        <w:rPr>
          <w:bCs/>
          <w:iCs/>
          <w:sz w:val="24"/>
          <w:szCs w:val="24"/>
        </w:rPr>
        <w:t>по почте</w:t>
      </w:r>
      <w:r>
        <w:rPr>
          <w:bCs/>
          <w:iCs/>
          <w:sz w:val="24"/>
          <w:szCs w:val="24"/>
        </w:rPr>
        <w:t xml:space="preserve"> России</w:t>
      </w:r>
      <w:r w:rsidRPr="00254999">
        <w:rPr>
          <w:bCs/>
          <w:iCs/>
          <w:sz w:val="24"/>
          <w:szCs w:val="24"/>
        </w:rPr>
        <w:t xml:space="preserve"> или электронной почте.</w:t>
      </w:r>
      <w:r>
        <w:rPr>
          <w:bCs/>
          <w:iCs/>
          <w:sz w:val="24"/>
          <w:szCs w:val="24"/>
        </w:rPr>
        <w:t xml:space="preserve">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bCs/>
          <w:iCs/>
          <w:sz w:val="24"/>
          <w:szCs w:val="24"/>
        </w:rPr>
      </w:pPr>
      <w:r w:rsidRPr="00254999">
        <w:rPr>
          <w:bCs/>
          <w:iCs/>
          <w:sz w:val="24"/>
          <w:szCs w:val="24"/>
        </w:rPr>
        <w:t>Зарегистрированные письма граждан переда</w:t>
      </w:r>
      <w:r>
        <w:rPr>
          <w:bCs/>
          <w:iCs/>
          <w:sz w:val="24"/>
          <w:szCs w:val="24"/>
        </w:rPr>
        <w:t>вались главе городского самоуправления</w:t>
      </w:r>
      <w:r w:rsidRPr="00254999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распределялись они</w:t>
      </w:r>
      <w:r w:rsidRPr="00254999">
        <w:rPr>
          <w:bCs/>
          <w:iCs/>
          <w:sz w:val="24"/>
          <w:szCs w:val="24"/>
        </w:rPr>
        <w:t>, в зависимости от содержания, между профильными комитетами, согласно вопросам ведения, или между депутатами, согласно избирательным округам.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bCs/>
          <w:iCs/>
          <w:sz w:val="24"/>
          <w:szCs w:val="24"/>
        </w:rPr>
      </w:pPr>
      <w:r w:rsidRPr="00254999">
        <w:rPr>
          <w:bCs/>
          <w:iCs/>
          <w:sz w:val="24"/>
          <w:szCs w:val="24"/>
        </w:rPr>
        <w:t>Чаще всего в городское Собрание поступа</w:t>
      </w:r>
      <w:r>
        <w:rPr>
          <w:bCs/>
          <w:iCs/>
          <w:sz w:val="24"/>
          <w:szCs w:val="24"/>
        </w:rPr>
        <w:t>ли</w:t>
      </w:r>
      <w:r w:rsidRPr="00254999">
        <w:rPr>
          <w:bCs/>
          <w:iCs/>
          <w:sz w:val="24"/>
          <w:szCs w:val="24"/>
        </w:rPr>
        <w:t xml:space="preserve"> обращения с вопросами, решение которых не находится в непосредственной компетенции депутатов. Поэтому такие обращения направля</w:t>
      </w:r>
      <w:r>
        <w:rPr>
          <w:bCs/>
          <w:iCs/>
          <w:sz w:val="24"/>
          <w:szCs w:val="24"/>
        </w:rPr>
        <w:t>лись</w:t>
      </w:r>
      <w:r w:rsidRPr="00254999">
        <w:rPr>
          <w:bCs/>
          <w:iCs/>
          <w:sz w:val="24"/>
          <w:szCs w:val="24"/>
        </w:rPr>
        <w:t xml:space="preserve"> в Админ</w:t>
      </w:r>
      <w:r>
        <w:rPr>
          <w:bCs/>
          <w:iCs/>
          <w:sz w:val="24"/>
          <w:szCs w:val="24"/>
        </w:rPr>
        <w:t>истрацию города либо организации</w:t>
      </w:r>
      <w:r w:rsidRPr="00254999">
        <w:rPr>
          <w:bCs/>
          <w:iCs/>
          <w:sz w:val="24"/>
          <w:szCs w:val="24"/>
        </w:rPr>
        <w:t xml:space="preserve">, которые правомочны принимать решения по </w:t>
      </w:r>
      <w:r w:rsidRPr="005D4073">
        <w:rPr>
          <w:bCs/>
          <w:iCs/>
          <w:sz w:val="24"/>
          <w:szCs w:val="24"/>
        </w:rPr>
        <w:t>существу поставленных вопросов.</w:t>
      </w:r>
      <w:r w:rsidRPr="00254999">
        <w:rPr>
          <w:bCs/>
          <w:iCs/>
          <w:sz w:val="24"/>
          <w:szCs w:val="24"/>
        </w:rPr>
        <w:t xml:space="preserve">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bCs/>
          <w:iCs/>
          <w:sz w:val="24"/>
          <w:szCs w:val="24"/>
        </w:rPr>
      </w:pP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r w:rsidRPr="00254999">
        <w:rPr>
          <w:sz w:val="24"/>
          <w:szCs w:val="24"/>
        </w:rPr>
        <w:t>В  2017 год на официальном сайте городского Собрания было размещено 336 новостных статей</w:t>
      </w:r>
      <w:r>
        <w:rPr>
          <w:sz w:val="24"/>
          <w:szCs w:val="24"/>
        </w:rPr>
        <w:t xml:space="preserve"> о деятельности городского Собрания, отдельных депутатов.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Новости</w:t>
      </w:r>
      <w:r w:rsidRPr="00254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продублированы </w:t>
      </w:r>
      <w:r w:rsidRPr="00254999">
        <w:rPr>
          <w:sz w:val="24"/>
          <w:szCs w:val="24"/>
        </w:rPr>
        <w:t>на сайте “Livepark.pro”, явля</w:t>
      </w:r>
      <w:r>
        <w:rPr>
          <w:sz w:val="24"/>
          <w:szCs w:val="24"/>
        </w:rPr>
        <w:t xml:space="preserve">ющимся </w:t>
      </w:r>
      <w:r w:rsidRPr="00254999">
        <w:rPr>
          <w:sz w:val="24"/>
          <w:szCs w:val="24"/>
        </w:rPr>
        <w:t>дискуссионной площадкой</w:t>
      </w:r>
      <w:r>
        <w:rPr>
          <w:sz w:val="24"/>
          <w:szCs w:val="24"/>
        </w:rPr>
        <w:t>.</w:t>
      </w:r>
      <w:proofErr w:type="gramEnd"/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Пресс-релизы</w:t>
      </w:r>
      <w:r w:rsidRPr="00254999">
        <w:rPr>
          <w:sz w:val="24"/>
          <w:szCs w:val="24"/>
        </w:rPr>
        <w:t xml:space="preserve"> о деятельности Обнинского городского Собрания и депутатов, объявления о проведении ежемесячных заседаний городского Собрания, а также </w:t>
      </w:r>
      <w:proofErr w:type="spellStart"/>
      <w:r w:rsidRPr="00254999">
        <w:rPr>
          <w:sz w:val="24"/>
          <w:szCs w:val="24"/>
        </w:rPr>
        <w:t>фотоотчеты</w:t>
      </w:r>
      <w:proofErr w:type="spellEnd"/>
      <w:r w:rsidRPr="00254999">
        <w:rPr>
          <w:sz w:val="24"/>
          <w:szCs w:val="24"/>
        </w:rPr>
        <w:t xml:space="preserve"> с различных мероприятий, в которых принимали участие депутаты, публикуются на официальной странице городского Собрания в “</w:t>
      </w:r>
      <w:proofErr w:type="spellStart"/>
      <w:r w:rsidRPr="00254999">
        <w:rPr>
          <w:sz w:val="24"/>
          <w:szCs w:val="24"/>
        </w:rPr>
        <w:t>Вконтакте</w:t>
      </w:r>
      <w:proofErr w:type="spellEnd"/>
      <w:r w:rsidRPr="00254999">
        <w:rPr>
          <w:sz w:val="24"/>
          <w:szCs w:val="24"/>
        </w:rPr>
        <w:t xml:space="preserve">” - </w:t>
      </w:r>
      <w:hyperlink r:id="rId9" w:history="1">
        <w:r w:rsidRPr="00254999">
          <w:rPr>
            <w:sz w:val="24"/>
            <w:szCs w:val="24"/>
          </w:rPr>
          <w:t>https://vk.com/gsobninsk</w:t>
        </w:r>
      </w:hyperlink>
      <w:r w:rsidRPr="00254999">
        <w:rPr>
          <w:sz w:val="24"/>
          <w:szCs w:val="24"/>
        </w:rPr>
        <w:t>.</w:t>
      </w:r>
      <w:r w:rsidRPr="006A232B">
        <w:rPr>
          <w:sz w:val="24"/>
          <w:szCs w:val="24"/>
        </w:rPr>
        <w:t xml:space="preserve"> </w:t>
      </w:r>
    </w:p>
    <w:p w:rsidR="00481E6A" w:rsidRPr="00254999" w:rsidRDefault="00481E6A" w:rsidP="00481E6A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254999">
        <w:rPr>
          <w:sz w:val="24"/>
          <w:szCs w:val="24"/>
        </w:rPr>
        <w:t xml:space="preserve">Проводится оповещение СМИ о мероприятиях, рассылаются  пресс-релизы, анонсы, приглашения.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Ежемесячно обновля</w:t>
      </w:r>
      <w:r>
        <w:rPr>
          <w:sz w:val="24"/>
          <w:szCs w:val="24"/>
        </w:rPr>
        <w:t xml:space="preserve">лся </w:t>
      </w:r>
      <w:r w:rsidRPr="00254999">
        <w:rPr>
          <w:sz w:val="24"/>
          <w:szCs w:val="24"/>
        </w:rPr>
        <w:t xml:space="preserve">раздел “План на месяц”, </w:t>
      </w:r>
      <w:r>
        <w:rPr>
          <w:sz w:val="24"/>
          <w:szCs w:val="24"/>
        </w:rPr>
        <w:t xml:space="preserve">и </w:t>
      </w:r>
      <w:r w:rsidRPr="00254999">
        <w:rPr>
          <w:sz w:val="24"/>
          <w:szCs w:val="24"/>
        </w:rPr>
        <w:t xml:space="preserve"> в разделе “Официальная информация” заблаговременно публик</w:t>
      </w:r>
      <w:r>
        <w:rPr>
          <w:sz w:val="24"/>
          <w:szCs w:val="24"/>
        </w:rPr>
        <w:t>овались</w:t>
      </w:r>
      <w:r w:rsidRPr="00254999">
        <w:rPr>
          <w:sz w:val="24"/>
          <w:szCs w:val="24"/>
        </w:rPr>
        <w:t xml:space="preserve"> объявления о проведении того или иного заседания</w:t>
      </w:r>
      <w:r>
        <w:rPr>
          <w:sz w:val="24"/>
          <w:szCs w:val="24"/>
        </w:rPr>
        <w:t>.</w:t>
      </w:r>
      <w:r w:rsidRPr="00254999">
        <w:rPr>
          <w:sz w:val="24"/>
          <w:szCs w:val="24"/>
        </w:rPr>
        <w:t xml:space="preserve"> </w:t>
      </w:r>
    </w:p>
    <w:p w:rsidR="00481E6A" w:rsidRPr="00254999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254999">
        <w:rPr>
          <w:sz w:val="24"/>
          <w:szCs w:val="24"/>
        </w:rPr>
        <w:t>На сайте городского Собрания в разделе “Публикации в СМИ” еженедельно размеща</w:t>
      </w:r>
      <w:r>
        <w:rPr>
          <w:sz w:val="24"/>
          <w:szCs w:val="24"/>
        </w:rPr>
        <w:t xml:space="preserve">лись </w:t>
      </w:r>
      <w:r w:rsidRPr="00254999">
        <w:rPr>
          <w:sz w:val="24"/>
          <w:szCs w:val="24"/>
        </w:rPr>
        <w:t xml:space="preserve"> ссылки на статьи местных газет о работе депутатов и депутатского корпуса, интервью с депутатами и их комментарии по актуальным темам. </w:t>
      </w:r>
    </w:p>
    <w:p w:rsidR="00481E6A" w:rsidRPr="00254999" w:rsidRDefault="00481E6A" w:rsidP="00481E6A">
      <w:p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254999">
        <w:rPr>
          <w:sz w:val="24"/>
          <w:szCs w:val="24"/>
        </w:rPr>
        <w:t>елевидение (“Крылья” и “Обнинск ТВ”) в новостных сюжетах информировало население о решениях, принятых депутатами на заседаниях городского Собрания; о вопросах, которые обсужда</w:t>
      </w:r>
      <w:r>
        <w:rPr>
          <w:sz w:val="24"/>
          <w:szCs w:val="24"/>
        </w:rPr>
        <w:t>лись</w:t>
      </w:r>
      <w:r w:rsidRPr="00254999">
        <w:rPr>
          <w:sz w:val="24"/>
          <w:szCs w:val="24"/>
        </w:rPr>
        <w:t xml:space="preserve">  на комитетах и комиссиях</w:t>
      </w:r>
      <w:r>
        <w:rPr>
          <w:sz w:val="24"/>
          <w:szCs w:val="24"/>
        </w:rPr>
        <w:t>,</w:t>
      </w:r>
      <w:r w:rsidRPr="00254999">
        <w:rPr>
          <w:sz w:val="24"/>
          <w:szCs w:val="24"/>
        </w:rPr>
        <w:t xml:space="preserve"> о мероприятиях, в которых приняли участие депутаты.</w:t>
      </w:r>
      <w:r>
        <w:rPr>
          <w:sz w:val="24"/>
          <w:szCs w:val="24"/>
        </w:rPr>
        <w:t xml:space="preserve"> В декабре 2017 года Глава городского самоуправления  принял участие в передаче «Власть» </w:t>
      </w:r>
      <w:r w:rsidRPr="00254999">
        <w:rPr>
          <w:sz w:val="24"/>
          <w:szCs w:val="24"/>
        </w:rPr>
        <w:t>на телеканале “Обнинск ТВ”</w:t>
      </w:r>
      <w:r>
        <w:rPr>
          <w:sz w:val="24"/>
          <w:szCs w:val="24"/>
        </w:rPr>
        <w:t>.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bCs/>
          <w:iCs/>
          <w:sz w:val="24"/>
          <w:szCs w:val="24"/>
        </w:rPr>
      </w:pPr>
    </w:p>
    <w:p w:rsidR="00481E6A" w:rsidRDefault="00481E6A" w:rsidP="00481E6A">
      <w:pPr>
        <w:adjustRightInd w:val="0"/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CE2879">
        <w:rPr>
          <w:color w:val="000000"/>
          <w:sz w:val="24"/>
          <w:szCs w:val="24"/>
        </w:rPr>
        <w:t>Одн</w:t>
      </w:r>
      <w:r>
        <w:rPr>
          <w:color w:val="000000"/>
          <w:sz w:val="24"/>
          <w:szCs w:val="24"/>
        </w:rPr>
        <w:t>им из направлений деятельности Г</w:t>
      </w:r>
      <w:r w:rsidRPr="00CE2879">
        <w:rPr>
          <w:color w:val="000000"/>
          <w:sz w:val="24"/>
          <w:szCs w:val="24"/>
        </w:rPr>
        <w:t xml:space="preserve">лавы муниципального образования является </w:t>
      </w:r>
      <w:r w:rsidRPr="00772D43">
        <w:rPr>
          <w:bCs/>
          <w:iCs/>
          <w:sz w:val="24"/>
          <w:szCs w:val="24"/>
        </w:rPr>
        <w:t>взаимодействие с другими органами местного самоуправления, органами государственной власти, гражданами и организациями.</w:t>
      </w:r>
    </w:p>
    <w:p w:rsidR="00481E6A" w:rsidRDefault="00481E6A" w:rsidP="00481E6A">
      <w:p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регулярно провожу рабочие встречи и консультации с главой Администрации города, с председателем Контрольно-</w:t>
      </w:r>
      <w:proofErr w:type="spellStart"/>
      <w:r>
        <w:rPr>
          <w:color w:val="000000"/>
          <w:sz w:val="24"/>
          <w:szCs w:val="24"/>
        </w:rPr>
        <w:t>счетной</w:t>
      </w:r>
      <w:proofErr w:type="spellEnd"/>
      <w:r>
        <w:rPr>
          <w:color w:val="000000"/>
          <w:sz w:val="24"/>
          <w:szCs w:val="24"/>
        </w:rPr>
        <w:t xml:space="preserve"> палаты. </w:t>
      </w:r>
    </w:p>
    <w:p w:rsidR="00481E6A" w:rsidRPr="00254999" w:rsidRDefault="00481E6A" w:rsidP="00481E6A">
      <w:pPr>
        <w:ind w:left="0" w:firstLine="567"/>
        <w:jc w:val="both"/>
        <w:rPr>
          <w:bCs/>
          <w:iCs/>
          <w:sz w:val="24"/>
          <w:szCs w:val="24"/>
        </w:rPr>
      </w:pPr>
      <w:r w:rsidRPr="00254999">
        <w:rPr>
          <w:bCs/>
          <w:iCs/>
          <w:sz w:val="24"/>
          <w:szCs w:val="24"/>
        </w:rPr>
        <w:t xml:space="preserve">Для решения вопросов, требующих </w:t>
      </w:r>
      <w:r>
        <w:rPr>
          <w:bCs/>
          <w:iCs/>
          <w:sz w:val="24"/>
          <w:szCs w:val="24"/>
        </w:rPr>
        <w:t>регуля</w:t>
      </w:r>
      <w:r w:rsidRPr="00254999">
        <w:rPr>
          <w:bCs/>
          <w:iCs/>
          <w:sz w:val="24"/>
          <w:szCs w:val="24"/>
        </w:rPr>
        <w:t>рного взаимодействия</w:t>
      </w:r>
      <w:r>
        <w:rPr>
          <w:bCs/>
          <w:iCs/>
          <w:sz w:val="24"/>
          <w:szCs w:val="24"/>
        </w:rPr>
        <w:t xml:space="preserve"> городского Собрания и Администрации города,</w:t>
      </w:r>
      <w:r w:rsidRPr="00254999">
        <w:rPr>
          <w:bCs/>
          <w:iCs/>
          <w:sz w:val="24"/>
          <w:szCs w:val="24"/>
        </w:rPr>
        <w:t xml:space="preserve"> созда</w:t>
      </w:r>
      <w:r>
        <w:rPr>
          <w:bCs/>
          <w:iCs/>
          <w:sz w:val="24"/>
          <w:szCs w:val="24"/>
        </w:rPr>
        <w:t xml:space="preserve">вались </w:t>
      </w:r>
      <w:r w:rsidRPr="00254999">
        <w:rPr>
          <w:bCs/>
          <w:iCs/>
          <w:sz w:val="24"/>
          <w:szCs w:val="24"/>
        </w:rPr>
        <w:t>постоянные комиссии</w:t>
      </w:r>
      <w:r>
        <w:rPr>
          <w:bCs/>
          <w:iCs/>
          <w:sz w:val="24"/>
          <w:szCs w:val="24"/>
        </w:rPr>
        <w:t>:</w:t>
      </w:r>
      <w:r w:rsidRPr="00254999">
        <w:rPr>
          <w:bCs/>
          <w:iCs/>
          <w:sz w:val="24"/>
          <w:szCs w:val="24"/>
        </w:rPr>
        <w:t xml:space="preserve"> всего создано 34 комиссии, в деятельности которых принимают участие </w:t>
      </w:r>
      <w:r>
        <w:rPr>
          <w:bCs/>
          <w:iCs/>
          <w:sz w:val="24"/>
          <w:szCs w:val="24"/>
        </w:rPr>
        <w:t xml:space="preserve">почти </w:t>
      </w:r>
      <w:r w:rsidRPr="00254999">
        <w:rPr>
          <w:bCs/>
          <w:iCs/>
          <w:sz w:val="24"/>
          <w:szCs w:val="24"/>
        </w:rPr>
        <w:t xml:space="preserve">все депутаты городского Собрания. В 2017 году создано 7 совместных комиссий, для работы в них решениями городского Собрания  направлено 14 депутатов. </w:t>
      </w:r>
    </w:p>
    <w:p w:rsidR="00481E6A" w:rsidRPr="009E5D25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9E5D25">
        <w:rPr>
          <w:sz w:val="24"/>
          <w:szCs w:val="24"/>
        </w:rPr>
        <w:t xml:space="preserve">В прошедшем году </w:t>
      </w:r>
      <w:r>
        <w:rPr>
          <w:sz w:val="24"/>
          <w:szCs w:val="24"/>
        </w:rPr>
        <w:t>я</w:t>
      </w:r>
      <w:r w:rsidRPr="009E5D25">
        <w:rPr>
          <w:sz w:val="24"/>
          <w:szCs w:val="24"/>
        </w:rPr>
        <w:t xml:space="preserve"> принимал участие в заседании регионального координационного совета по науке, инновационным технологиям и образованию,  </w:t>
      </w:r>
      <w:r>
        <w:rPr>
          <w:sz w:val="24"/>
          <w:szCs w:val="24"/>
        </w:rPr>
        <w:t xml:space="preserve">в </w:t>
      </w:r>
      <w:r w:rsidRPr="009E5D25">
        <w:rPr>
          <w:sz w:val="24"/>
          <w:szCs w:val="24"/>
        </w:rPr>
        <w:t>совещаниях, проводимых Законодательным Собранием Калужской</w:t>
      </w:r>
      <w:r>
        <w:rPr>
          <w:sz w:val="24"/>
          <w:szCs w:val="24"/>
        </w:rPr>
        <w:t xml:space="preserve"> области</w:t>
      </w:r>
      <w:r w:rsidRPr="009E5D25">
        <w:rPr>
          <w:sz w:val="24"/>
          <w:szCs w:val="24"/>
        </w:rPr>
        <w:t xml:space="preserve"> по вопросам благоустройства в рамках программы «Формирование комфортной городской среды», в работе Консультативного совета глав муниципальных образований</w:t>
      </w:r>
      <w:r>
        <w:rPr>
          <w:sz w:val="24"/>
          <w:szCs w:val="24"/>
        </w:rPr>
        <w:t>.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bCs/>
          <w:iCs/>
          <w:sz w:val="24"/>
          <w:szCs w:val="24"/>
        </w:rPr>
      </w:pPr>
      <w:r w:rsidRPr="009E5D25">
        <w:rPr>
          <w:sz w:val="24"/>
          <w:szCs w:val="24"/>
        </w:rPr>
        <w:t>25 октября вместе с главой Администрации</w:t>
      </w:r>
      <w:r>
        <w:rPr>
          <w:sz w:val="24"/>
          <w:szCs w:val="24"/>
        </w:rPr>
        <w:t xml:space="preserve"> города </w:t>
      </w:r>
      <w:r w:rsidRPr="009E5D25">
        <w:rPr>
          <w:sz w:val="24"/>
          <w:szCs w:val="24"/>
        </w:rPr>
        <w:t xml:space="preserve"> участвовали в  рабочем совещании по вопросу загрязнения реки </w:t>
      </w:r>
      <w:proofErr w:type="spellStart"/>
      <w:r w:rsidRPr="009E5D25">
        <w:rPr>
          <w:sz w:val="24"/>
          <w:szCs w:val="24"/>
        </w:rPr>
        <w:t>Страдаловки</w:t>
      </w:r>
      <w:proofErr w:type="spellEnd"/>
      <w:r w:rsidRPr="009E5D25">
        <w:rPr>
          <w:sz w:val="24"/>
          <w:szCs w:val="24"/>
        </w:rPr>
        <w:t xml:space="preserve">, </w:t>
      </w:r>
      <w:proofErr w:type="spellStart"/>
      <w:r w:rsidRPr="009E5D25">
        <w:rPr>
          <w:sz w:val="24"/>
          <w:szCs w:val="24"/>
        </w:rPr>
        <w:t>проведенном</w:t>
      </w:r>
      <w:proofErr w:type="spellEnd"/>
      <w:r w:rsidRPr="009E5D25">
        <w:rPr>
          <w:sz w:val="24"/>
          <w:szCs w:val="24"/>
        </w:rPr>
        <w:t xml:space="preserve"> по инициативе </w:t>
      </w:r>
      <w:r w:rsidRPr="005D4073">
        <w:rPr>
          <w:bCs/>
          <w:iCs/>
          <w:sz w:val="24"/>
          <w:szCs w:val="24"/>
        </w:rPr>
        <w:t xml:space="preserve">депутатов Законодательного Собрания. Обнинск принял решение о подключении канализационных стоков микрорайона «Олимпийская деревня», расположенного на территории Боровского района, к </w:t>
      </w:r>
      <w:proofErr w:type="spellStart"/>
      <w:r w:rsidRPr="005D4073">
        <w:rPr>
          <w:bCs/>
          <w:iCs/>
          <w:sz w:val="24"/>
          <w:szCs w:val="24"/>
        </w:rPr>
        <w:t>обнинским</w:t>
      </w:r>
      <w:proofErr w:type="spellEnd"/>
      <w:r w:rsidRPr="005D4073">
        <w:rPr>
          <w:bCs/>
          <w:iCs/>
          <w:sz w:val="24"/>
          <w:szCs w:val="24"/>
        </w:rPr>
        <w:t xml:space="preserve"> очистным сооружениям. Был, таким образом, </w:t>
      </w:r>
      <w:proofErr w:type="spellStart"/>
      <w:r w:rsidRPr="005D4073">
        <w:rPr>
          <w:bCs/>
          <w:iCs/>
          <w:sz w:val="24"/>
          <w:szCs w:val="24"/>
        </w:rPr>
        <w:t>решен</w:t>
      </w:r>
      <w:proofErr w:type="spellEnd"/>
      <w:r w:rsidRPr="005D4073">
        <w:rPr>
          <w:bCs/>
          <w:iCs/>
          <w:sz w:val="24"/>
          <w:szCs w:val="24"/>
        </w:rPr>
        <w:t xml:space="preserve"> вопрос, обсуждение  которого продолжалось 10 лет.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04EB4">
        <w:rPr>
          <w:sz w:val="24"/>
          <w:szCs w:val="24"/>
        </w:rPr>
        <w:t xml:space="preserve">28 сентября </w:t>
      </w:r>
      <w:r>
        <w:rPr>
          <w:sz w:val="24"/>
          <w:szCs w:val="24"/>
        </w:rPr>
        <w:t xml:space="preserve">принял участие в работе первой  </w:t>
      </w:r>
      <w:r w:rsidRPr="00304EB4">
        <w:rPr>
          <w:sz w:val="24"/>
          <w:szCs w:val="24"/>
        </w:rPr>
        <w:t>областн</w:t>
      </w:r>
      <w:r>
        <w:rPr>
          <w:sz w:val="24"/>
          <w:szCs w:val="24"/>
        </w:rPr>
        <w:t>ой</w:t>
      </w:r>
      <w:r w:rsidRPr="00304EB4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 xml:space="preserve">и </w:t>
      </w:r>
      <w:r w:rsidRPr="00304EB4">
        <w:rPr>
          <w:sz w:val="24"/>
          <w:szCs w:val="24"/>
        </w:rPr>
        <w:t>территориального общественного самоуправления Калужской области</w:t>
      </w:r>
      <w:r>
        <w:rPr>
          <w:sz w:val="24"/>
          <w:szCs w:val="24"/>
        </w:rPr>
        <w:t>, которая прошла в городе Обнинске</w:t>
      </w:r>
      <w:r w:rsidRPr="00304EB4">
        <w:rPr>
          <w:sz w:val="24"/>
          <w:szCs w:val="24"/>
        </w:rPr>
        <w:t xml:space="preserve"> в Доме </w:t>
      </w:r>
      <w:proofErr w:type="spellStart"/>
      <w:r w:rsidRPr="00304EB4">
        <w:rPr>
          <w:sz w:val="24"/>
          <w:szCs w:val="24"/>
        </w:rPr>
        <w:t>Ученых</w:t>
      </w:r>
      <w:proofErr w:type="spellEnd"/>
      <w:r>
        <w:rPr>
          <w:sz w:val="24"/>
          <w:szCs w:val="24"/>
        </w:rPr>
        <w:t>.</w:t>
      </w:r>
    </w:p>
    <w:p w:rsidR="00481E6A" w:rsidRDefault="00481E6A" w:rsidP="00481E6A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67552">
        <w:rPr>
          <w:sz w:val="24"/>
          <w:szCs w:val="24"/>
        </w:rPr>
        <w:t xml:space="preserve">Как высшее должностное лицо города, </w:t>
      </w:r>
      <w:r>
        <w:rPr>
          <w:sz w:val="24"/>
          <w:szCs w:val="24"/>
        </w:rPr>
        <w:t xml:space="preserve">как </w:t>
      </w:r>
      <w:r w:rsidRPr="00367552">
        <w:rPr>
          <w:sz w:val="24"/>
          <w:szCs w:val="24"/>
        </w:rPr>
        <w:t xml:space="preserve">Глава муниципального образования, </w:t>
      </w:r>
      <w:r>
        <w:rPr>
          <w:sz w:val="24"/>
          <w:szCs w:val="24"/>
        </w:rPr>
        <w:t xml:space="preserve">принимал </w:t>
      </w:r>
      <w:r w:rsidRPr="00717E84">
        <w:rPr>
          <w:sz w:val="24"/>
          <w:szCs w:val="24"/>
        </w:rPr>
        <w:t>участие в торжественных мероприятиях, посвящённых профессиональным праздникам, юбилейным и историческим датам.</w:t>
      </w:r>
    </w:p>
    <w:p w:rsidR="00481E6A" w:rsidRDefault="00481E6A" w:rsidP="00481E6A">
      <w:p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Участвовал в митингах, </w:t>
      </w:r>
      <w:proofErr w:type="spellStart"/>
      <w:r>
        <w:rPr>
          <w:sz w:val="24"/>
          <w:szCs w:val="24"/>
        </w:rPr>
        <w:t>посвященным</w:t>
      </w:r>
      <w:proofErr w:type="spellEnd"/>
      <w:r>
        <w:rPr>
          <w:sz w:val="24"/>
          <w:szCs w:val="24"/>
        </w:rPr>
        <w:t xml:space="preserve"> событиям памятных военных  лет, в торжественных мероприятиях, </w:t>
      </w:r>
      <w:proofErr w:type="spellStart"/>
      <w:r>
        <w:rPr>
          <w:sz w:val="24"/>
          <w:szCs w:val="24"/>
        </w:rPr>
        <w:t>посвященным</w:t>
      </w:r>
      <w:proofErr w:type="spellEnd"/>
      <w:r>
        <w:rPr>
          <w:sz w:val="24"/>
          <w:szCs w:val="24"/>
        </w:rPr>
        <w:t xml:space="preserve"> профессиональным праздникам, в прошедшем году посетил 9 спортивных мероприятий.</w:t>
      </w:r>
    </w:p>
    <w:p w:rsidR="00481E6A" w:rsidRDefault="00481E6A" w:rsidP="00481E6A">
      <w:p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5D4073">
        <w:rPr>
          <w:sz w:val="24"/>
          <w:szCs w:val="24"/>
        </w:rPr>
        <w:t xml:space="preserve">2017 год был богат на юбилеи: 10-летие отметила Всероссийская общественная организация ветеранов «Боевое братство», 30-летний юбилей -  Обнинский городской Совет ветеранов, 50 лет исполнилось ЦИПК, 55 лет - Детской художественной школе и МРНЦ им. </w:t>
      </w:r>
      <w:proofErr w:type="spellStart"/>
      <w:r w:rsidRPr="005D4073">
        <w:rPr>
          <w:sz w:val="24"/>
          <w:szCs w:val="24"/>
        </w:rPr>
        <w:t>А.Ф.Цыба</w:t>
      </w:r>
      <w:proofErr w:type="spellEnd"/>
      <w:r w:rsidRPr="005D4073">
        <w:rPr>
          <w:sz w:val="24"/>
          <w:szCs w:val="24"/>
        </w:rPr>
        <w:t xml:space="preserve"> - филиалу ФГБУ «НМИЦ радиологии» Минздрава России, 15 лет – Фонду Усадьбы </w:t>
      </w:r>
      <w:proofErr w:type="spellStart"/>
      <w:r w:rsidRPr="005D4073">
        <w:rPr>
          <w:sz w:val="24"/>
          <w:szCs w:val="24"/>
        </w:rPr>
        <w:t>Белкино</w:t>
      </w:r>
      <w:proofErr w:type="spellEnd"/>
      <w:r>
        <w:rPr>
          <w:sz w:val="24"/>
          <w:szCs w:val="24"/>
        </w:rPr>
        <w:t>,</w:t>
      </w:r>
      <w:r w:rsidRPr="005D4073">
        <w:rPr>
          <w:sz w:val="24"/>
          <w:szCs w:val="24"/>
        </w:rPr>
        <w:t xml:space="preserve"> 25-летие </w:t>
      </w:r>
      <w:proofErr w:type="spellStart"/>
      <w:r w:rsidRPr="005D4073">
        <w:rPr>
          <w:sz w:val="24"/>
          <w:szCs w:val="24"/>
        </w:rPr>
        <w:t>Обнинской</w:t>
      </w:r>
      <w:proofErr w:type="spellEnd"/>
      <w:r w:rsidRPr="005D4073">
        <w:rPr>
          <w:sz w:val="24"/>
          <w:szCs w:val="24"/>
        </w:rPr>
        <w:t xml:space="preserve"> Торгово-промышленной палаты</w:t>
      </w:r>
      <w:r>
        <w:rPr>
          <w:sz w:val="24"/>
          <w:szCs w:val="24"/>
        </w:rPr>
        <w:t>,</w:t>
      </w:r>
    </w:p>
    <w:p w:rsidR="00481E6A" w:rsidRDefault="00481E6A" w:rsidP="00481E6A">
      <w:p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p w:rsidR="00481E6A" w:rsidRPr="004C4365" w:rsidRDefault="00481E6A" w:rsidP="00481E6A">
      <w:p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Одной из приоритетных задач, с моей точки зрения, в 2018 году, должно стать -</w:t>
      </w:r>
      <w:r w:rsidRPr="004C4365">
        <w:rPr>
          <w:sz w:val="24"/>
          <w:szCs w:val="24"/>
        </w:rPr>
        <w:t xml:space="preserve"> вовлечение населения в решение вопросов местного значения</w:t>
      </w:r>
      <w:r>
        <w:rPr>
          <w:sz w:val="24"/>
          <w:szCs w:val="24"/>
        </w:rPr>
        <w:t xml:space="preserve">. Считаю, что для этого необходимо развивать </w:t>
      </w:r>
      <w:r w:rsidRPr="004C4365">
        <w:rPr>
          <w:sz w:val="24"/>
          <w:szCs w:val="24"/>
        </w:rPr>
        <w:t xml:space="preserve"> </w:t>
      </w:r>
      <w:r w:rsidRPr="00E36656">
        <w:rPr>
          <w:sz w:val="24"/>
          <w:szCs w:val="24"/>
        </w:rPr>
        <w:t>территориально</w:t>
      </w:r>
      <w:r w:rsidRPr="004C4365">
        <w:rPr>
          <w:sz w:val="24"/>
          <w:szCs w:val="24"/>
        </w:rPr>
        <w:t>е</w:t>
      </w:r>
      <w:r w:rsidRPr="00E36656">
        <w:rPr>
          <w:sz w:val="24"/>
          <w:szCs w:val="24"/>
        </w:rPr>
        <w:t xml:space="preserve"> общественно</w:t>
      </w:r>
      <w:r w:rsidRPr="004C4365">
        <w:rPr>
          <w:sz w:val="24"/>
          <w:szCs w:val="24"/>
        </w:rPr>
        <w:t xml:space="preserve">е </w:t>
      </w:r>
      <w:r w:rsidRPr="00E36656">
        <w:rPr>
          <w:sz w:val="24"/>
          <w:szCs w:val="24"/>
        </w:rPr>
        <w:t>самоуправлени</w:t>
      </w:r>
      <w:r w:rsidRPr="004C4365">
        <w:rPr>
          <w:sz w:val="24"/>
          <w:szCs w:val="24"/>
        </w:rPr>
        <w:t>е,</w:t>
      </w:r>
      <w:r>
        <w:rPr>
          <w:sz w:val="24"/>
          <w:szCs w:val="24"/>
        </w:rPr>
        <w:t xml:space="preserve">  это будет способствовать развитию</w:t>
      </w:r>
      <w:r w:rsidRPr="004C4365">
        <w:rPr>
          <w:sz w:val="24"/>
          <w:szCs w:val="24"/>
        </w:rPr>
        <w:t xml:space="preserve"> </w:t>
      </w:r>
      <w:r w:rsidRPr="00E36656">
        <w:rPr>
          <w:sz w:val="24"/>
          <w:szCs w:val="24"/>
        </w:rPr>
        <w:t>гражданских инициатив,</w:t>
      </w:r>
      <w:r w:rsidRPr="0072421B">
        <w:rPr>
          <w:sz w:val="24"/>
          <w:szCs w:val="24"/>
        </w:rPr>
        <w:t xml:space="preserve"> воспитанию  ответственности граждан.</w:t>
      </w:r>
    </w:p>
    <w:p w:rsidR="00CB5E0F" w:rsidRDefault="00481E6A" w:rsidP="00481E6A">
      <w:r>
        <w:rPr>
          <w:sz w:val="24"/>
          <w:szCs w:val="24"/>
        </w:rPr>
        <w:t xml:space="preserve">Выражаю </w:t>
      </w:r>
      <w:r w:rsidRPr="003832CA">
        <w:rPr>
          <w:sz w:val="24"/>
          <w:szCs w:val="24"/>
        </w:rPr>
        <w:t xml:space="preserve"> благодарность депутатам, сотрудникам аппарата городского Собрания, Администрации города</w:t>
      </w:r>
      <w:r>
        <w:rPr>
          <w:sz w:val="24"/>
          <w:szCs w:val="24"/>
        </w:rPr>
        <w:t xml:space="preserve"> и </w:t>
      </w:r>
      <w:r w:rsidRPr="003832CA">
        <w:rPr>
          <w:sz w:val="24"/>
          <w:szCs w:val="24"/>
        </w:rPr>
        <w:t xml:space="preserve"> Контрольно-</w:t>
      </w:r>
      <w:proofErr w:type="spellStart"/>
      <w:r w:rsidRPr="003832CA">
        <w:rPr>
          <w:sz w:val="24"/>
          <w:szCs w:val="24"/>
        </w:rPr>
        <w:t>счетной</w:t>
      </w:r>
      <w:proofErr w:type="spellEnd"/>
      <w:r w:rsidRPr="003832CA">
        <w:rPr>
          <w:sz w:val="24"/>
          <w:szCs w:val="24"/>
        </w:rPr>
        <w:t xml:space="preserve"> палаты за совместную работу</w:t>
      </w:r>
      <w:r>
        <w:rPr>
          <w:sz w:val="24"/>
          <w:szCs w:val="24"/>
        </w:rPr>
        <w:t>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AB"/>
    <w:multiLevelType w:val="hybridMultilevel"/>
    <w:tmpl w:val="56D21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A290E"/>
    <w:multiLevelType w:val="hybridMultilevel"/>
    <w:tmpl w:val="7D2EB2CC"/>
    <w:lvl w:ilvl="0" w:tplc="AC00F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6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1E6A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6A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481E6A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1E6A"/>
    <w:pPr>
      <w:spacing w:before="0" w:after="0"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481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81E6A"/>
    <w:pPr>
      <w:spacing w:before="100" w:beforeAutospacing="1" w:after="100" w:afterAutospacing="1"/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6A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481E6A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1E6A"/>
    <w:pPr>
      <w:spacing w:before="0" w:after="0"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481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81E6A"/>
    <w:pPr>
      <w:spacing w:before="100" w:beforeAutospacing="1" w:after="100" w:afterAutospacing="1"/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-obninsk.ru/arhive/resh-ogs-arhiv-2005/resh-ogs-arhiv_25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s-obninsk.ru/arhive/resh-ogs-arhiv-12-04-2012/resh-ogs-arhiv_9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s-obninsk.ru/arhive/resh-ogs14/resheniya-ogs_130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gsobni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2904</Words>
  <Characters>16554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На заседаниях профильных комитетов городского Собрания было рассмотрено 11 отчет</vt:lpstr>
      <vt:lpstr>        Все постановления и 3 решения городского Собрания о назначении публичных слушани</vt:lpstr>
      <vt:lpstr>        </vt:lpstr>
      <vt:lpstr>        Все поступившие обращения были зарегистрированы в течение трех дней с момента по</vt:lpstr>
      <vt:lpstr>        Зарегистрированные письма граждан передавались главе городского самоуправления, </vt:lpstr>
      <vt:lpstr>        Чаще всего в городское Собрание поступали обращения с вопросами, решение которых</vt:lpstr>
      <vt:lpstr>        </vt:lpstr>
      <vt:lpstr>В  2017 год на официальном сайте городского Собрания было размещено 336 новостны</vt:lpstr>
      <vt:lpstr>Новости продублированы на сайте “Livepark.pro”, являющимся дискуссионной площадк</vt:lpstr>
      <vt:lpstr>Пресс-релизы о деятельности Обнинского городского Собрания и депутатов, объявлен</vt:lpstr>
      <vt:lpstr>        </vt:lpstr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2018-03-01T13:08:00Z</dcterms:created>
  <dcterms:modified xsi:type="dcterms:W3CDTF">2018-03-01T13:09:00Z</dcterms:modified>
</cp:coreProperties>
</file>