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E" w:rsidRDefault="005A05FE" w:rsidP="005A05FE">
      <w:pPr>
        <w:pStyle w:val="ConsPlusNormal"/>
        <w:ind w:left="3402"/>
        <w:jc w:val="both"/>
        <w:rPr>
          <w:szCs w:val="22"/>
        </w:rPr>
      </w:pPr>
      <w:proofErr w:type="gramStart"/>
      <w:r w:rsidRPr="009002C3">
        <w:rPr>
          <w:szCs w:val="22"/>
        </w:rPr>
        <w:t>Приложение</w:t>
      </w:r>
      <w:r>
        <w:rPr>
          <w:szCs w:val="22"/>
        </w:rPr>
        <w:t xml:space="preserve"> к р</w:t>
      </w:r>
      <w:r w:rsidRPr="009002C3">
        <w:rPr>
          <w:szCs w:val="22"/>
        </w:rPr>
        <w:t>ешению</w:t>
      </w:r>
      <w:r>
        <w:rPr>
          <w:szCs w:val="22"/>
        </w:rPr>
        <w:t xml:space="preserve"> </w:t>
      </w:r>
      <w:r w:rsidRPr="009002C3">
        <w:rPr>
          <w:szCs w:val="22"/>
        </w:rPr>
        <w:t>Обнинского городского Собрания</w:t>
      </w:r>
      <w:r>
        <w:rPr>
          <w:szCs w:val="22"/>
        </w:rPr>
        <w:t xml:space="preserve"> «</w:t>
      </w:r>
      <w:r w:rsidRPr="009A7863">
        <w:rPr>
          <w:szCs w:val="22"/>
        </w:rPr>
        <w:t>О ставках арендной платы и о внесении изменений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в решение Обнинского городского Собрания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от 25.12.2018 № 03-49 «Об арендной плате за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использование земельных участков, предоставленных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в аренду без проведения торгов, находящихся в собственности муниципального образования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«Город Обнинск»,</w:t>
      </w:r>
      <w:r>
        <w:rPr>
          <w:szCs w:val="22"/>
        </w:rPr>
        <w:t xml:space="preserve"> </w:t>
      </w:r>
      <w:r w:rsidRPr="009A7863">
        <w:rPr>
          <w:szCs w:val="22"/>
        </w:rPr>
        <w:t>а также земельных участков, государственная собственность на которые не разграничена, расположенных на территории</w:t>
      </w:r>
      <w:r>
        <w:rPr>
          <w:szCs w:val="22"/>
        </w:rPr>
        <w:t xml:space="preserve"> </w:t>
      </w:r>
      <w:r w:rsidRPr="009A7863">
        <w:rPr>
          <w:szCs w:val="22"/>
        </w:rPr>
        <w:t xml:space="preserve"> муниципального образования «Город Обнинск»</w:t>
      </w:r>
      <w:r>
        <w:rPr>
          <w:szCs w:val="22"/>
        </w:rPr>
        <w:t xml:space="preserve"> </w:t>
      </w:r>
      <w:r w:rsidRPr="009002C3">
        <w:rPr>
          <w:szCs w:val="22"/>
        </w:rPr>
        <w:t>от</w:t>
      </w:r>
      <w:proofErr w:type="gramEnd"/>
      <w:r w:rsidRPr="009002C3">
        <w:rPr>
          <w:szCs w:val="22"/>
        </w:rPr>
        <w:t xml:space="preserve"> </w:t>
      </w:r>
      <w:r>
        <w:rPr>
          <w:szCs w:val="22"/>
        </w:rPr>
        <w:t>27.12.</w:t>
      </w:r>
      <w:r w:rsidRPr="009002C3">
        <w:rPr>
          <w:szCs w:val="22"/>
        </w:rPr>
        <w:t xml:space="preserve">2022 № </w:t>
      </w:r>
      <w:r>
        <w:rPr>
          <w:szCs w:val="22"/>
        </w:rPr>
        <w:t>02-35</w:t>
      </w:r>
    </w:p>
    <w:p w:rsidR="005A05FE" w:rsidRDefault="005A05FE" w:rsidP="005A05FE">
      <w:pPr>
        <w:pStyle w:val="ConsPlusNormal"/>
        <w:ind w:left="3402"/>
        <w:jc w:val="both"/>
        <w:rPr>
          <w:szCs w:val="22"/>
        </w:rPr>
      </w:pPr>
    </w:p>
    <w:p w:rsidR="005A05FE" w:rsidRPr="00B329CA" w:rsidRDefault="005A05FE" w:rsidP="005A05FE">
      <w:pPr>
        <w:pStyle w:val="ConsPlusNormal"/>
        <w:ind w:left="3402"/>
        <w:jc w:val="both"/>
        <w:rPr>
          <w:sz w:val="24"/>
          <w:szCs w:val="24"/>
        </w:rPr>
      </w:pPr>
    </w:p>
    <w:p w:rsidR="005A05FE" w:rsidRPr="00B329CA" w:rsidRDefault="005A05FE" w:rsidP="005A05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329CA">
        <w:rPr>
          <w:b/>
          <w:bCs/>
          <w:sz w:val="24"/>
          <w:szCs w:val="24"/>
        </w:rPr>
        <w:t>Ставки</w:t>
      </w:r>
      <w:r>
        <w:rPr>
          <w:b/>
          <w:bCs/>
          <w:sz w:val="24"/>
          <w:szCs w:val="24"/>
        </w:rPr>
        <w:t xml:space="preserve"> а</w:t>
      </w:r>
      <w:r w:rsidRPr="00B329CA">
        <w:rPr>
          <w:b/>
          <w:bCs/>
          <w:sz w:val="24"/>
          <w:szCs w:val="24"/>
        </w:rPr>
        <w:t>рендной платы в процентах от кадастровой стоимости</w:t>
      </w:r>
      <w:r>
        <w:rPr>
          <w:b/>
          <w:bCs/>
          <w:sz w:val="24"/>
          <w:szCs w:val="24"/>
        </w:rPr>
        <w:t xml:space="preserve"> з</w:t>
      </w:r>
      <w:r w:rsidRPr="00B329CA">
        <w:rPr>
          <w:b/>
          <w:bCs/>
          <w:sz w:val="24"/>
          <w:szCs w:val="24"/>
        </w:rPr>
        <w:t>емельного участка, поправочные коэффициенты видов</w:t>
      </w:r>
      <w:r>
        <w:rPr>
          <w:b/>
          <w:bCs/>
          <w:sz w:val="24"/>
          <w:szCs w:val="24"/>
        </w:rPr>
        <w:t xml:space="preserve"> д</w:t>
      </w:r>
      <w:r w:rsidRPr="00B329CA">
        <w:rPr>
          <w:b/>
          <w:bCs/>
          <w:sz w:val="24"/>
          <w:szCs w:val="24"/>
        </w:rPr>
        <w:t>еятельности, сроки и порядок внесения арендной платы</w:t>
      </w:r>
      <w:r>
        <w:rPr>
          <w:b/>
          <w:bCs/>
          <w:sz w:val="24"/>
          <w:szCs w:val="24"/>
        </w:rPr>
        <w:t xml:space="preserve"> з</w:t>
      </w:r>
      <w:r w:rsidRPr="00B329CA">
        <w:rPr>
          <w:b/>
          <w:bCs/>
          <w:sz w:val="24"/>
          <w:szCs w:val="24"/>
        </w:rPr>
        <w:t>а использование земельных участков, находящихся</w:t>
      </w:r>
      <w:r>
        <w:rPr>
          <w:b/>
          <w:bCs/>
          <w:sz w:val="24"/>
          <w:szCs w:val="24"/>
        </w:rPr>
        <w:t xml:space="preserve"> в</w:t>
      </w:r>
      <w:r w:rsidRPr="00B329CA">
        <w:rPr>
          <w:b/>
          <w:bCs/>
          <w:sz w:val="24"/>
          <w:szCs w:val="24"/>
        </w:rPr>
        <w:t xml:space="preserve"> собственно</w:t>
      </w:r>
      <w:r>
        <w:rPr>
          <w:b/>
          <w:bCs/>
          <w:sz w:val="24"/>
          <w:szCs w:val="24"/>
        </w:rPr>
        <w:t>сти муниципального образования «Г</w:t>
      </w:r>
      <w:r w:rsidRPr="00B329CA">
        <w:rPr>
          <w:b/>
          <w:bCs/>
          <w:sz w:val="24"/>
          <w:szCs w:val="24"/>
        </w:rPr>
        <w:t xml:space="preserve">ород </w:t>
      </w:r>
      <w:r>
        <w:rPr>
          <w:b/>
          <w:bCs/>
          <w:sz w:val="24"/>
          <w:szCs w:val="24"/>
        </w:rPr>
        <w:t>Обнинск»</w:t>
      </w:r>
      <w:r w:rsidRPr="00B329C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</w:t>
      </w:r>
      <w:r w:rsidRPr="00B329CA">
        <w:rPr>
          <w:b/>
          <w:bCs/>
          <w:sz w:val="24"/>
          <w:szCs w:val="24"/>
        </w:rPr>
        <w:t xml:space="preserve"> также земельных участков, государственная собственность</w:t>
      </w:r>
      <w:r>
        <w:rPr>
          <w:b/>
          <w:bCs/>
          <w:sz w:val="24"/>
          <w:szCs w:val="24"/>
        </w:rPr>
        <w:t xml:space="preserve"> н</w:t>
      </w:r>
      <w:r w:rsidRPr="00B329CA">
        <w:rPr>
          <w:b/>
          <w:bCs/>
          <w:sz w:val="24"/>
          <w:szCs w:val="24"/>
        </w:rPr>
        <w:t>а которые не разграничена, расположенных на территории</w:t>
      </w:r>
      <w:r>
        <w:rPr>
          <w:b/>
          <w:bCs/>
          <w:sz w:val="24"/>
          <w:szCs w:val="24"/>
        </w:rPr>
        <w:t xml:space="preserve"> муниципального образования «Город Обнинск»</w:t>
      </w:r>
      <w:r w:rsidRPr="00B329CA">
        <w:rPr>
          <w:b/>
          <w:bCs/>
          <w:sz w:val="24"/>
          <w:szCs w:val="24"/>
        </w:rPr>
        <w:t>, предоставленных</w:t>
      </w:r>
      <w:r>
        <w:rPr>
          <w:b/>
          <w:bCs/>
          <w:sz w:val="24"/>
          <w:szCs w:val="24"/>
        </w:rPr>
        <w:t xml:space="preserve"> </w:t>
      </w:r>
      <w:r w:rsidRPr="00B329CA">
        <w:rPr>
          <w:b/>
          <w:bCs/>
          <w:sz w:val="24"/>
          <w:szCs w:val="24"/>
        </w:rPr>
        <w:t>в аренду без торгов</w:t>
      </w:r>
      <w:proofErr w:type="gramEnd"/>
    </w:p>
    <w:p w:rsidR="005A05FE" w:rsidRPr="00B329CA" w:rsidRDefault="005A05FE" w:rsidP="005A05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948"/>
        <w:gridCol w:w="1304"/>
        <w:gridCol w:w="1531"/>
        <w:gridCol w:w="1191"/>
        <w:gridCol w:w="1417"/>
      </w:tblGrid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329CA">
              <w:rPr>
                <w:sz w:val="24"/>
                <w:szCs w:val="24"/>
              </w:rPr>
              <w:t xml:space="preserve"> </w:t>
            </w:r>
            <w:proofErr w:type="gramStart"/>
            <w:r w:rsidRPr="00B329CA">
              <w:rPr>
                <w:sz w:val="24"/>
                <w:szCs w:val="24"/>
              </w:rPr>
              <w:t>п</w:t>
            </w:r>
            <w:proofErr w:type="gramEnd"/>
            <w:r w:rsidRPr="00B329CA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Наименование вида </w:t>
            </w:r>
            <w:proofErr w:type="spellStart"/>
            <w:r w:rsidRPr="00BA177C">
              <w:rPr>
                <w:sz w:val="24"/>
                <w:szCs w:val="24"/>
              </w:rPr>
              <w:t>разрешенного</w:t>
            </w:r>
            <w:proofErr w:type="spellEnd"/>
            <w:r w:rsidRPr="00BA177C">
              <w:rPr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Код вида </w:t>
            </w:r>
            <w:proofErr w:type="spellStart"/>
            <w:r w:rsidRPr="00BA177C">
              <w:rPr>
                <w:sz w:val="24"/>
                <w:szCs w:val="24"/>
              </w:rPr>
              <w:t>разрешенного</w:t>
            </w:r>
            <w:proofErr w:type="spellEnd"/>
            <w:r w:rsidRPr="00BA177C">
              <w:rPr>
                <w:sz w:val="24"/>
                <w:szCs w:val="24"/>
              </w:rPr>
              <w:t xml:space="preserve"> использования земельного участка &lt;1&gt;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Поправочный коэффициент вида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Поправочный коэффициент вида деятельности на период строительства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rPr>
          <w:trHeight w:val="6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rPr>
          <w:trHeight w:val="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A177C">
              <w:rPr>
                <w:sz w:val="24"/>
                <w:szCs w:val="24"/>
              </w:rPr>
              <w:t>Среднеэтажная</w:t>
            </w:r>
            <w:proofErr w:type="spellEnd"/>
            <w:r w:rsidRPr="00BA177C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Многоэтажная жилая </w:t>
            </w:r>
            <w:r w:rsidRPr="00BA177C">
              <w:rPr>
                <w:sz w:val="24"/>
                <w:szCs w:val="24"/>
              </w:rPr>
              <w:lastRenderedPageBreak/>
              <w:t>застройка (высотная застройка)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2.7.1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1,0 </w:t>
            </w:r>
            <w:hyperlink w:anchor="Par313" w:history="1">
              <w:r w:rsidRPr="00BA177C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3.1.2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3.2.1 - 3.2.4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0,4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3.4.1 - 3.4.2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3.5.1 - 3.5.2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0,4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3.6.1 - 3.6.3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0,1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3.9.1 - 3.9.3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3.10.1 - 3.10.2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0,4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A177C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Рынки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Магазины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2,2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4.9.1.1 - 4.9.1.4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5.1 - 5.5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4,0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6.2 - 6.6, 6.11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Энергетика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1,5 </w:t>
            </w:r>
            <w:hyperlink w:anchor="Par311" w:history="1">
              <w:r w:rsidRPr="00BA177C">
                <w:rPr>
                  <w:sz w:val="24"/>
                  <w:szCs w:val="24"/>
                </w:rPr>
                <w:t>&lt;2&gt;</w:t>
              </w:r>
            </w:hyperlink>
            <w:r w:rsidRPr="00BA177C">
              <w:rPr>
                <w:sz w:val="24"/>
                <w:szCs w:val="24"/>
              </w:rPr>
              <w:t xml:space="preserve">, </w:t>
            </w:r>
            <w:hyperlink w:anchor="Par314" w:history="1">
              <w:r w:rsidRPr="00BA177C">
                <w:rPr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Склады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6.12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3,0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Транспорт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7.1 - 7.5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 xml:space="preserve">1,0 </w:t>
            </w:r>
            <w:hyperlink w:anchor="Par312" w:history="1">
              <w:r w:rsidRPr="00BA177C">
                <w:rPr>
                  <w:sz w:val="24"/>
                  <w:szCs w:val="24"/>
                </w:rPr>
                <w:t>&lt;3&gt;</w:t>
              </w:r>
            </w:hyperlink>
            <w:r w:rsidRPr="00BA177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12.0.1 - 12.0.2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12.1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5,0</w:t>
            </w: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13.1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5FE" w:rsidRPr="00B329CA" w:rsidTr="00EE06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329CA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29CA">
              <w:rPr>
                <w:sz w:val="24"/>
                <w:szCs w:val="24"/>
              </w:rP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13.2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A177C"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FE" w:rsidRPr="00BA177C" w:rsidRDefault="005A05FE" w:rsidP="00EE0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05FE" w:rsidRPr="00B329CA" w:rsidRDefault="005A05FE" w:rsidP="005A05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5FE" w:rsidRPr="00B329CA" w:rsidRDefault="005A05FE" w:rsidP="005A05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9CA">
        <w:rPr>
          <w:sz w:val="24"/>
          <w:szCs w:val="24"/>
        </w:rPr>
        <w:t>--------------------------------</w:t>
      </w:r>
    </w:p>
    <w:p w:rsidR="005A05FE" w:rsidRPr="00BA177C" w:rsidRDefault="005A05FE" w:rsidP="005A05FE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bookmarkStart w:id="0" w:name="Par310"/>
      <w:bookmarkEnd w:id="0"/>
      <w:r w:rsidRPr="00BA177C">
        <w:rPr>
          <w:sz w:val="24"/>
          <w:szCs w:val="24"/>
        </w:rPr>
        <w:t xml:space="preserve">&lt;1&gt; - код вида </w:t>
      </w:r>
      <w:proofErr w:type="spellStart"/>
      <w:r w:rsidRPr="00BA177C">
        <w:rPr>
          <w:sz w:val="24"/>
          <w:szCs w:val="24"/>
        </w:rPr>
        <w:t>разрешенного</w:t>
      </w:r>
      <w:proofErr w:type="spellEnd"/>
      <w:r w:rsidRPr="00BA177C">
        <w:rPr>
          <w:sz w:val="24"/>
          <w:szCs w:val="24"/>
        </w:rPr>
        <w:t xml:space="preserve"> использования земельного участка указан в соответствии с Приказом </w:t>
      </w:r>
      <w:proofErr w:type="spellStart"/>
      <w:r w:rsidRPr="00BA177C">
        <w:rPr>
          <w:sz w:val="24"/>
          <w:szCs w:val="24"/>
        </w:rPr>
        <w:t>Росреестра</w:t>
      </w:r>
      <w:proofErr w:type="spellEnd"/>
      <w:r w:rsidRPr="00BA177C">
        <w:rPr>
          <w:sz w:val="24"/>
          <w:szCs w:val="24"/>
        </w:rPr>
        <w:t xml:space="preserve"> от 10.11.2020 </w:t>
      </w:r>
      <w:r>
        <w:rPr>
          <w:sz w:val="24"/>
          <w:szCs w:val="24"/>
        </w:rPr>
        <w:t>№</w:t>
      </w:r>
      <w:r w:rsidRPr="00BA177C">
        <w:rPr>
          <w:sz w:val="24"/>
          <w:szCs w:val="24"/>
        </w:rPr>
        <w:t xml:space="preserve"> </w:t>
      </w:r>
      <w:proofErr w:type="gramStart"/>
      <w:r w:rsidRPr="00BA177C">
        <w:rPr>
          <w:sz w:val="24"/>
          <w:szCs w:val="24"/>
        </w:rPr>
        <w:t>П</w:t>
      </w:r>
      <w:proofErr w:type="gramEnd"/>
      <w:r w:rsidRPr="00BA177C">
        <w:rPr>
          <w:sz w:val="24"/>
          <w:szCs w:val="24"/>
        </w:rPr>
        <w:t xml:space="preserve">/0412 (ред. от 23.06.2022) </w:t>
      </w:r>
      <w:r>
        <w:rPr>
          <w:sz w:val="24"/>
          <w:szCs w:val="24"/>
        </w:rPr>
        <w:t>«</w:t>
      </w:r>
      <w:r w:rsidRPr="00BA177C">
        <w:rPr>
          <w:sz w:val="24"/>
          <w:szCs w:val="24"/>
        </w:rPr>
        <w:t xml:space="preserve">Об утверждении классификатора видов </w:t>
      </w:r>
      <w:proofErr w:type="spellStart"/>
      <w:r w:rsidRPr="00BA177C">
        <w:rPr>
          <w:sz w:val="24"/>
          <w:szCs w:val="24"/>
        </w:rPr>
        <w:t>разрешенного</w:t>
      </w:r>
      <w:proofErr w:type="spellEnd"/>
      <w:r w:rsidRPr="00BA177C">
        <w:rPr>
          <w:sz w:val="24"/>
          <w:szCs w:val="24"/>
        </w:rPr>
        <w:t xml:space="preserve"> использования земельных участков</w:t>
      </w:r>
      <w:r>
        <w:rPr>
          <w:sz w:val="24"/>
          <w:szCs w:val="24"/>
        </w:rPr>
        <w:t>»</w:t>
      </w:r>
      <w:r w:rsidRPr="00BA177C">
        <w:rPr>
          <w:sz w:val="24"/>
          <w:szCs w:val="24"/>
        </w:rPr>
        <w:t xml:space="preserve"> (Зарегистрировано в Минюсте России 15.12.2020 N 61482);</w:t>
      </w:r>
    </w:p>
    <w:p w:rsidR="005A05FE" w:rsidRPr="00BA177C" w:rsidRDefault="005A05FE" w:rsidP="005A05FE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bookmarkStart w:id="1" w:name="Par311"/>
      <w:bookmarkEnd w:id="1"/>
      <w:proofErr w:type="gramStart"/>
      <w:r w:rsidRPr="00BA177C">
        <w:rPr>
          <w:sz w:val="24"/>
          <w:szCs w:val="24"/>
        </w:rPr>
        <w:t xml:space="preserve">&lt;2&gt; - ставка арендной платы не должна превышать 8,54 руб./кв. м (приказ Министерства экономического развития Российской Федерации от 22.09.2011 </w:t>
      </w:r>
      <w:r>
        <w:rPr>
          <w:sz w:val="24"/>
          <w:szCs w:val="24"/>
        </w:rPr>
        <w:t>№</w:t>
      </w:r>
      <w:r w:rsidRPr="00BA177C">
        <w:rPr>
          <w:sz w:val="24"/>
          <w:szCs w:val="24"/>
        </w:rPr>
        <w:t xml:space="preserve"> 507 </w:t>
      </w:r>
      <w:r>
        <w:rPr>
          <w:sz w:val="24"/>
          <w:szCs w:val="24"/>
        </w:rPr>
        <w:t>«</w:t>
      </w:r>
      <w:r w:rsidRPr="00BA177C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</w:t>
      </w:r>
      <w:r>
        <w:rPr>
          <w:sz w:val="24"/>
          <w:szCs w:val="24"/>
        </w:rPr>
        <w:t>»</w:t>
      </w:r>
      <w:r w:rsidRPr="00BA177C">
        <w:rPr>
          <w:sz w:val="24"/>
          <w:szCs w:val="24"/>
        </w:rPr>
        <w:t xml:space="preserve"> (зарегистрирован в Минюсте России 20.10.2011 </w:t>
      </w:r>
      <w:r>
        <w:rPr>
          <w:sz w:val="24"/>
          <w:szCs w:val="24"/>
        </w:rPr>
        <w:t>№</w:t>
      </w:r>
      <w:r w:rsidRPr="00BA177C">
        <w:rPr>
          <w:sz w:val="24"/>
          <w:szCs w:val="24"/>
        </w:rPr>
        <w:t xml:space="preserve"> 22095));</w:t>
      </w:r>
      <w:proofErr w:type="gramEnd"/>
    </w:p>
    <w:p w:rsidR="005A05FE" w:rsidRPr="00BA177C" w:rsidRDefault="005A05FE" w:rsidP="005A05FE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bookmarkStart w:id="2" w:name="Par312"/>
      <w:bookmarkEnd w:id="2"/>
      <w:proofErr w:type="gramStart"/>
      <w:r w:rsidRPr="00BA177C">
        <w:rPr>
          <w:sz w:val="24"/>
          <w:szCs w:val="24"/>
        </w:rPr>
        <w:t>&lt;3&gt; - ставка арендной платы - 1,16 руб./кв. м (приказ Министерства экономического развития Росс</w:t>
      </w:r>
      <w:r>
        <w:rPr>
          <w:sz w:val="24"/>
          <w:szCs w:val="24"/>
        </w:rPr>
        <w:t>ийской Федерации от 14.01.2011 № 9 «</w:t>
      </w:r>
      <w:r w:rsidRPr="00BA177C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»</w:t>
      </w:r>
      <w:r w:rsidRPr="00BA177C">
        <w:rPr>
          <w:sz w:val="24"/>
          <w:szCs w:val="24"/>
        </w:rPr>
        <w:t xml:space="preserve"> (зарегистриров</w:t>
      </w:r>
      <w:r>
        <w:rPr>
          <w:sz w:val="24"/>
          <w:szCs w:val="24"/>
        </w:rPr>
        <w:t>ан в Минюсте России 22.02.2011 №</w:t>
      </w:r>
      <w:r w:rsidRPr="00BA177C">
        <w:rPr>
          <w:sz w:val="24"/>
          <w:szCs w:val="24"/>
        </w:rPr>
        <w:t xml:space="preserve"> 19914));</w:t>
      </w:r>
      <w:proofErr w:type="gramEnd"/>
    </w:p>
    <w:p w:rsidR="005A05FE" w:rsidRPr="00BA177C" w:rsidRDefault="005A05FE" w:rsidP="005A05FE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bookmarkStart w:id="3" w:name="Par313"/>
      <w:bookmarkEnd w:id="3"/>
      <w:proofErr w:type="gramStart"/>
      <w:r w:rsidRPr="00BA177C">
        <w:rPr>
          <w:sz w:val="24"/>
          <w:szCs w:val="24"/>
        </w:rPr>
        <w:t xml:space="preserve">&lt;4&gt; - ставка арендной платы в размере 0,7% от кадастровой стоимости соответствующего земельного участка (приказ Министерства экономического развития Российской Федерации от 23.04.2013 </w:t>
      </w:r>
      <w:r>
        <w:rPr>
          <w:sz w:val="24"/>
          <w:szCs w:val="24"/>
        </w:rPr>
        <w:t>№ 217 «</w:t>
      </w:r>
      <w:r w:rsidRPr="00BA177C">
        <w:rPr>
          <w:sz w:val="24"/>
          <w:szCs w:val="24"/>
        </w:rPr>
        <w:t>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</w:t>
      </w:r>
      <w:r>
        <w:rPr>
          <w:sz w:val="24"/>
          <w:szCs w:val="24"/>
        </w:rPr>
        <w:t>»</w:t>
      </w:r>
      <w:r w:rsidRPr="00BA177C">
        <w:rPr>
          <w:sz w:val="24"/>
          <w:szCs w:val="24"/>
        </w:rPr>
        <w:t xml:space="preserve"> (зарегистрирован в Минюсте России 07.06.2013</w:t>
      </w:r>
      <w:proofErr w:type="gramEnd"/>
      <w:r w:rsidRPr="00BA177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A177C">
        <w:rPr>
          <w:sz w:val="24"/>
          <w:szCs w:val="24"/>
        </w:rPr>
        <w:t xml:space="preserve"> </w:t>
      </w:r>
      <w:proofErr w:type="gramStart"/>
      <w:r w:rsidRPr="00BA177C">
        <w:rPr>
          <w:sz w:val="24"/>
          <w:szCs w:val="24"/>
        </w:rPr>
        <w:t>28730));</w:t>
      </w:r>
      <w:proofErr w:type="gramEnd"/>
    </w:p>
    <w:p w:rsidR="005A05FE" w:rsidRPr="00BA177C" w:rsidRDefault="005A05FE" w:rsidP="005A05FE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bookmarkStart w:id="4" w:name="Par314"/>
      <w:bookmarkEnd w:id="4"/>
      <w:proofErr w:type="gramStart"/>
      <w:r w:rsidRPr="00BA177C">
        <w:rPr>
          <w:sz w:val="24"/>
          <w:szCs w:val="24"/>
        </w:rPr>
        <w:t>&lt;5&gt; - ставка арендной платы не должна превышать 6,92 руб./кв. м (приказ Министерства экономического развития Росс</w:t>
      </w:r>
      <w:r>
        <w:rPr>
          <w:sz w:val="24"/>
          <w:szCs w:val="24"/>
        </w:rPr>
        <w:t>ийской Федерации от 18.06.2013 №</w:t>
      </w:r>
      <w:r w:rsidRPr="00BA177C">
        <w:rPr>
          <w:sz w:val="24"/>
          <w:szCs w:val="24"/>
        </w:rPr>
        <w:t xml:space="preserve"> 347 </w:t>
      </w:r>
      <w:r>
        <w:rPr>
          <w:sz w:val="24"/>
          <w:szCs w:val="24"/>
        </w:rPr>
        <w:t>«</w:t>
      </w:r>
      <w:r w:rsidRPr="00BA177C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тепловых станций, обслуживающих их сооружений и объектов</w:t>
      </w:r>
      <w:r>
        <w:rPr>
          <w:sz w:val="24"/>
          <w:szCs w:val="24"/>
        </w:rPr>
        <w:t>»</w:t>
      </w:r>
      <w:r w:rsidRPr="00BA177C">
        <w:rPr>
          <w:sz w:val="24"/>
          <w:szCs w:val="24"/>
        </w:rPr>
        <w:t xml:space="preserve"> (зарегистриров</w:t>
      </w:r>
      <w:r>
        <w:rPr>
          <w:sz w:val="24"/>
          <w:szCs w:val="24"/>
        </w:rPr>
        <w:t>ан в Минюсте России 12.08.2013 №</w:t>
      </w:r>
      <w:r w:rsidRPr="00BA177C">
        <w:rPr>
          <w:sz w:val="24"/>
          <w:szCs w:val="24"/>
        </w:rPr>
        <w:t xml:space="preserve"> 29363)).</w:t>
      </w:r>
      <w:proofErr w:type="gramEnd"/>
    </w:p>
    <w:p w:rsidR="005A05FE" w:rsidRPr="00BA177C" w:rsidRDefault="005A05FE" w:rsidP="005A0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5E0F" w:rsidRDefault="00CB5E0F">
      <w:bookmarkStart w:id="5" w:name="_GoBack"/>
      <w:bookmarkEnd w:id="5"/>
    </w:p>
    <w:sectPr w:rsidR="00CB5E0F" w:rsidSect="00730571">
      <w:pgSz w:w="11906" w:h="16838" w:code="9"/>
      <w:pgMar w:top="851" w:right="849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05FE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5A0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5A0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2022-12-28T07:30:00Z</dcterms:created>
  <dcterms:modified xsi:type="dcterms:W3CDTF">2022-12-28T07:30:00Z</dcterms:modified>
</cp:coreProperties>
</file>