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F" w:rsidRDefault="00D94B5F" w:rsidP="00D94B5F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  <w:r w:rsidRPr="00B309B8">
        <w:rPr>
          <w:rFonts w:ascii="Times New Roman" w:hAnsi="Times New Roman" w:cs="Times New Roman"/>
          <w:sz w:val="20"/>
        </w:rPr>
        <w:t>Приложение к решению Обнинского городского Собрания «</w:t>
      </w:r>
      <w:r w:rsidRPr="00704249">
        <w:rPr>
          <w:rFonts w:ascii="Times New Roman" w:hAnsi="Times New Roman" w:cs="Times New Roman"/>
          <w:sz w:val="20"/>
        </w:rPr>
        <w:t>Об утверждении порядка размещения на официальном</w:t>
      </w:r>
      <w:r w:rsidRPr="00704249">
        <w:rPr>
          <w:rFonts w:ascii="Times New Roman" w:hAnsi="Times New Roman" w:cs="Times New Roman"/>
          <w:b/>
          <w:sz w:val="20"/>
        </w:rPr>
        <w:t xml:space="preserve"> </w:t>
      </w:r>
      <w:r w:rsidRPr="00704249">
        <w:rPr>
          <w:rFonts w:ascii="Times New Roman" w:hAnsi="Times New Roman" w:cs="Times New Roman"/>
          <w:sz w:val="20"/>
        </w:rPr>
        <w:t>информационном портале</w:t>
      </w:r>
      <w:r w:rsidRPr="00704249">
        <w:rPr>
          <w:rFonts w:ascii="Times New Roman" w:hAnsi="Times New Roman" w:cs="Times New Roman"/>
          <w:b/>
          <w:sz w:val="20"/>
        </w:rPr>
        <w:t xml:space="preserve"> </w:t>
      </w:r>
      <w:r w:rsidRPr="00704249">
        <w:rPr>
          <w:rFonts w:ascii="Times New Roman" w:hAnsi="Times New Roman" w:cs="Times New Roman"/>
          <w:sz w:val="20"/>
        </w:rPr>
        <w:t>Администрации города Обнинска</w:t>
      </w:r>
      <w:r w:rsidRPr="00704249">
        <w:rPr>
          <w:rFonts w:ascii="Times New Roman" w:hAnsi="Times New Roman" w:cs="Times New Roman"/>
          <w:b/>
          <w:sz w:val="20"/>
        </w:rPr>
        <w:t xml:space="preserve"> </w:t>
      </w:r>
      <w:r w:rsidRPr="00704249">
        <w:rPr>
          <w:rFonts w:ascii="Times New Roman" w:hAnsi="Times New Roman" w:cs="Times New Roman"/>
          <w:sz w:val="20"/>
        </w:rPr>
        <w:t>информации об общественном контроле</w:t>
      </w:r>
      <w:r w:rsidRPr="00B309B8">
        <w:rPr>
          <w:rFonts w:ascii="Times New Roman" w:hAnsi="Times New Roman" w:cs="Times New Roman"/>
          <w:sz w:val="20"/>
        </w:rPr>
        <w:t>» от</w:t>
      </w:r>
      <w:r>
        <w:rPr>
          <w:rFonts w:ascii="Times New Roman" w:hAnsi="Times New Roman" w:cs="Times New Roman"/>
          <w:sz w:val="20"/>
        </w:rPr>
        <w:t xml:space="preserve"> 24.09.2019 </w:t>
      </w:r>
      <w:r w:rsidRPr="00B309B8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02-56</w:t>
      </w:r>
    </w:p>
    <w:p w:rsidR="00D94B5F" w:rsidRDefault="00D94B5F" w:rsidP="00D94B5F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</w:p>
    <w:p w:rsidR="00D94B5F" w:rsidRPr="003A0368" w:rsidRDefault="00D94B5F" w:rsidP="00D94B5F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Pr="00643870" w:rsidRDefault="00D94B5F" w:rsidP="00D94B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643870">
        <w:rPr>
          <w:rFonts w:ascii="Times New Roman" w:hAnsi="Times New Roman" w:cs="Times New Roman"/>
          <w:sz w:val="24"/>
          <w:szCs w:val="24"/>
        </w:rPr>
        <w:t xml:space="preserve">Порядок размещения </w:t>
      </w:r>
      <w:r w:rsidRPr="003A0368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>информационном портале А</w:t>
      </w:r>
      <w:r w:rsidRPr="0064387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3870">
        <w:rPr>
          <w:rFonts w:ascii="Times New Roman" w:hAnsi="Times New Roman" w:cs="Times New Roman"/>
          <w:sz w:val="24"/>
          <w:szCs w:val="24"/>
        </w:rPr>
        <w:t xml:space="preserve">бнинска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870">
        <w:rPr>
          <w:rFonts w:ascii="Times New Roman" w:hAnsi="Times New Roman" w:cs="Times New Roman"/>
          <w:sz w:val="24"/>
          <w:szCs w:val="24"/>
        </w:rPr>
        <w:t>нформации об общественном контроле</w:t>
      </w:r>
    </w:p>
    <w:p w:rsidR="00D94B5F" w:rsidRPr="003A0368" w:rsidRDefault="00D94B5F" w:rsidP="00D94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размещением на официальном </w:t>
      </w:r>
      <w:r>
        <w:rPr>
          <w:rFonts w:ascii="Times New Roman" w:hAnsi="Times New Roman" w:cs="Times New Roman"/>
          <w:sz w:val="24"/>
          <w:szCs w:val="24"/>
        </w:rPr>
        <w:t>информационном портале</w:t>
      </w:r>
      <w:r w:rsidRPr="003A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0368">
        <w:rPr>
          <w:rFonts w:ascii="Times New Roman" w:hAnsi="Times New Roman" w:cs="Times New Roman"/>
          <w:sz w:val="24"/>
          <w:szCs w:val="24"/>
        </w:rPr>
        <w:t>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Обнинска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6E5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admobninsk</w:t>
      </w:r>
      <w:proofErr w:type="spellEnd"/>
      <w:r w:rsidRPr="007B6E5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A0368">
        <w:rPr>
          <w:rFonts w:ascii="Times New Roman" w:hAnsi="Times New Roman" w:cs="Times New Roman"/>
          <w:sz w:val="24"/>
          <w:szCs w:val="24"/>
        </w:rPr>
        <w:t xml:space="preserve"> (далее - официальный сайт) информации о деятельности субъектов общественного контроля.</w:t>
      </w:r>
      <w:bookmarkStart w:id="1" w:name="P40"/>
      <w:bookmarkEnd w:id="1"/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 xml:space="preserve">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0368">
        <w:rPr>
          <w:rFonts w:ascii="Times New Roman" w:hAnsi="Times New Roman" w:cs="Times New Roman"/>
          <w:sz w:val="24"/>
          <w:szCs w:val="24"/>
        </w:rPr>
        <w:t>дминистрацию город</w:t>
      </w:r>
      <w:r>
        <w:rPr>
          <w:rFonts w:ascii="Times New Roman" w:hAnsi="Times New Roman" w:cs="Times New Roman"/>
          <w:sz w:val="24"/>
          <w:szCs w:val="24"/>
        </w:rPr>
        <w:t>а Обнинска</w:t>
      </w:r>
      <w:r w:rsidRPr="003A0368">
        <w:rPr>
          <w:rFonts w:ascii="Times New Roman" w:hAnsi="Times New Roman" w:cs="Times New Roman"/>
          <w:sz w:val="24"/>
          <w:szCs w:val="24"/>
        </w:rPr>
        <w:t xml:space="preserve"> (далее - администрация) для размещения на официальном сайте информации о своей деятельности, а также информации, требования об обеспечении открытого доступа к которой содержатся в законодательстве Российской Федерации об общественном контроле.</w:t>
      </w:r>
      <w:bookmarkStart w:id="2" w:name="P41"/>
      <w:bookmarkEnd w:id="2"/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 xml:space="preserve">3. Обнародование результатов общественного контроля осуществляется </w:t>
      </w:r>
      <w:proofErr w:type="spellStart"/>
      <w:r w:rsidRPr="003A036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A0368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направленных субъектами общественного контроля итоговых документов, подготовленных по результатам контроля: итогового документа общественного мониторинга, акта общественной проверки, заключения общественной экспертизы, протокола общественного обсуждения, протокола общественных (публичных) слушаний, а также в иных формах, предусмотренных федеральными законами.</w:t>
      </w: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59">
        <w:rPr>
          <w:rFonts w:ascii="Times New Roman" w:hAnsi="Times New Roman" w:cs="Times New Roman"/>
          <w:sz w:val="24"/>
          <w:szCs w:val="24"/>
        </w:rPr>
        <w:t xml:space="preserve">4. Указанные в </w:t>
      </w:r>
      <w:hyperlink w:anchor="P40" w:history="1">
        <w:r w:rsidRPr="007B6E5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7B6E5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7B6E5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B6E59">
        <w:rPr>
          <w:rFonts w:ascii="Times New Roman" w:hAnsi="Times New Roman" w:cs="Times New Roman"/>
          <w:sz w:val="24"/>
          <w:szCs w:val="24"/>
        </w:rPr>
        <w:t xml:space="preserve"> настоящего Порядка сведения и материалы </w:t>
      </w:r>
      <w:r w:rsidRPr="003A0368">
        <w:rPr>
          <w:rFonts w:ascii="Times New Roman" w:hAnsi="Times New Roman" w:cs="Times New Roman"/>
          <w:sz w:val="24"/>
          <w:szCs w:val="24"/>
        </w:rPr>
        <w:t>направляются субъектами общественного контроля в администрацию в письменном виде или в форме электронного документа 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356A5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mer@admobninsk.ru</w:t>
        </w:r>
      </w:hyperlink>
      <w:r w:rsidRPr="003A0368">
        <w:rPr>
          <w:rFonts w:ascii="Times New Roman" w:hAnsi="Times New Roman" w:cs="Times New Roman"/>
          <w:sz w:val="24"/>
          <w:szCs w:val="24"/>
        </w:rPr>
        <w:t>.</w:t>
      </w:r>
      <w:bookmarkStart w:id="3" w:name="P43"/>
      <w:bookmarkEnd w:id="3"/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 xml:space="preserve">5. Итоговый документ, подготовленный по результатам общественного контроля и направленный в администрацию, должен содержать следующие сведения: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</w:t>
      </w: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>К итоговому документу прилагаются иные документы, полученные при осуществлении общественного контроля.</w:t>
      </w: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 xml:space="preserve">Качество информации, итогового документа и приложений к ним, направленных в электронной форме, должно позволять в полном </w:t>
      </w:r>
      <w:proofErr w:type="spellStart"/>
      <w:r w:rsidRPr="003A0368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3A0368">
        <w:rPr>
          <w:rFonts w:ascii="Times New Roman" w:hAnsi="Times New Roman" w:cs="Times New Roman"/>
          <w:sz w:val="24"/>
          <w:szCs w:val="24"/>
        </w:rPr>
        <w:t xml:space="preserve"> прочитать их текст и распознать реквизиты.</w:t>
      </w: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>6. Поступившие материалы регистрируются администрацией в установленном порядке.</w:t>
      </w: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>7. Не позднее пяти рабочих дней со дня регистрации структурное подразделение или специалист администрации, ответственные за размещение информации на официальном сайте, размещают полученные сведения о деятельности субъектов общественного контроля и итоговые документы на официальном сайте либо отказывают в их размещении.</w:t>
      </w: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 xml:space="preserve">8. Основаниями для отказа в размещении на официальном сайте информации об общественном контроле и (или) итоговых документов являются: наличие в представленных документах информации ограниченного доступа; несоответствие итоговых документов требованиям, </w:t>
      </w:r>
      <w:r w:rsidRPr="00AB2724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43" w:history="1">
        <w:r w:rsidRPr="00AB272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B272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A0368">
        <w:rPr>
          <w:rFonts w:ascii="Times New Roman" w:hAnsi="Times New Roman" w:cs="Times New Roman"/>
          <w:sz w:val="24"/>
          <w:szCs w:val="24"/>
        </w:rPr>
        <w:t>Порядка; нарушение иных требований, установленных действующим законодательством.</w:t>
      </w: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 xml:space="preserve">9. Письменное уведомление с указанием причин отказа в размещении на официальном сайте направляется субъекту общественного контроля в срок, </w:t>
      </w:r>
      <w:r>
        <w:rPr>
          <w:rFonts w:ascii="Times New Roman" w:hAnsi="Times New Roman" w:cs="Times New Roman"/>
          <w:sz w:val="24"/>
          <w:szCs w:val="24"/>
        </w:rPr>
        <w:t>установленный пунктом 7 настоящего порядка</w:t>
      </w:r>
      <w:r w:rsidRPr="003A0368">
        <w:rPr>
          <w:rFonts w:ascii="Times New Roman" w:hAnsi="Times New Roman" w:cs="Times New Roman"/>
          <w:sz w:val="24"/>
          <w:szCs w:val="24"/>
        </w:rPr>
        <w:t>.</w:t>
      </w: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5F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>10.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субъект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D94B5F" w:rsidRPr="003A0368" w:rsidRDefault="00D94B5F" w:rsidP="00D94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68">
        <w:rPr>
          <w:rFonts w:ascii="Times New Roman" w:hAnsi="Times New Roman" w:cs="Times New Roman"/>
          <w:sz w:val="24"/>
          <w:szCs w:val="24"/>
        </w:rPr>
        <w:t>Повторное рассмотрение информации и (или) итоговых документов осуществляется в соответствии с настоящим Порядком.</w:t>
      </w:r>
    </w:p>
    <w:p w:rsidR="00CB5E0F" w:rsidRDefault="00CB5E0F">
      <w:bookmarkStart w:id="4" w:name="_GoBack"/>
      <w:bookmarkEnd w:id="4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5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94B5F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9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D94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9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D9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@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2019-09-27T05:29:00Z</dcterms:created>
  <dcterms:modified xsi:type="dcterms:W3CDTF">2019-09-27T05:30:00Z</dcterms:modified>
</cp:coreProperties>
</file>