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ешению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Обнинского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EE49F8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24.01.2023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49F8">
        <w:rPr>
          <w:rFonts w:ascii="Times New Roman" w:eastAsiaTheme="minorEastAsia" w:hAnsi="Times New Roman" w:cs="Times New Roman"/>
          <w:sz w:val="24"/>
          <w:szCs w:val="24"/>
          <w:lang w:eastAsia="ru-RU"/>
        </w:rPr>
        <w:t>03-36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Par41"/>
      <w:bookmarkEnd w:id="0"/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комитете по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законодательству и местному самоуправлению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374D" w:rsidRPr="0002374D" w:rsidRDefault="00D10067" w:rsidP="00023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="0002374D"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Комитет по закон</w:t>
      </w:r>
      <w:r w:rsid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одательству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местному самоуправлению </w:t>
      </w:r>
      <w:r w:rsid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городского Собрания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</w:t>
      </w:r>
      <w:r w:rsid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Комитет) образуется из состава депутатов </w:t>
      </w:r>
      <w:r w:rsid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</w:t>
      </w:r>
      <w:r w:rsidR="004E150C"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области, </w:t>
      </w:r>
      <w:hyperlink r:id="rId8" w:tooltip="&quot;Устав городского округа Шуя Ивановской области&quot; (принят решением городской Думы городского округа Шуя от 24.08.2005 N 72) (ред. от 27.05.2021) (Зарегистрировано в Управлении Минюста РФ по Ивановской области 09.07.2015 N RU373060002015001) (с изм. и доп., всту" w:history="1">
        <w:r w:rsidRPr="000237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E150C"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«Город Обнинск»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9" w:tooltip="Решение городской Думы городского округа Шуя от 07.10.2015 N 7 (ред. от 27.04.2022) &quot;Об утверждении Регламента городской Думы городского округа Шуя в новой редакции&quot;{КонсультантПлюс}" w:history="1">
        <w:r w:rsidR="004E150C" w:rsidRPr="004E15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</w:t>
        </w:r>
        <w:r w:rsidRPr="000237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егламентом</w:t>
        </w:r>
      </w:hyperlink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E150C"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Собрания.</w:t>
      </w:r>
    </w:p>
    <w:p w:rsid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Комитет является постоянно действующим </w:t>
      </w:r>
      <w:r w:rsid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рабочим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органом </w:t>
      </w:r>
      <w:r w:rsid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образованным на срок полномочий </w:t>
      </w:r>
      <w:r w:rsid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очередного созыва.</w:t>
      </w:r>
    </w:p>
    <w:p w:rsidR="0080772A" w:rsidRDefault="0080772A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Комитет формируется в соответствии с Регламентом Обнинского городского Собрания.</w:t>
      </w:r>
    </w:p>
    <w:p w:rsidR="002D6EBA" w:rsidRDefault="002D6EBA" w:rsidP="002D6E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0"/>
          <w:lang w:eastAsia="ru-RU"/>
        </w:rPr>
      </w:pPr>
    </w:p>
    <w:p w:rsidR="002D6EBA" w:rsidRPr="008D72DA" w:rsidRDefault="002D6EBA" w:rsidP="008D72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Вопросы ведения Комитета</w:t>
      </w:r>
    </w:p>
    <w:p w:rsidR="008D72DA" w:rsidRDefault="008D72DA" w:rsidP="008D7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2DA" w:rsidRPr="008D72DA" w:rsidRDefault="002D6EBA" w:rsidP="008D7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DA">
        <w:rPr>
          <w:rFonts w:ascii="Times New Roman" w:hAnsi="Times New Roman" w:cs="Times New Roman"/>
          <w:sz w:val="24"/>
          <w:szCs w:val="24"/>
        </w:rPr>
        <w:t>2.1.</w:t>
      </w:r>
      <w:r w:rsidR="008D72DA" w:rsidRPr="008D72DA">
        <w:rPr>
          <w:rFonts w:ascii="Times New Roman" w:hAnsi="Times New Roman" w:cs="Times New Roman"/>
          <w:sz w:val="24"/>
          <w:szCs w:val="24"/>
        </w:rPr>
        <w:t xml:space="preserve"> К вопросам ведения комитета по закон</w:t>
      </w:r>
      <w:r w:rsidR="008D72DA">
        <w:rPr>
          <w:rFonts w:ascii="Times New Roman" w:hAnsi="Times New Roman" w:cs="Times New Roman"/>
          <w:sz w:val="24"/>
          <w:szCs w:val="24"/>
        </w:rPr>
        <w:t>одательству</w:t>
      </w:r>
      <w:r w:rsidR="008D72DA" w:rsidRPr="008D72DA">
        <w:rPr>
          <w:rFonts w:ascii="Times New Roman" w:hAnsi="Times New Roman" w:cs="Times New Roman"/>
          <w:sz w:val="24"/>
          <w:szCs w:val="24"/>
        </w:rPr>
        <w:t xml:space="preserve"> и местному самоуправлению относятся: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hyperlink r:id="rId10" w:tooltip="&quot;Устав городского округа - города Барнаула Алтайского края&quot; (принят Решением Барнаульской городской Думы от 28.02.2018 N 71) (ред. от 02.12.2022) (Зарегистрировано в Управлении Минюста России по Алтайскому краю 15.03.2018 N RU223020002018067) {КонсультантПлюс}">
        <w:r w:rsidRPr="008D72D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</w:t>
        </w:r>
      </w:hyperlink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«Город Обнинск» и внесение в него изменений и дополнений;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публичные слушания по проекту Устава города, проектам муниципальных правовых актов о внесении изменений и дополнений в Устав города;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правовой статус, структура, организация и порядок деятельности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комитетов, комиссий, депутатских групп и фракций;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правовой статус и гарантии депутата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выборных должностных лиц местного самоуправления, этика депутатов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2B1D44" w:rsidRPr="002B1D44">
        <w:rPr>
          <w:sz w:val="20"/>
        </w:rPr>
        <w:t xml:space="preserve"> </w:t>
      </w:r>
      <w:r w:rsidR="002B1D44" w:rsidRP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правовой статус помощников депутатов </w:t>
      </w:r>
      <w:r w:rsid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="002B1D44" w:rsidRP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 w:rsid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2B1D44" w:rsidRP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местный референдум, муниципальные выборы, правотворческая инициатива граждан, иные формы непосредственного осуществления населением местного самоуправления и участия населения в осуществлении местного самоуправления, удаление </w:t>
      </w:r>
      <w:r w:rsid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лавы город</w:t>
      </w:r>
      <w:r w:rsid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самоуправления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отставку, вопрос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изменения границ, преобразования города </w:t>
      </w:r>
      <w:r w:rsid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установление границ территориального общественного самоуправления;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структура органов местного самоуправления и </w:t>
      </w:r>
      <w:r w:rsid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дминистрации города </w:t>
      </w:r>
      <w:r w:rsid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муниципальные должности и муниципальная служба;</w:t>
      </w:r>
    </w:p>
    <w:p w:rsidR="008D72DA" w:rsidRPr="008D72DA" w:rsidRDefault="00712018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8D72DA"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административная ответственность, деятельность административных комиссий;</w:t>
      </w:r>
    </w:p>
    <w:p w:rsidR="008D72DA" w:rsidRPr="008D72DA" w:rsidRDefault="00712018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8D72DA"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административно-территориальное устройство города </w:t>
      </w:r>
      <w:r w:rsid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="008D72DA"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712018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досрочное прекращение полномочий депутатов, </w:t>
      </w:r>
      <w:r w:rsid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лавы город</w:t>
      </w:r>
      <w:r w:rsidR="002B1D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ского самоуправления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7120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награды и поощрения </w:t>
      </w:r>
      <w:r w:rsidR="007120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 w:rsidR="007120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120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порядок присвоения звания </w:t>
      </w:r>
      <w:r w:rsidR="007120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Почетный гражданин города </w:t>
      </w:r>
      <w:r w:rsidR="007120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Обнинска»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награждени</w:t>
      </w:r>
      <w:r w:rsidR="007120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знаком </w:t>
      </w:r>
      <w:r w:rsidR="007120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заслуги</w:t>
      </w:r>
      <w:r w:rsidR="007120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</w:t>
      </w:r>
      <w:r w:rsidR="007120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120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Обнинском»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статус и меры социальной поддержки лиц, удостоенных данных наград и поощрения;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7120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меры по противодействию коррупции, вопросы применения к депутату, выборному должностному лицу местного самоуправления мер ответственности, предусмотренных </w:t>
      </w:r>
      <w:hyperlink r:id="rId11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8D72D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частью 7.3-1 статьи 40</w:t>
        </w:r>
      </w:hyperlink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местного самоуправления в Российской Федерации";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D10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проведени</w:t>
      </w:r>
      <w:r w:rsidR="00D10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антикоррупционной экспертизы нормативных правовых актов </w:t>
      </w:r>
      <w:r w:rsidR="000F5C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(проектов нормативных правовых актов) </w:t>
      </w:r>
      <w:r w:rsidR="00D100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 w:rsidR="00D10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10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D10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официальные символы города </w:t>
      </w:r>
      <w:r w:rsidR="00D10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53282" w:rsidRPr="008D72DA" w:rsidRDefault="00F53282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F5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вопросы организации предоставления муниципальных услуг;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5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общественн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обсуждени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публичные слушания по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муниципальных 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нормативных правовых актов;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5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чрезвычайные ситуации в границах города </w:t>
      </w:r>
      <w:r w:rsidR="00D10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мобилизационная подготовка, деятельность аварийно-спасательных служб, мероприятия по территориальной обороне и гражданской обороне, первичные меры пожарной безопасности;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5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участие в профилактике терроризма и экстремизма;</w:t>
      </w:r>
    </w:p>
    <w:p w:rsidR="008D72DA" w:rsidRDefault="00F53282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8D72DA"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муниципальный архив;</w:t>
      </w:r>
    </w:p>
    <w:p w:rsidR="0028330D" w:rsidRDefault="0028330D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21) порядок присвоения, изменения и аннулирования наименований элементов улично-дорожной сети, элементов планировочной структуры муниципальных объектов города Обнинска;</w:t>
      </w:r>
    </w:p>
    <w:p w:rsidR="0028330D" w:rsidRPr="008D72DA" w:rsidRDefault="0028330D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22) порядок установки и размещения памятников, мемориальных досок и памятных знаков;</w:t>
      </w:r>
    </w:p>
    <w:p w:rsidR="008D72DA" w:rsidRPr="008D72DA" w:rsidRDefault="008D72D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F5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иные вопросы в области закон</w:t>
      </w:r>
      <w:r w:rsidR="00D100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одательства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местного самоуправления</w:t>
      </w:r>
      <w:r w:rsidR="00F715F1" w:rsidRP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A772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вопросы, </w:t>
      </w:r>
      <w:r w:rsidR="00F715F1" w:rsidRP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отнесенные действующим законодательством и Уставом города </w:t>
      </w:r>
      <w:r w:rsid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Обнинска </w:t>
      </w:r>
      <w:r w:rsidR="00F715F1" w:rsidRP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компетенции </w:t>
      </w:r>
      <w:r w:rsid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="00F715F1" w:rsidRP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переданные на рассмотрение </w:t>
      </w:r>
      <w:r w:rsid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F715F1" w:rsidRP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редседателем </w:t>
      </w:r>
      <w:r w:rsid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="00F715F1" w:rsidRP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 w:rsid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F715F1" w:rsidRP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Собрания </w:t>
      </w:r>
      <w:r w:rsidR="00F715F1" w:rsidRP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либо решениями </w:t>
      </w:r>
      <w:r w:rsid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="00F715F1" w:rsidRPr="00F715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D6EBA" w:rsidRPr="008D72DA" w:rsidRDefault="002D6EBA" w:rsidP="008D72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D6EBA" w:rsidRPr="002D6EBA" w:rsidRDefault="00D10067" w:rsidP="008D72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2D6EBA" w:rsidRPr="002D6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Полномочия </w:t>
      </w:r>
      <w:r w:rsidR="002D6EBA" w:rsidRPr="008D7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="002D6EBA" w:rsidRPr="002D6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омитет</w:t>
      </w:r>
      <w:r w:rsidR="002D6EBA" w:rsidRPr="008D7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6EBA" w:rsidRPr="002D6EBA" w:rsidRDefault="00C32370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r w:rsidR="002D6EBA"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 свое</w:t>
      </w:r>
      <w:r w:rsidR="002D6EBA"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2D6EBA"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D6EBA"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ведения</w:t>
      </w:r>
      <w:r w:rsidR="002D6EBA"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комитет: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и внос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на рассмотрение 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проекты решений 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ассматрива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решений, направленные субъектами правотворческой инициативы в 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Обнинское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ассматрива</w:t>
      </w:r>
      <w:r w:rsidR="00C32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нормативных правовых актов </w:t>
      </w:r>
      <w:r w:rsidR="00EB0D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направленные в органы местного самоуправления, затрагивающие права и интересы города </w:t>
      </w:r>
      <w:r w:rsidR="00EB0D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результатам рассмотрения представляют в </w:t>
      </w:r>
      <w:r w:rsidR="00EB0D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Обнинское городское Собрание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поправки и предложения по ним;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ровод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анализ законодательства Российской Федерации и 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Калужской области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вопросам ведения 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омитета, внос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 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Обнинское городское Собрание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предложения по его совершенствованию;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нормативных правовых актов 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целью реализации права законодательной инициативы в Законодательном Собрании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порядке, установленном законодательством 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2192" w:rsidRPr="00C82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</w:t>
      </w:r>
      <w:r w:rsidR="00C82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C82192" w:rsidRPr="00C82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</w:t>
      </w:r>
      <w:r w:rsidR="00C82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ивает</w:t>
      </w:r>
      <w:r w:rsidR="00C82192" w:rsidRPr="00C82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предложени</w:t>
      </w:r>
      <w:r w:rsidR="00C82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C82192" w:rsidRPr="00C821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кандидатурах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должностных лиц, назначаемых или избираемых на должности </w:t>
      </w:r>
      <w:r w:rsidR="00645C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городского Собрания, </w:t>
      </w:r>
      <w:r w:rsidR="00C821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существляют </w:t>
      </w:r>
      <w:proofErr w:type="gramStart"/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решений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предложения о заслушивании на заседаниях комитетов и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сообщений органов местного самоуправления города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информацией об исполнении решений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аслушива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сообщения должностных лиц органов государственной власти, иных государственных органов, органов местного самоуправления города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организаций по вопросам ведения соответствующего комитета;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0)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рекомендации по результатам рассмотрения вопросов, относящихся к ведению комитет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направля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их должностным лицам соответствующих органов и организаций, которые в сроки, согласованные с комитетом, рассматривают данные рекомендации и информируют комитет о результатах рассмотрения;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аимодейству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с органами государственной власти,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дминистрацией города, иными органами местного самоуправления и организациями по вопросам, относящимся к ведению комите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ринима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участие в организации проведения публичных и депутатских слушаний, конференций, совещаний, семинаров, рабочих групп, "круглых столов" по вопросам, отнесенным к ведению комитет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представляющим общественный интерес;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рассмотрение поступивших в комитет обращений граждан и организаций в соответствии с законодательством;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аправля</w:t>
      </w:r>
      <w:r w:rsidR="001D3A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обращения в органы государственной власти, иные государственные органы, органы местного самоуправления, организации о предоставлении в соответствии с законодательством Российской Федерации информации, необходимой для рассмотрения вопросов ведения комитет</w:t>
      </w:r>
      <w:r w:rsid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5)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</w:t>
      </w:r>
      <w:r w:rsid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рассмотрение поправок к проектам решений </w:t>
      </w:r>
      <w:r w:rsid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 w:rsid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вопросам, относящимся к ведению комитета;</w:t>
      </w:r>
    </w:p>
    <w:p w:rsidR="002D6EBA" w:rsidRPr="002D6EBA" w:rsidRDefault="002D6EBA" w:rsidP="008D72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6)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</w:t>
      </w:r>
      <w:r w:rsid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иные полномочия в соответствии с законодательством Российской </w:t>
      </w:r>
      <w:r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Федерации, </w:t>
      </w:r>
      <w:r w:rsidR="00E90573"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  <w:r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2" w:tooltip="&quot;Устав городского округа - города Барнаула Алтайского края&quot; (принят Решением Барнаульской городской Думы от 28.02.2018 N 71) (ред. от 02.12.2022) (Зарегистрировано в Управлении Минюста России по Алтайскому краю 15.03.2018 N RU223020002018067) {КонсультантПлюс}">
        <w:r w:rsidRPr="00E9057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90573"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«Город Обнинск»</w:t>
      </w:r>
      <w:r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иными муниципальными нормативными правовыми актами города </w:t>
      </w:r>
      <w:r w:rsid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817EF" w:rsidRDefault="00E817EF" w:rsidP="00023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02374D" w:rsidRPr="0002374D" w:rsidRDefault="006B5FCC" w:rsidP="00023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="0002374D"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Процедурные вопросы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Заседания Комитета проводятся </w:t>
      </w:r>
      <w:r w:rsidR="00E94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планам в соответствии с графиком заседаний Обнинского городского Собрания.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E94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начале заседания Комитета утверждается повестка дня заседания. Правом внесения вопросов в повестку дня, проектов решений и поправок к ним обладают члены Комитета.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Доклад по вопросу, включенному в повестку дня</w:t>
      </w:r>
      <w:r w:rsidR="00E94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делает член Комитета, представитель Администрации </w:t>
      </w:r>
      <w:r w:rsidR="00E94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Обнинска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уполномоченный на это </w:t>
      </w:r>
      <w:r w:rsidR="00E94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лавой </w:t>
      </w:r>
      <w:r w:rsidR="00E94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Обнинска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или по решению председателя Комитета иной докладчик.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 Комитета имеет преимущественное право выступления на заседании Комитета. Порядок выступлений приглашенных регулируется председателем Комитета.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E94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Итоги заседания оформляются протоколом за подписью председателя Комитета (в его отсутствие - председательствующим на заседании Комитета).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E94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ходе заседания Комитет принимает решения в виде: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рекомендаций по проектам решений, выносимых на рассмотрение;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94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обращений,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заключений</w:t>
      </w:r>
      <w:r w:rsidR="00E943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запросов, записей в протоколе заседания Комитета -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прочим вопросам.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E94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Комитет имеет право вносить предложения по повестке дня заседаний </w:t>
      </w:r>
      <w:r w:rsidR="00E94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которые направляются на имя Председателя </w:t>
      </w:r>
      <w:r w:rsidR="00E943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5122E7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Протоколы заседаний Комитета хранятся в соответствии с 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номенклатурой дел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5122E7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итогам календарного года, в сроки</w:t>
      </w:r>
      <w:r w:rsidR="005122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 порядке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</w:t>
      </w:r>
      <w:bookmarkStart w:id="1" w:name="_GoBack"/>
      <w:bookmarkEnd w:id="1"/>
      <w:r w:rsidR="005122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AA7E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Регламентом </w:t>
      </w:r>
      <w:proofErr w:type="spellStart"/>
      <w:r w:rsidR="005122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</w:t>
      </w:r>
      <w:proofErr w:type="spellEnd"/>
      <w:r w:rsidR="005122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председатель Комитета 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направляет Главе городского самоуправления, Председателю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отчет о деятельности Комитета.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5122E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Комитет в своей работе использует технические средства, находящиеся на балансе </w:t>
      </w:r>
      <w:r w:rsidR="005122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 w:rsidR="005122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22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канцелярские и прочие принадлежности.</w:t>
      </w:r>
    </w:p>
    <w:p w:rsidR="0002374D" w:rsidRPr="0002374D" w:rsidRDefault="00D241BA" w:rsidP="0002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02374D"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02374D"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Правовое, организационное, информационное, материально-техническое и протокольное обеспечение деятельности Комитета осуществляют специалисты аппарата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Собрания.</w:t>
      </w:r>
    </w:p>
    <w:p w:rsidR="0002374D" w:rsidRPr="0002374D" w:rsidRDefault="0002374D" w:rsidP="00023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2374D" w:rsidRPr="0002374D" w:rsidSect="00A96B6E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BE" w:rsidRDefault="00DD73BE" w:rsidP="0056180A">
      <w:pPr>
        <w:spacing w:after="0" w:line="240" w:lineRule="auto"/>
      </w:pPr>
      <w:r>
        <w:separator/>
      </w:r>
    </w:p>
  </w:endnote>
  <w:endnote w:type="continuationSeparator" w:id="0">
    <w:p w:rsidR="00DD73BE" w:rsidRDefault="00DD73BE" w:rsidP="0056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BE" w:rsidRDefault="00DD73BE" w:rsidP="0056180A">
      <w:pPr>
        <w:spacing w:after="0" w:line="240" w:lineRule="auto"/>
      </w:pPr>
      <w:r>
        <w:separator/>
      </w:r>
    </w:p>
  </w:footnote>
  <w:footnote w:type="continuationSeparator" w:id="0">
    <w:p w:rsidR="00DD73BE" w:rsidRDefault="00DD73BE" w:rsidP="0056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4BF1"/>
    <w:multiLevelType w:val="hybridMultilevel"/>
    <w:tmpl w:val="BDC4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388"/>
    <w:rsid w:val="0002374D"/>
    <w:rsid w:val="00036219"/>
    <w:rsid w:val="00037EAF"/>
    <w:rsid w:val="000954D9"/>
    <w:rsid w:val="000E1232"/>
    <w:rsid w:val="000F5C78"/>
    <w:rsid w:val="00194BDC"/>
    <w:rsid w:val="001B1835"/>
    <w:rsid w:val="001C516A"/>
    <w:rsid w:val="001C5388"/>
    <w:rsid w:val="001D3A8A"/>
    <w:rsid w:val="00246523"/>
    <w:rsid w:val="00267E56"/>
    <w:rsid w:val="0028330D"/>
    <w:rsid w:val="002B1D44"/>
    <w:rsid w:val="002D6EBA"/>
    <w:rsid w:val="00356B0B"/>
    <w:rsid w:val="00382A9C"/>
    <w:rsid w:val="00387760"/>
    <w:rsid w:val="00391019"/>
    <w:rsid w:val="003D5A03"/>
    <w:rsid w:val="003E5C7B"/>
    <w:rsid w:val="00476FD4"/>
    <w:rsid w:val="004927A1"/>
    <w:rsid w:val="004A6DA3"/>
    <w:rsid w:val="004E150C"/>
    <w:rsid w:val="005122E7"/>
    <w:rsid w:val="0056180A"/>
    <w:rsid w:val="00571791"/>
    <w:rsid w:val="006009DD"/>
    <w:rsid w:val="00606AEB"/>
    <w:rsid w:val="00645CF6"/>
    <w:rsid w:val="0066135D"/>
    <w:rsid w:val="00680C64"/>
    <w:rsid w:val="006B5FCC"/>
    <w:rsid w:val="006B78DB"/>
    <w:rsid w:val="006D2243"/>
    <w:rsid w:val="006D5616"/>
    <w:rsid w:val="006F228F"/>
    <w:rsid w:val="00712018"/>
    <w:rsid w:val="007144A9"/>
    <w:rsid w:val="0073429B"/>
    <w:rsid w:val="00752A9A"/>
    <w:rsid w:val="00754A5E"/>
    <w:rsid w:val="007E17CA"/>
    <w:rsid w:val="007F2A52"/>
    <w:rsid w:val="0080772A"/>
    <w:rsid w:val="008D72DA"/>
    <w:rsid w:val="008F42B3"/>
    <w:rsid w:val="00974688"/>
    <w:rsid w:val="009D008F"/>
    <w:rsid w:val="00A12214"/>
    <w:rsid w:val="00A26077"/>
    <w:rsid w:val="00A30A47"/>
    <w:rsid w:val="00A450CF"/>
    <w:rsid w:val="00A772F9"/>
    <w:rsid w:val="00A96B6E"/>
    <w:rsid w:val="00AA7EE0"/>
    <w:rsid w:val="00AE79EB"/>
    <w:rsid w:val="00AF2F16"/>
    <w:rsid w:val="00B33FBF"/>
    <w:rsid w:val="00B56064"/>
    <w:rsid w:val="00BD4969"/>
    <w:rsid w:val="00C21DC3"/>
    <w:rsid w:val="00C32370"/>
    <w:rsid w:val="00C82192"/>
    <w:rsid w:val="00C90F60"/>
    <w:rsid w:val="00D10067"/>
    <w:rsid w:val="00D152FF"/>
    <w:rsid w:val="00D241BA"/>
    <w:rsid w:val="00DD73BE"/>
    <w:rsid w:val="00DE604A"/>
    <w:rsid w:val="00E363A3"/>
    <w:rsid w:val="00E817EF"/>
    <w:rsid w:val="00E90573"/>
    <w:rsid w:val="00E94398"/>
    <w:rsid w:val="00EB0D23"/>
    <w:rsid w:val="00EE49F8"/>
    <w:rsid w:val="00F0162E"/>
    <w:rsid w:val="00F2362E"/>
    <w:rsid w:val="00F31A2C"/>
    <w:rsid w:val="00F3217F"/>
    <w:rsid w:val="00F53282"/>
    <w:rsid w:val="00F715F1"/>
    <w:rsid w:val="00F73BFD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3D5A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80A"/>
  </w:style>
  <w:style w:type="paragraph" w:styleId="a8">
    <w:name w:val="footer"/>
    <w:basedOn w:val="a"/>
    <w:link w:val="a9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3D5A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80A"/>
  </w:style>
  <w:style w:type="paragraph" w:styleId="a8">
    <w:name w:val="footer"/>
    <w:basedOn w:val="a"/>
    <w:link w:val="a9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F82FD97437A52B8A0B3479E42F8A386BBC82C9997A36049F2A44278813BF0D73D0C15407E0A9A8D222B240F0B805B4DJ5X5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D3EDB66472E2A6D934C3B22F8471D100598BD6E796864293025E8E28C3561C6F06168A277B839337C013F56FEA95318DU6g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D3EDB66472E2A6D934DDBF39E82FDD0250D7DAEE908C15CF5558D9779350492F4610D67E3FDDCA678458F86FF489318E7CC67CEDUCg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D3EDB66472E2A6D934C3B22F8471D100598BD6E796864293025E8E28C3561C6F06168A277B839337C013F56FEA95318DU6g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F82FD97437A52B8A0B3479E42F8A386BBC82C9994A0694CF6A44278813BF0D73D0C15527E52968C2235250F1ED60A0B03C2924FE47703DC2FC83AJAX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Юлия_Рыбалка</dc:creator>
  <cp:lastModifiedBy>Directum</cp:lastModifiedBy>
  <cp:revision>3</cp:revision>
  <cp:lastPrinted>2022-12-31T08:33:00Z</cp:lastPrinted>
  <dcterms:created xsi:type="dcterms:W3CDTF">2023-01-27T07:02:00Z</dcterms:created>
  <dcterms:modified xsi:type="dcterms:W3CDTF">2023-01-27T12:26:00Z</dcterms:modified>
</cp:coreProperties>
</file>