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C6" w:rsidRDefault="00692AC6" w:rsidP="00692AC6">
      <w:pPr>
        <w:pStyle w:val="ConsPlusTitle"/>
        <w:ind w:left="5103"/>
        <w:jc w:val="both"/>
        <w:rPr>
          <w:b w:val="0"/>
          <w:sz w:val="20"/>
        </w:rPr>
      </w:pPr>
      <w:r>
        <w:rPr>
          <w:b w:val="0"/>
          <w:sz w:val="20"/>
        </w:rPr>
        <w:t xml:space="preserve">Приложение к решению Обнинского городского Собрания </w:t>
      </w:r>
      <w:r w:rsidRPr="00B21D86">
        <w:rPr>
          <w:b w:val="0"/>
          <w:sz w:val="20"/>
        </w:rPr>
        <w:t>«Об утверждении Положения о порядке выплаты денежной компенсации за наем (</w:t>
      </w:r>
      <w:proofErr w:type="spellStart"/>
      <w:r w:rsidRPr="00B21D86">
        <w:rPr>
          <w:b w:val="0"/>
          <w:sz w:val="20"/>
        </w:rPr>
        <w:t>поднаем</w:t>
      </w:r>
      <w:proofErr w:type="spellEnd"/>
      <w:r w:rsidRPr="00B21D86">
        <w:rPr>
          <w:b w:val="0"/>
          <w:sz w:val="20"/>
        </w:rPr>
        <w:t xml:space="preserve">) жилых помещений» от </w:t>
      </w:r>
      <w:r>
        <w:rPr>
          <w:b w:val="0"/>
          <w:sz w:val="20"/>
        </w:rPr>
        <w:t>27 сентября 2016 года № 04-18</w:t>
      </w:r>
    </w:p>
    <w:p w:rsidR="00692AC6" w:rsidRPr="00B21D86" w:rsidRDefault="00692AC6" w:rsidP="00692AC6">
      <w:pPr>
        <w:pStyle w:val="ConsPlusTitle"/>
        <w:ind w:left="5103"/>
        <w:jc w:val="both"/>
        <w:rPr>
          <w:b w:val="0"/>
          <w:sz w:val="20"/>
        </w:rPr>
      </w:pPr>
    </w:p>
    <w:p w:rsidR="00692AC6" w:rsidRDefault="00692AC6" w:rsidP="00692AC6">
      <w:pPr>
        <w:pStyle w:val="ConsPlusTitle"/>
        <w:jc w:val="center"/>
      </w:pPr>
      <w:bookmarkStart w:id="0" w:name="_GoBack"/>
      <w:bookmarkEnd w:id="0"/>
      <w:r>
        <w:t>ПОЛОЖЕНИЕ</w:t>
      </w:r>
    </w:p>
    <w:p w:rsidR="00692AC6" w:rsidRDefault="00692AC6" w:rsidP="00692AC6">
      <w:pPr>
        <w:pStyle w:val="ConsPlusTitle"/>
        <w:jc w:val="center"/>
      </w:pPr>
      <w:r>
        <w:t>О ПОРЯДКЕ ВЫПЛАТЫ ДЕНЕЖНОЙ КОМПЕНСАЦИИ ЗА НАЕМ (ПОДНАЕМ)</w:t>
      </w:r>
    </w:p>
    <w:p w:rsidR="00692AC6" w:rsidRDefault="00692AC6" w:rsidP="00692AC6">
      <w:pPr>
        <w:pStyle w:val="ConsPlusTitle"/>
        <w:jc w:val="center"/>
      </w:pPr>
      <w:r>
        <w:t>ЖИЛЫХ ПОМЕЩЕНИЙ</w:t>
      </w:r>
    </w:p>
    <w:p w:rsidR="00692AC6" w:rsidRDefault="00692AC6" w:rsidP="00692AC6">
      <w:pPr>
        <w:pStyle w:val="ConsPlusNormal"/>
        <w:jc w:val="both"/>
      </w:pPr>
    </w:p>
    <w:p w:rsidR="00692AC6" w:rsidRPr="000865A4" w:rsidRDefault="00692AC6" w:rsidP="00692AC6">
      <w:pPr>
        <w:pStyle w:val="ConsPlusNormal"/>
        <w:ind w:firstLine="540"/>
        <w:jc w:val="both"/>
      </w:pPr>
      <w:bookmarkStart w:id="1" w:name="P40"/>
      <w:bookmarkEnd w:id="1"/>
      <w:r>
        <w:t>1. Настоящее Положение определяет порядок выплаты денежной компенсации за наем (</w:t>
      </w:r>
      <w:proofErr w:type="spellStart"/>
      <w:r>
        <w:t>поднаем</w:t>
      </w:r>
      <w:proofErr w:type="spellEnd"/>
      <w:r>
        <w:t xml:space="preserve">) жилых помещений (далее - денежная компенсация) следующим категориям граждан, </w:t>
      </w:r>
      <w:r w:rsidRPr="000865A4">
        <w:t>имеющим регистрацию по месту жительства или по месту пребывания на территории Российской Федерации: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педагогическим работникам муниципальных бюджетных образовательных учреждений города Обнинска, реализующих основные общеобразовательные программы и предоставляющих детям и подросткам города Обнинска бесплатные образовательные услуги по основным общеобразовательным программам в соответствии с законодательством Российской Федерации об образовании (далее - педагогические работники);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- медицинским работникам федеральных, государственных бюджетных учреждений здравоохранения, расположенных на территории города Обнинска и предоставляющих жителям города Обнинска в полном </w:t>
      </w:r>
      <w:proofErr w:type="spellStart"/>
      <w:r w:rsidRPr="000865A4">
        <w:t>объеме</w:t>
      </w:r>
      <w:proofErr w:type="spellEnd"/>
      <w:r w:rsidRPr="000865A4">
        <w:t xml:space="preserve"> бесплатную медицинскую помощь (включая специализированную медицинскую помощь) в соответствии с Программой государственных гарантий оказания гражданам Российской Федерации бесплатной медицинской помощи (далее - медицинские работники);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- работникам культуры муниципальных учреждений культуры, </w:t>
      </w:r>
      <w:r w:rsidRPr="000865A4">
        <w:rPr>
          <w:lang w:eastAsia="en-US"/>
        </w:rPr>
        <w:t>предоставляющих бесплатные услуги в области культуры и искусства жителям города Обнинска</w:t>
      </w:r>
      <w:r w:rsidRPr="000865A4">
        <w:t xml:space="preserve"> (далее  - работники культуры).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2. В настоящем Положении используются следующие основные понятия и определения:</w:t>
      </w:r>
    </w:p>
    <w:p w:rsidR="00692AC6" w:rsidRPr="000865A4" w:rsidRDefault="00692AC6" w:rsidP="00692AC6">
      <w:pPr>
        <w:autoSpaceDE w:val="0"/>
        <w:autoSpaceDN w:val="0"/>
        <w:adjustRightInd w:val="0"/>
        <w:ind w:firstLine="540"/>
        <w:jc w:val="both"/>
      </w:pPr>
      <w:proofErr w:type="gramStart"/>
      <w:r w:rsidRPr="000865A4">
        <w:t xml:space="preserve">Близкие родственники – супруг, супруга, родители, дети, бабушки, дедушки, внуки, </w:t>
      </w:r>
      <w:r>
        <w:t>полно</w:t>
      </w:r>
      <w:r w:rsidRPr="000865A4">
        <w:t>родные</w:t>
      </w:r>
      <w:r>
        <w:t>/</w:t>
      </w:r>
      <w:proofErr w:type="spellStart"/>
      <w:r>
        <w:t>неполнородные</w:t>
      </w:r>
      <w:proofErr w:type="spellEnd"/>
      <w:r w:rsidRPr="000865A4">
        <w:t xml:space="preserve"> братья и сестры</w:t>
      </w:r>
      <w:r>
        <w:t xml:space="preserve">, усыновители, </w:t>
      </w:r>
      <w:proofErr w:type="spellStart"/>
      <w:r>
        <w:t>усыновленные</w:t>
      </w:r>
      <w:proofErr w:type="spellEnd"/>
      <w:r w:rsidRPr="000865A4">
        <w:t>;</w:t>
      </w:r>
      <w:proofErr w:type="gramEnd"/>
    </w:p>
    <w:p w:rsidR="00692AC6" w:rsidRPr="000865A4" w:rsidRDefault="00692AC6" w:rsidP="00692AC6">
      <w:pPr>
        <w:autoSpaceDE w:val="0"/>
        <w:autoSpaceDN w:val="0"/>
        <w:adjustRightInd w:val="0"/>
        <w:ind w:firstLine="540"/>
        <w:jc w:val="both"/>
      </w:pPr>
      <w:r w:rsidRPr="000865A4">
        <w:t>Специалист – педагогический, медицинский работник или работник культуры, подходящий под критерии пунктов 1 и 3 настоящего Положения;</w:t>
      </w:r>
    </w:p>
    <w:p w:rsidR="00692AC6" w:rsidRPr="000865A4" w:rsidRDefault="00692AC6" w:rsidP="00692AC6">
      <w:pPr>
        <w:pStyle w:val="ConsPlusNormal"/>
        <w:ind w:firstLine="540"/>
        <w:jc w:val="both"/>
        <w:rPr>
          <w:szCs w:val="24"/>
        </w:rPr>
      </w:pPr>
      <w:r w:rsidRPr="000865A4">
        <w:t>Члены семьи/семья специалиста – супруг/супруга, несовершеннолетние дети (</w:t>
      </w:r>
      <w:proofErr w:type="spellStart"/>
      <w:r w:rsidRPr="000865A4">
        <w:rPr>
          <w:szCs w:val="24"/>
        </w:rPr>
        <w:t>рожденные</w:t>
      </w:r>
      <w:proofErr w:type="spellEnd"/>
      <w:r w:rsidRPr="000865A4">
        <w:rPr>
          <w:szCs w:val="24"/>
        </w:rPr>
        <w:t xml:space="preserve">, </w:t>
      </w:r>
      <w:proofErr w:type="spellStart"/>
      <w:r w:rsidRPr="000865A4">
        <w:rPr>
          <w:szCs w:val="24"/>
        </w:rPr>
        <w:t>усыновленные</w:t>
      </w:r>
      <w:proofErr w:type="spellEnd"/>
      <w:r w:rsidRPr="000865A4">
        <w:rPr>
          <w:szCs w:val="24"/>
        </w:rPr>
        <w:t>), совершеннолетние граждане, находящиеся под опекой (попечительством).</w:t>
      </w:r>
    </w:p>
    <w:p w:rsidR="00692AC6" w:rsidRPr="000865A4" w:rsidRDefault="00692AC6" w:rsidP="00692AC6">
      <w:pPr>
        <w:autoSpaceDE w:val="0"/>
        <w:autoSpaceDN w:val="0"/>
        <w:adjustRightInd w:val="0"/>
        <w:ind w:firstLine="540"/>
        <w:jc w:val="both"/>
      </w:pPr>
      <w:bookmarkStart w:id="2" w:name="P43"/>
      <w:bookmarkEnd w:id="2"/>
      <w:r w:rsidRPr="000865A4">
        <w:t>3. Денежная компенсация выплачивается в целях развития кадрового потенциала и закрепления профессиональных кадров: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3.1. Педагогическим работникам, указанным в </w:t>
      </w:r>
      <w:hyperlink w:anchor="P40" w:history="1">
        <w:r w:rsidRPr="000865A4">
          <w:t>пункте 1</w:t>
        </w:r>
      </w:hyperlink>
      <w:r w:rsidRPr="000865A4">
        <w:t xml:space="preserve"> настоящего Положения, соответствующим следующим критериям:</w:t>
      </w:r>
    </w:p>
    <w:p w:rsidR="00692AC6" w:rsidRPr="000865A4" w:rsidRDefault="00692AC6" w:rsidP="00692AC6">
      <w:pPr>
        <w:pStyle w:val="ConsPlusNormal"/>
        <w:ind w:firstLine="540"/>
        <w:jc w:val="both"/>
      </w:pPr>
      <w:proofErr w:type="gramStart"/>
      <w:r w:rsidRPr="000865A4">
        <w:t>- имеющим высшее профессиональное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</w:r>
      <w:proofErr w:type="gramEnd"/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у специалиста и</w:t>
      </w:r>
      <w:r>
        <w:t>/или</w:t>
      </w:r>
      <w:r w:rsidRPr="000865A4">
        <w:t xml:space="preserve"> член</w:t>
      </w:r>
      <w:r>
        <w:t>а</w:t>
      </w:r>
      <w:r w:rsidRPr="000865A4">
        <w:t xml:space="preserve"> семьи специалиста отсутствует в индивидуальной собственности жилое помещение или земельный участок под индивидуальное жилищное строительство на территории Российской Федерации; </w:t>
      </w:r>
    </w:p>
    <w:p w:rsidR="00692AC6" w:rsidRPr="000865A4" w:rsidRDefault="00692AC6" w:rsidP="00692AC6">
      <w:pPr>
        <w:pStyle w:val="ConsPlusNormal"/>
        <w:ind w:firstLine="720"/>
        <w:jc w:val="both"/>
      </w:pPr>
      <w:r w:rsidRPr="000865A4">
        <w:t xml:space="preserve">- у специалиста </w:t>
      </w:r>
      <w:r>
        <w:t xml:space="preserve">и/или члена семьи специалиста </w:t>
      </w:r>
      <w:r w:rsidRPr="000865A4">
        <w:t>отсутствует регистрация по месту жительства на территории города Обнинска и  ближайших окрестностей (</w:t>
      </w:r>
      <w:proofErr w:type="spellStart"/>
      <w:r w:rsidRPr="000865A4">
        <w:t>населенные</w:t>
      </w:r>
      <w:proofErr w:type="spellEnd"/>
      <w:r w:rsidRPr="000865A4">
        <w:t xml:space="preserve"> пункты, </w:t>
      </w:r>
      <w:proofErr w:type="spellStart"/>
      <w:r w:rsidRPr="000865A4">
        <w:t>удаленные</w:t>
      </w:r>
      <w:proofErr w:type="spellEnd"/>
      <w:r w:rsidRPr="000865A4">
        <w:t xml:space="preserve"> от города не более чем на </w:t>
      </w:r>
      <w:smartTag w:uri="urn:schemas-microsoft-com:office:smarttags" w:element="metricconverter">
        <w:smartTagPr>
          <w:attr w:name="ProductID" w:val="20 км"/>
        </w:smartTagPr>
        <w:r w:rsidRPr="000865A4">
          <w:t>20 км</w:t>
        </w:r>
      </w:smartTag>
      <w:r w:rsidRPr="000865A4">
        <w:t>);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- продолжительность рабочего времени по основному месту работы </w:t>
      </w:r>
      <w:r>
        <w:t>специалиста</w:t>
      </w:r>
      <w:r w:rsidRPr="000865A4">
        <w:t xml:space="preserve"> не </w:t>
      </w:r>
      <w:r w:rsidRPr="000865A4">
        <w:lastRenderedPageBreak/>
        <w:t>менее, установленной Трудовым кодексом Российской Федерации, нормативными правовыми актами Правительства Российской Федерации, профильных министерств и ведомств;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- у специалиста </w:t>
      </w:r>
      <w:proofErr w:type="spellStart"/>
      <w:r w:rsidRPr="000865A4">
        <w:t>подтвержденный</w:t>
      </w:r>
      <w:proofErr w:type="spellEnd"/>
      <w:r w:rsidRPr="000865A4">
        <w:t xml:space="preserve"> доход семьи на одного человека составляет: 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в семьях, состоящих из 1-го человека – не более </w:t>
      </w:r>
      <w:proofErr w:type="spellStart"/>
      <w:r w:rsidRPr="000865A4">
        <w:t>четырехкратного</w:t>
      </w:r>
      <w:proofErr w:type="spellEnd"/>
      <w:r w:rsidRPr="000865A4">
        <w:t xml:space="preserve"> размера прожиточного минимума на душу населения, установленного в Калужской области на последнюю </w:t>
      </w:r>
      <w:proofErr w:type="spellStart"/>
      <w:r w:rsidRPr="000865A4">
        <w:t>отчетную</w:t>
      </w:r>
      <w:proofErr w:type="spellEnd"/>
      <w:r w:rsidRPr="000865A4">
        <w:t xml:space="preserve"> дату перед проведением заявочной кампании;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из 2-х человек – не более </w:t>
      </w:r>
      <w:proofErr w:type="spellStart"/>
      <w:r w:rsidRPr="000865A4">
        <w:t>трехкратного</w:t>
      </w:r>
      <w:proofErr w:type="spellEnd"/>
      <w:r w:rsidRPr="000865A4">
        <w:t xml:space="preserve"> размера прожиточного минимума на душу населения, установленного в Калужской области на последнюю </w:t>
      </w:r>
      <w:proofErr w:type="spellStart"/>
      <w:r w:rsidRPr="000865A4">
        <w:t>отчетную</w:t>
      </w:r>
      <w:proofErr w:type="spellEnd"/>
      <w:r w:rsidRPr="000865A4">
        <w:t xml:space="preserve"> дату перед проведением заявочной кампании, на каждого члена семьи;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из 3-х и более человек – не более двукратного размера прожиточного </w:t>
      </w:r>
      <w:proofErr w:type="gramStart"/>
      <w:r w:rsidRPr="000865A4">
        <w:t>минимума</w:t>
      </w:r>
      <w:proofErr w:type="gramEnd"/>
      <w:r w:rsidRPr="000865A4">
        <w:t xml:space="preserve"> на душу населения установленного в Калужской области на последнюю </w:t>
      </w:r>
      <w:proofErr w:type="spellStart"/>
      <w:r w:rsidRPr="000865A4">
        <w:t>отчетную</w:t>
      </w:r>
      <w:proofErr w:type="spellEnd"/>
      <w:r w:rsidRPr="000865A4">
        <w:t xml:space="preserve"> дату перед проведением заявочной кампании, на каждого члена семьи.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3.2. Медицинским работникам, указанным в </w:t>
      </w:r>
      <w:hyperlink w:anchor="P40" w:history="1">
        <w:r w:rsidRPr="000865A4">
          <w:t>пункте 1</w:t>
        </w:r>
      </w:hyperlink>
      <w:r w:rsidRPr="000865A4">
        <w:t xml:space="preserve"> настоящего Положения, соответствующим следующим критериям: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- </w:t>
      </w:r>
      <w:proofErr w:type="gramStart"/>
      <w:r w:rsidRPr="000865A4">
        <w:t>имеющим</w:t>
      </w:r>
      <w:proofErr w:type="gramEnd"/>
      <w:r w:rsidRPr="000865A4">
        <w:t xml:space="preserve"> высшее или среднее медицинское образование;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у специалиста и</w:t>
      </w:r>
      <w:r>
        <w:t>/или</w:t>
      </w:r>
      <w:r w:rsidRPr="000865A4">
        <w:t xml:space="preserve"> член</w:t>
      </w:r>
      <w:r>
        <w:t>а</w:t>
      </w:r>
      <w:r w:rsidRPr="000865A4">
        <w:t xml:space="preserve"> семьи специалиста отсутствует в индивидуальной собственности жилое помещение или земельный участок под индивидуальное жилищное строительство на территории Российской Федерации;</w:t>
      </w:r>
    </w:p>
    <w:p w:rsidR="00692AC6" w:rsidRPr="000865A4" w:rsidRDefault="00692AC6" w:rsidP="00692AC6">
      <w:pPr>
        <w:pStyle w:val="ConsPlusNormal"/>
        <w:ind w:firstLine="720"/>
        <w:jc w:val="both"/>
      </w:pPr>
      <w:r w:rsidRPr="000865A4">
        <w:t xml:space="preserve">- у </w:t>
      </w:r>
      <w:r>
        <w:t xml:space="preserve">специалиста и/или члена семьи специалиста </w:t>
      </w:r>
      <w:r w:rsidRPr="000865A4">
        <w:t>отсутствует регистрация по месту жительства на территории города Обнинска и ближайших окрестностей (</w:t>
      </w:r>
      <w:proofErr w:type="spellStart"/>
      <w:r w:rsidRPr="000865A4">
        <w:t>населенные</w:t>
      </w:r>
      <w:proofErr w:type="spellEnd"/>
      <w:r w:rsidRPr="000865A4">
        <w:t xml:space="preserve"> пункты, </w:t>
      </w:r>
      <w:proofErr w:type="spellStart"/>
      <w:r w:rsidRPr="000865A4">
        <w:t>удаленные</w:t>
      </w:r>
      <w:proofErr w:type="spellEnd"/>
      <w:r w:rsidRPr="000865A4">
        <w:t xml:space="preserve"> от города не более чем на </w:t>
      </w:r>
      <w:smartTag w:uri="urn:schemas-microsoft-com:office:smarttags" w:element="metricconverter">
        <w:smartTagPr>
          <w:attr w:name="ProductID" w:val="20 км"/>
        </w:smartTagPr>
        <w:r w:rsidRPr="000865A4">
          <w:t>20 км</w:t>
        </w:r>
      </w:smartTag>
      <w:r w:rsidRPr="000865A4">
        <w:t>);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- продолжительность рабочего времени по основному месту работы </w:t>
      </w:r>
      <w:r>
        <w:t>специалиста</w:t>
      </w:r>
      <w:r w:rsidRPr="000865A4">
        <w:t xml:space="preserve"> не менее, установленной Трудовым кодексом Российской Федерации, нормативными правовыми актами Правительства Российской Федерации, профильных министерств и ведомств;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- у специалиста </w:t>
      </w:r>
      <w:proofErr w:type="spellStart"/>
      <w:r w:rsidRPr="000865A4">
        <w:t>подтвержденный</w:t>
      </w:r>
      <w:proofErr w:type="spellEnd"/>
      <w:r w:rsidRPr="000865A4">
        <w:t xml:space="preserve"> доход семьи на одного человека составляет: 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в семьях, состоящих из 1-го человека – не более </w:t>
      </w:r>
      <w:proofErr w:type="spellStart"/>
      <w:r w:rsidRPr="000865A4">
        <w:t>четырехкратного</w:t>
      </w:r>
      <w:proofErr w:type="spellEnd"/>
      <w:r w:rsidRPr="000865A4">
        <w:t xml:space="preserve"> размера прожиточного минимума на душу населения, установленного в Калужской области на последнюю </w:t>
      </w:r>
      <w:proofErr w:type="spellStart"/>
      <w:r w:rsidRPr="000865A4">
        <w:t>отчетную</w:t>
      </w:r>
      <w:proofErr w:type="spellEnd"/>
      <w:r w:rsidRPr="000865A4">
        <w:t xml:space="preserve"> дату перед проведением заявочной кампании;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из 2-х человек – не более </w:t>
      </w:r>
      <w:proofErr w:type="spellStart"/>
      <w:r w:rsidRPr="000865A4">
        <w:t>трехкратного</w:t>
      </w:r>
      <w:proofErr w:type="spellEnd"/>
      <w:r w:rsidRPr="000865A4">
        <w:t xml:space="preserve"> размера прожиточного минимума на душу населения, установленного в Калужской области на последнюю </w:t>
      </w:r>
      <w:proofErr w:type="spellStart"/>
      <w:r w:rsidRPr="000865A4">
        <w:t>отчетную</w:t>
      </w:r>
      <w:proofErr w:type="spellEnd"/>
      <w:r w:rsidRPr="000865A4">
        <w:t xml:space="preserve"> дату перед проведением заявочной кампании, на каждого члена семьи;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из 3-х и более человек – не более двукратного размера прожиточного </w:t>
      </w:r>
      <w:proofErr w:type="gramStart"/>
      <w:r w:rsidRPr="000865A4">
        <w:t>минимума</w:t>
      </w:r>
      <w:proofErr w:type="gramEnd"/>
      <w:r w:rsidRPr="000865A4">
        <w:t xml:space="preserve"> на душу населения установленного в Калужской области на последнюю </w:t>
      </w:r>
      <w:proofErr w:type="spellStart"/>
      <w:r w:rsidRPr="000865A4">
        <w:t>отчетную</w:t>
      </w:r>
      <w:proofErr w:type="spellEnd"/>
      <w:r w:rsidRPr="000865A4">
        <w:t xml:space="preserve"> дату перед проведением заявочной кампании, на каждого члена семьи;.</w:t>
      </w:r>
    </w:p>
    <w:p w:rsidR="00692AC6" w:rsidRPr="000865A4" w:rsidRDefault="00692AC6" w:rsidP="00692AC6">
      <w:pPr>
        <w:tabs>
          <w:tab w:val="left" w:pos="851"/>
          <w:tab w:val="left" w:pos="993"/>
        </w:tabs>
        <w:ind w:firstLine="567"/>
        <w:jc w:val="both"/>
        <w:rPr>
          <w:lang w:eastAsia="en-US"/>
        </w:rPr>
      </w:pPr>
      <w:r w:rsidRPr="000865A4">
        <w:t xml:space="preserve">3.3. </w:t>
      </w:r>
      <w:r w:rsidRPr="000865A4">
        <w:rPr>
          <w:lang w:eastAsia="en-US"/>
        </w:rPr>
        <w:t xml:space="preserve">Работникам культуры, указанным в пункте 1 настоящего Положения, соответствующим следующим критериям: </w:t>
      </w:r>
    </w:p>
    <w:p w:rsidR="00692AC6" w:rsidRPr="000865A4" w:rsidRDefault="00692AC6" w:rsidP="00692AC6">
      <w:pPr>
        <w:tabs>
          <w:tab w:val="left" w:pos="851"/>
          <w:tab w:val="left" w:pos="3969"/>
        </w:tabs>
        <w:ind w:firstLine="567"/>
        <w:jc w:val="both"/>
        <w:rPr>
          <w:lang w:eastAsia="en-US"/>
        </w:rPr>
      </w:pPr>
      <w:proofErr w:type="gramStart"/>
      <w:r w:rsidRPr="000865A4">
        <w:rPr>
          <w:lang w:eastAsia="en-US"/>
        </w:rPr>
        <w:t>– имеющим высшее профессиональное образование в области художественного творчества по направлениям театрального, музыкального и хореографического искусства;</w:t>
      </w:r>
      <w:proofErr w:type="gramEnd"/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у специалиста и</w:t>
      </w:r>
      <w:r>
        <w:t>/или</w:t>
      </w:r>
      <w:r w:rsidRPr="000865A4">
        <w:t xml:space="preserve"> член</w:t>
      </w:r>
      <w:r>
        <w:t>а</w:t>
      </w:r>
      <w:r w:rsidRPr="000865A4">
        <w:t xml:space="preserve"> семьи специалиста отсутствует в индивидуальной собственности жилое помещение или земельный участок под индивидуальное жилищное строительство на территории Российской Федерации; 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- у </w:t>
      </w:r>
      <w:r>
        <w:t>специалиста и/или члена семьи специалиста</w:t>
      </w:r>
      <w:r w:rsidRPr="000865A4">
        <w:t xml:space="preserve"> отсутствует регистрация по месту жительства на территории города Обнинска и ближайших окрестностей (</w:t>
      </w:r>
      <w:proofErr w:type="spellStart"/>
      <w:r w:rsidRPr="000865A4">
        <w:t>населенные</w:t>
      </w:r>
      <w:proofErr w:type="spellEnd"/>
      <w:r w:rsidRPr="000865A4">
        <w:t xml:space="preserve"> пункты, </w:t>
      </w:r>
      <w:proofErr w:type="spellStart"/>
      <w:r w:rsidRPr="000865A4">
        <w:t>удаленные</w:t>
      </w:r>
      <w:proofErr w:type="spellEnd"/>
      <w:r w:rsidRPr="000865A4">
        <w:t xml:space="preserve"> от города не более чем на </w:t>
      </w:r>
      <w:smartTag w:uri="urn:schemas-microsoft-com:office:smarttags" w:element="metricconverter">
        <w:smartTagPr>
          <w:attr w:name="ProductID" w:val="20 км"/>
        </w:smartTagPr>
        <w:r w:rsidRPr="000865A4">
          <w:t>20 км</w:t>
        </w:r>
      </w:smartTag>
      <w:r w:rsidRPr="000865A4">
        <w:t>);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- продолжительность рабочего времени по основному месту работы </w:t>
      </w:r>
      <w:r>
        <w:t>специалиста</w:t>
      </w:r>
      <w:r w:rsidRPr="000865A4">
        <w:t xml:space="preserve"> не менее, установленной Трудовым кодексом Российской Федерации, нормативными правовыми актами Правительства Российской Федерации, профильных министерств и ведомств;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- у специалиста </w:t>
      </w:r>
      <w:proofErr w:type="spellStart"/>
      <w:r w:rsidRPr="000865A4">
        <w:t>подтвержденный</w:t>
      </w:r>
      <w:proofErr w:type="spellEnd"/>
      <w:r w:rsidRPr="000865A4">
        <w:t xml:space="preserve"> доход семьи на одного человека составляет: 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в семьях, состоящих из 1-го человека – не более </w:t>
      </w:r>
      <w:proofErr w:type="spellStart"/>
      <w:r w:rsidRPr="000865A4">
        <w:t>четырехкратного</w:t>
      </w:r>
      <w:proofErr w:type="spellEnd"/>
      <w:r w:rsidRPr="000865A4">
        <w:t xml:space="preserve"> размера прожиточного минимума на душу населения, установленного в Калужской области на последнюю </w:t>
      </w:r>
      <w:proofErr w:type="spellStart"/>
      <w:r w:rsidRPr="000865A4">
        <w:t>отчетную</w:t>
      </w:r>
      <w:proofErr w:type="spellEnd"/>
      <w:r w:rsidRPr="000865A4">
        <w:t xml:space="preserve"> дату перед проведением заявочной кампании;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из 2-х человек – не более </w:t>
      </w:r>
      <w:proofErr w:type="spellStart"/>
      <w:r w:rsidRPr="000865A4">
        <w:t>трехкратного</w:t>
      </w:r>
      <w:proofErr w:type="spellEnd"/>
      <w:r w:rsidRPr="000865A4">
        <w:t xml:space="preserve"> размера прожиточного минимума на душу населения, установленного в Калужской области на последнюю </w:t>
      </w:r>
      <w:proofErr w:type="spellStart"/>
      <w:r w:rsidRPr="000865A4">
        <w:t>отчетную</w:t>
      </w:r>
      <w:proofErr w:type="spellEnd"/>
      <w:r w:rsidRPr="000865A4">
        <w:t xml:space="preserve"> дату перед проведением заявочной кампании, на каждого члена семьи;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из 3-х и более человек – не более двукратного размера прожиточного </w:t>
      </w:r>
      <w:proofErr w:type="gramStart"/>
      <w:r w:rsidRPr="000865A4">
        <w:t>минимума</w:t>
      </w:r>
      <w:proofErr w:type="gramEnd"/>
      <w:r w:rsidRPr="000865A4">
        <w:t xml:space="preserve"> на душу населения установленного в Калужской области на последнюю </w:t>
      </w:r>
      <w:proofErr w:type="spellStart"/>
      <w:r w:rsidRPr="000865A4">
        <w:t>отчетную</w:t>
      </w:r>
      <w:proofErr w:type="spellEnd"/>
      <w:r w:rsidRPr="000865A4">
        <w:t xml:space="preserve"> дату перед проведением заявочной кампании, на каждого члена семьи;.</w:t>
      </w:r>
    </w:p>
    <w:p w:rsidR="00692AC6" w:rsidRPr="000865A4" w:rsidRDefault="00692AC6" w:rsidP="00692AC6">
      <w:pPr>
        <w:ind w:firstLine="540"/>
        <w:jc w:val="both"/>
        <w:rPr>
          <w:szCs w:val="20"/>
        </w:rPr>
      </w:pPr>
      <w:r w:rsidRPr="000865A4">
        <w:rPr>
          <w:szCs w:val="20"/>
        </w:rPr>
        <w:t>4. Денежная компенсация назначается на основании письменного заявления специалиста о назначении денежной компенсации, поданного в рамках заявочной кампании. Решение о проведении новой заявочной кампании принимает глава Администрации города по итогам формирования бюджета города на следующий год, но не позднее 5 ноября текущего года.</w:t>
      </w:r>
    </w:p>
    <w:p w:rsidR="00692AC6" w:rsidRPr="000865A4" w:rsidRDefault="00692AC6" w:rsidP="00692AC6">
      <w:pPr>
        <w:ind w:firstLine="540"/>
        <w:jc w:val="both"/>
        <w:rPr>
          <w:szCs w:val="20"/>
        </w:rPr>
      </w:pPr>
      <w:r w:rsidRPr="000865A4">
        <w:rPr>
          <w:szCs w:val="20"/>
        </w:rPr>
        <w:t>Заявочная кампания проводится не менее 30 дней со дня объявления.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Срок выплаты денежной компенсации - 1 (один) год, начиная с 1 января года, следующего за годом проведения заявочной кампании</w:t>
      </w:r>
      <w:r>
        <w:t xml:space="preserve">, </w:t>
      </w:r>
      <w:r w:rsidRPr="00090AEE">
        <w:t>но не ранее даты заключения договора коммерческого найма.</w:t>
      </w:r>
      <w:r w:rsidRPr="000865A4">
        <w:t xml:space="preserve"> 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Предельный срок получения денежной компенсации за наем (</w:t>
      </w:r>
      <w:proofErr w:type="spellStart"/>
      <w:r w:rsidRPr="000865A4">
        <w:t>поднаем</w:t>
      </w:r>
      <w:proofErr w:type="spellEnd"/>
      <w:r w:rsidRPr="000865A4">
        <w:t>) жилых помещений составляет не более 5 лет в совокупности</w:t>
      </w:r>
      <w:r>
        <w:t>, начиная со дня вступления в силу настоящего решения</w:t>
      </w:r>
      <w:r w:rsidRPr="000865A4">
        <w:t>.</w:t>
      </w:r>
    </w:p>
    <w:p w:rsidR="00692AC6" w:rsidRPr="000865A4" w:rsidRDefault="00692AC6" w:rsidP="00692AC6">
      <w:pPr>
        <w:pStyle w:val="ConsPlusNormal"/>
        <w:ind w:firstLine="540"/>
        <w:jc w:val="both"/>
      </w:pPr>
      <w:bookmarkStart w:id="3" w:name="P62"/>
      <w:bookmarkEnd w:id="3"/>
      <w:r w:rsidRPr="000865A4">
        <w:t>5. К заявлению прилагаются следующие документы: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ходатайство руководителя учреждения;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копия паспорта;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- копия свидетельства о </w:t>
      </w:r>
      <w:r w:rsidRPr="00CA4843">
        <w:t>браке (при наличии);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копия диплома о получении высшего или среднего профессионального образования, а также документы, подтверждающие профессиональную переподготовку по профилю педагогической деятельности или дополнительное профессиональное образование по направлению деятельности в образовательной организации;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 копия трудовой книжки, заверенная по месту работы;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документ, подтверждающий работу специалиста на условиях полного рабочего времени;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- выписка из </w:t>
      </w:r>
      <w:r w:rsidRPr="00CA4843">
        <w:t>Управления Федеральной службы государственной регистрации, кадастра и картографии по Калужской области</w:t>
      </w:r>
      <w:r w:rsidRPr="000865A4">
        <w:t xml:space="preserve"> о наличии/отсутствии в собственности жилых помещений и земельных участков под индивидуальное жилищное строительство на территории Российской Федерации, выданная специалисту и членам семьи специалиста не более чем за 30 дней до даты обращения заявителя о предоставлении выплаты; </w:t>
      </w:r>
    </w:p>
    <w:p w:rsidR="00692AC6" w:rsidRPr="000865A4" w:rsidRDefault="00692AC6" w:rsidP="00692AC6">
      <w:pPr>
        <w:pStyle w:val="ConsPlusNormal"/>
        <w:ind w:firstLine="540"/>
        <w:jc w:val="both"/>
      </w:pPr>
      <w:proofErr w:type="gramStart"/>
      <w:r w:rsidRPr="000865A4">
        <w:t xml:space="preserve">- сведения о доходах специалиста и каждого члена семьи специалиста за 12 месяцев, предшествующих дате объявления заявочной кампании по форме, </w:t>
      </w:r>
      <w:proofErr w:type="spellStart"/>
      <w:r w:rsidRPr="000865A4">
        <w:t>утвержденной</w:t>
      </w:r>
      <w:proofErr w:type="spellEnd"/>
      <w:r w:rsidRPr="000865A4">
        <w:t xml:space="preserve"> настоящим Положением (приложение 1 к Положению), и подтверждающие документы (справка 2НДФЛ, копия декларации о доходах индивидуального предпринимателя, копия трудового или гражданско-правового договора, справка о размере пенсии, свидетельство о праве на наследство, другие документы, подтверждающие доход специалиста и членов его семьи);</w:t>
      </w:r>
      <w:proofErr w:type="gramEnd"/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- копия договора по целевой контрактной подготовке специалиста, </w:t>
      </w:r>
      <w:proofErr w:type="spellStart"/>
      <w:r w:rsidRPr="000865A4">
        <w:t>заключенного</w:t>
      </w:r>
      <w:proofErr w:type="spellEnd"/>
      <w:r w:rsidRPr="000865A4">
        <w:t xml:space="preserve"> с учреждением, - при наличии;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возмездный договор коммерческого найма (поднайма) на жилое помещение в городе Обнинске или ближайших окрестностях (</w:t>
      </w:r>
      <w:proofErr w:type="spellStart"/>
      <w:r w:rsidRPr="000865A4">
        <w:t>населенные</w:t>
      </w:r>
      <w:proofErr w:type="spellEnd"/>
      <w:r w:rsidRPr="000865A4">
        <w:t xml:space="preserve"> пункты, </w:t>
      </w:r>
      <w:proofErr w:type="spellStart"/>
      <w:r w:rsidRPr="000865A4">
        <w:t>удаленные</w:t>
      </w:r>
      <w:proofErr w:type="spellEnd"/>
      <w:r w:rsidRPr="000865A4">
        <w:t xml:space="preserve"> от города не более чем на </w:t>
      </w:r>
      <w:smartTag w:uri="urn:schemas-microsoft-com:office:smarttags" w:element="metricconverter">
        <w:smartTagPr>
          <w:attr w:name="ProductID" w:val="20 км"/>
        </w:smartTagPr>
        <w:r w:rsidRPr="000865A4">
          <w:t>20 км</w:t>
        </w:r>
      </w:smartTag>
      <w:r w:rsidRPr="000865A4">
        <w:t>);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согласие на обработку персональных данных;</w:t>
      </w:r>
    </w:p>
    <w:p w:rsidR="00692AC6" w:rsidRDefault="00692AC6" w:rsidP="00692AC6">
      <w:pPr>
        <w:pStyle w:val="ConsPlusNormal"/>
        <w:ind w:firstLine="540"/>
        <w:jc w:val="both"/>
      </w:pPr>
      <w:r w:rsidRPr="000865A4">
        <w:t>- реквизиты банковского счета специалиста для зачисления компенсации</w:t>
      </w:r>
      <w:r>
        <w:t>;</w:t>
      </w:r>
    </w:p>
    <w:p w:rsidR="00692AC6" w:rsidRPr="00CA4843" w:rsidRDefault="00692AC6" w:rsidP="00692AC6">
      <w:pPr>
        <w:pStyle w:val="ConsPlusNormal"/>
        <w:ind w:firstLine="540"/>
        <w:jc w:val="both"/>
      </w:pPr>
      <w:r w:rsidRPr="00CA4843">
        <w:t>- сведения о близких родственниках специалиста;</w:t>
      </w:r>
    </w:p>
    <w:p w:rsidR="00692AC6" w:rsidRPr="00CA4843" w:rsidRDefault="00692AC6" w:rsidP="00692AC6">
      <w:pPr>
        <w:pStyle w:val="ConsPlusNormal"/>
        <w:ind w:firstLine="540"/>
        <w:jc w:val="both"/>
      </w:pPr>
      <w:r w:rsidRPr="00CA4843">
        <w:t>- справка о составе семьи;</w:t>
      </w:r>
    </w:p>
    <w:p w:rsidR="00692AC6" w:rsidRPr="00CA4843" w:rsidRDefault="00692AC6" w:rsidP="00692AC6">
      <w:pPr>
        <w:pStyle w:val="ConsPlusNormal"/>
        <w:ind w:firstLine="540"/>
        <w:jc w:val="both"/>
      </w:pPr>
      <w:r w:rsidRPr="00CA4843">
        <w:t>- копии свидетельств о рождении детей (при наличии);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CA4843">
        <w:t>- документы об установлении опеки или попечительства (при наличии).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6. Ходатайство руководителя учреждения должно содержать следующую информацию: 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– нуждаемость учреждения в указанном специалисте с </w:t>
      </w:r>
      <w:proofErr w:type="spellStart"/>
      <w:r w:rsidRPr="000865A4">
        <w:t>учетом</w:t>
      </w:r>
      <w:proofErr w:type="spellEnd"/>
      <w:r w:rsidRPr="000865A4">
        <w:t xml:space="preserve"> имеющейся нагрузки и среднего возраста специалистов по данной специальности; 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– наличие трудового договора со специалистом на основании прохождения им целевой контрактной подготовки;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– стаж работы специалиста в учреждении, в том числе является ли специалист работником, впервые поступившим на работу по полученной специальности в течение одного года со дня окончания образовательного учреждения, имеющего государственную аккредитацию;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– информацию о жилищно-бытовых условиях специалиста (где </w:t>
      </w:r>
      <w:proofErr w:type="gramStart"/>
      <w:r w:rsidRPr="000865A4">
        <w:t>зарегистрирован</w:t>
      </w:r>
      <w:proofErr w:type="gramEnd"/>
      <w:r w:rsidRPr="000865A4">
        <w:t xml:space="preserve"> по месту жительства, где фактически проживает, сведения о членах семьи, нуждаемость в улучшении жилищных условий, иные сведения, характеризующие специалиста).</w:t>
      </w:r>
    </w:p>
    <w:p w:rsidR="00692AC6" w:rsidRPr="000865A4" w:rsidRDefault="00692AC6" w:rsidP="00692AC6">
      <w:pPr>
        <w:pStyle w:val="ConsPlusNormal"/>
        <w:ind w:firstLine="540"/>
        <w:jc w:val="both"/>
      </w:pPr>
      <w:bookmarkStart w:id="4" w:name="P58"/>
      <w:bookmarkStart w:id="5" w:name="P60"/>
      <w:bookmarkEnd w:id="4"/>
      <w:bookmarkEnd w:id="5"/>
      <w:r w:rsidRPr="000865A4">
        <w:t xml:space="preserve">7. Выплата денежной компенсации осуществляется специалисту ежемесячно на основании документа, подтверждающего факт оплаты коммерческого найма (поднайма) жилого помещения. Размер </w:t>
      </w:r>
      <w:r>
        <w:t>денежной компенсации</w:t>
      </w:r>
      <w:r w:rsidRPr="000865A4">
        <w:t xml:space="preserve"> </w:t>
      </w:r>
      <w:r>
        <w:t xml:space="preserve">является </w:t>
      </w:r>
      <w:r w:rsidRPr="00090AEE">
        <w:t xml:space="preserve">фиксированным на весь период выплат; составляет не </w:t>
      </w:r>
      <w:proofErr w:type="gramStart"/>
      <w:r w:rsidRPr="00090AEE">
        <w:t>более фактической</w:t>
      </w:r>
      <w:proofErr w:type="gramEnd"/>
      <w:r w:rsidRPr="00090AEE">
        <w:t xml:space="preserve"> оплаты за наем (</w:t>
      </w:r>
      <w:proofErr w:type="spellStart"/>
      <w:r w:rsidRPr="00090AEE">
        <w:t>поднаем</w:t>
      </w:r>
      <w:proofErr w:type="spellEnd"/>
      <w:r w:rsidRPr="00090AEE">
        <w:t>) жилых помещений и рассчитывается на день принятия комиссией решения о назначении выплаты по следующей</w:t>
      </w:r>
      <w:r>
        <w:t xml:space="preserve"> </w:t>
      </w:r>
      <w:r w:rsidRPr="000865A4">
        <w:t>формуле: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rPr>
          <w:lang w:val="en-US"/>
        </w:rPr>
        <w:t>P</w:t>
      </w:r>
      <w:r w:rsidRPr="000865A4">
        <w:t>=</w:t>
      </w:r>
      <w:r w:rsidRPr="000865A4">
        <w:rPr>
          <w:lang w:val="en-US"/>
        </w:rPr>
        <w:t>S</w:t>
      </w:r>
      <w:proofErr w:type="gramStart"/>
      <w:r w:rsidRPr="000865A4">
        <w:t>/(</w:t>
      </w:r>
      <w:proofErr w:type="gramEnd"/>
      <w:r w:rsidRPr="000865A4">
        <w:t>12*</w:t>
      </w:r>
      <w:r w:rsidRPr="000865A4">
        <w:rPr>
          <w:lang w:val="en-US"/>
        </w:rPr>
        <w:t>n</w:t>
      </w:r>
      <w:r w:rsidRPr="000865A4">
        <w:t xml:space="preserve">), где 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rPr>
          <w:lang w:val="en-US"/>
        </w:rPr>
        <w:t>P</w:t>
      </w:r>
      <w:r w:rsidRPr="000865A4">
        <w:t xml:space="preserve"> – </w:t>
      </w:r>
      <w:proofErr w:type="gramStart"/>
      <w:r w:rsidRPr="000865A4">
        <w:t>размер</w:t>
      </w:r>
      <w:proofErr w:type="gramEnd"/>
      <w:r w:rsidRPr="000865A4">
        <w:t xml:space="preserve"> </w:t>
      </w:r>
      <w:r>
        <w:t>денежной компенсации</w:t>
      </w:r>
      <w:r w:rsidRPr="000865A4">
        <w:t xml:space="preserve"> в рублях, 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rPr>
          <w:lang w:val="en-US"/>
        </w:rPr>
        <w:t>S</w:t>
      </w:r>
      <w:r w:rsidRPr="000865A4">
        <w:t xml:space="preserve"> – </w:t>
      </w:r>
      <w:proofErr w:type="gramStart"/>
      <w:r w:rsidRPr="000865A4">
        <w:t>суммарный</w:t>
      </w:r>
      <w:proofErr w:type="gramEnd"/>
      <w:r w:rsidRPr="000865A4">
        <w:t xml:space="preserve"> годовой лимит без </w:t>
      </w:r>
      <w:proofErr w:type="spellStart"/>
      <w:r w:rsidRPr="000865A4">
        <w:t>учета</w:t>
      </w:r>
      <w:proofErr w:type="spellEnd"/>
      <w:r w:rsidRPr="000865A4">
        <w:t xml:space="preserve"> суммы по доставке, выделенный на текущий финансовый год в рамках бюджета города, 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692AC6">
        <w:t xml:space="preserve">12 – </w:t>
      </w:r>
      <w:r w:rsidRPr="000865A4">
        <w:t>количество месяцев,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rPr>
          <w:lang w:val="en-US"/>
        </w:rPr>
        <w:t>n</w:t>
      </w:r>
      <w:r w:rsidRPr="000865A4">
        <w:t xml:space="preserve"> – </w:t>
      </w:r>
      <w:proofErr w:type="gramStart"/>
      <w:r w:rsidRPr="000865A4">
        <w:t>общее</w:t>
      </w:r>
      <w:proofErr w:type="gramEnd"/>
      <w:r w:rsidRPr="000865A4">
        <w:t xml:space="preserve"> количество специалистов, </w:t>
      </w:r>
      <w:proofErr w:type="spellStart"/>
      <w:r w:rsidRPr="000865A4">
        <w:t>утвержденных</w:t>
      </w:r>
      <w:proofErr w:type="spellEnd"/>
      <w:r w:rsidRPr="000865A4">
        <w:t xml:space="preserve"> на выплату комиссией.</w:t>
      </w:r>
    </w:p>
    <w:p w:rsidR="00692AC6" w:rsidRDefault="00692AC6" w:rsidP="00692AC6">
      <w:pPr>
        <w:pStyle w:val="ConsPlusNormal"/>
        <w:ind w:firstLine="540"/>
        <w:jc w:val="both"/>
      </w:pPr>
      <w:r w:rsidRPr="000865A4">
        <w:t>Предельная сумма ежемесячной денежной компенсации составляет 12000 (двенадцать тысяч) рублей.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8. Специалист </w:t>
      </w:r>
      <w:proofErr w:type="spellStart"/>
      <w:r w:rsidRPr="000865A4">
        <w:t>подает</w:t>
      </w:r>
      <w:proofErr w:type="spellEnd"/>
      <w:r w:rsidRPr="000865A4">
        <w:t xml:space="preserve"> заявление с документами, перечисленными в </w:t>
      </w:r>
      <w:hyperlink w:anchor="P62" w:history="1">
        <w:r w:rsidRPr="000865A4">
          <w:t>пункте</w:t>
        </w:r>
      </w:hyperlink>
      <w:r w:rsidRPr="000865A4">
        <w:t xml:space="preserve"> 5 настоящего Положения, в Управление социальной </w:t>
      </w:r>
      <w:proofErr w:type="gramStart"/>
      <w:r w:rsidRPr="000865A4">
        <w:t>защиты населения Администрации города Обнинска</w:t>
      </w:r>
      <w:proofErr w:type="gramEnd"/>
      <w:r w:rsidRPr="000865A4">
        <w:t xml:space="preserve"> и получает на руки расписку о принятии заявления и документов.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Управление социальной </w:t>
      </w:r>
      <w:proofErr w:type="gramStart"/>
      <w:r w:rsidRPr="000865A4">
        <w:t>защиты населения Администрации города Обнинска</w:t>
      </w:r>
      <w:proofErr w:type="gramEnd"/>
      <w:r w:rsidRPr="000865A4">
        <w:t xml:space="preserve"> направляет заявление и документы на рассмотрение комиссии, которая формируется постановлением Администрации города Обнинска (далее - комиссия). В состав комиссии включаются представители бюджетных учреждений, указанных в </w:t>
      </w:r>
      <w:hyperlink w:anchor="P40" w:history="1">
        <w:r w:rsidRPr="000865A4">
          <w:t>пункте 1</w:t>
        </w:r>
      </w:hyperlink>
      <w:r w:rsidRPr="000865A4">
        <w:t xml:space="preserve"> настоящего Положения (по согласованию), и Администрации города. Комиссия осуществляет свою работу на основании Положения о комиссии, </w:t>
      </w:r>
      <w:proofErr w:type="spellStart"/>
      <w:r w:rsidRPr="000865A4">
        <w:t>утвержденного</w:t>
      </w:r>
      <w:proofErr w:type="spellEnd"/>
      <w:r w:rsidRPr="000865A4">
        <w:t xml:space="preserve"> постановлением Администрации города Обнинска.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Решение комиссии оформляется протоколом. Не позднее месячного срока после окончания заявочной кампании комиссия принимает решение о назначении или об отказе в назначении денежной компенсации.</w:t>
      </w:r>
    </w:p>
    <w:p w:rsidR="00692AC6" w:rsidRPr="000865A4" w:rsidRDefault="00692AC6" w:rsidP="00692AC6">
      <w:pPr>
        <w:autoSpaceDE w:val="0"/>
        <w:autoSpaceDN w:val="0"/>
        <w:adjustRightInd w:val="0"/>
        <w:ind w:firstLine="540"/>
        <w:jc w:val="both"/>
      </w:pPr>
      <w:r w:rsidRPr="000865A4">
        <w:t xml:space="preserve">Не позднее 5 рабочих дней, следующих за </w:t>
      </w:r>
      <w:proofErr w:type="spellStart"/>
      <w:r w:rsidRPr="000865A4">
        <w:t>днем</w:t>
      </w:r>
      <w:proofErr w:type="spellEnd"/>
      <w:r w:rsidRPr="000865A4">
        <w:t xml:space="preserve"> заседания комиссии, информация о принятых положительных решениях размещается на официальном сайте Администрации города Обнинска (</w:t>
      </w:r>
      <w:r w:rsidRPr="00277671">
        <w:t>http://www.admobninsk.ru/</w:t>
      </w:r>
      <w:r w:rsidRPr="000865A4">
        <w:t>)</w:t>
      </w:r>
      <w:r>
        <w:t xml:space="preserve"> </w:t>
      </w:r>
      <w:r w:rsidRPr="00CA4843">
        <w:t>с соблюдением требований законодательства о персональных данных.</w:t>
      </w:r>
    </w:p>
    <w:p w:rsidR="00692AC6" w:rsidRPr="000865A4" w:rsidRDefault="00692AC6" w:rsidP="00692AC6">
      <w:pPr>
        <w:autoSpaceDE w:val="0"/>
        <w:autoSpaceDN w:val="0"/>
        <w:adjustRightInd w:val="0"/>
        <w:ind w:firstLine="540"/>
        <w:jc w:val="both"/>
      </w:pPr>
      <w:r w:rsidRPr="000865A4">
        <w:t xml:space="preserve">В случае отрицательного решения заявитель извещается письменно в течение 5 рабочих дней, следующих за </w:t>
      </w:r>
      <w:proofErr w:type="spellStart"/>
      <w:r w:rsidRPr="000865A4">
        <w:t>днем</w:t>
      </w:r>
      <w:proofErr w:type="spellEnd"/>
      <w:r w:rsidRPr="000865A4">
        <w:t xml:space="preserve"> заседания комиссии,  почтовым отправлением.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В период выплаты денежной компенсации комиссия осуществляет </w:t>
      </w:r>
      <w:proofErr w:type="gramStart"/>
      <w:r w:rsidRPr="000865A4">
        <w:t>контроль за</w:t>
      </w:r>
      <w:proofErr w:type="gramEnd"/>
      <w:r w:rsidRPr="000865A4">
        <w:t xml:space="preserve"> расходованием денежной компенсации </w:t>
      </w:r>
      <w:proofErr w:type="spellStart"/>
      <w:r w:rsidRPr="000865A4">
        <w:t>путем</w:t>
      </w:r>
      <w:proofErr w:type="spellEnd"/>
      <w:r w:rsidRPr="000865A4">
        <w:t xml:space="preserve"> сбора и проверки документов, посещения жилого помещения, указанного в договоре коммерческого найма (поднайма) жилого помещения, проведения собеседований со специалистом, </w:t>
      </w:r>
      <w:proofErr w:type="spellStart"/>
      <w:r w:rsidRPr="000865A4">
        <w:t>наймодателем</w:t>
      </w:r>
      <w:proofErr w:type="spellEnd"/>
      <w:r w:rsidRPr="000865A4">
        <w:t xml:space="preserve"> и руководителем учреждения и иными способами в соответствии с планом работы комиссии.</w:t>
      </w:r>
    </w:p>
    <w:p w:rsidR="00692AC6" w:rsidRPr="000865A4" w:rsidRDefault="00692AC6" w:rsidP="00692AC6">
      <w:pPr>
        <w:pStyle w:val="ConsPlusNormal"/>
        <w:ind w:firstLine="540"/>
        <w:jc w:val="both"/>
      </w:pPr>
      <w:bookmarkStart w:id="6" w:name="P77"/>
      <w:bookmarkEnd w:id="6"/>
      <w:r w:rsidRPr="000865A4">
        <w:t>9. Основания отказа в предоставлении денежной компенсации: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 в случае намеренного ухудшения своих жилищных условий;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- в случае несоответствия специалиста критериям, указанным в </w:t>
      </w:r>
      <w:hyperlink w:anchor="P40" w:history="1">
        <w:r w:rsidRPr="000865A4">
          <w:t>пунктах 1</w:t>
        </w:r>
      </w:hyperlink>
      <w:r w:rsidRPr="000865A4">
        <w:t xml:space="preserve"> и </w:t>
      </w:r>
      <w:hyperlink w:anchor="P43" w:history="1">
        <w:r w:rsidRPr="000865A4">
          <w:t>3</w:t>
        </w:r>
      </w:hyperlink>
      <w:r w:rsidRPr="000865A4">
        <w:t xml:space="preserve"> настоящего Положения;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в случае представления специалистом неполного перечня документов и (или) недостоверных сведений;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в случае заключения специалистом договора коммерческого найма (поднайма) на снимаемое жилое помещение с его супругой/супругом, а также с его близкими родственниками и близкими родственниками его супруги/супруга;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в случае участия специалиста в иной муниципальной программе, направленной на приобретение или строительство жилья или приобретение земельного участка под индивидуальное жилищное строительство.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10. Выплата денежной компенсации производится с 1 января, но не ранее даты заключения договора коммерческого найма, </w:t>
      </w:r>
      <w:proofErr w:type="spellStart"/>
      <w:r w:rsidRPr="000865A4">
        <w:t>путем</w:t>
      </w:r>
      <w:proofErr w:type="spellEnd"/>
      <w:r w:rsidRPr="000865A4">
        <w:t xml:space="preserve"> перечисления суммы денежной компенсации на банковский </w:t>
      </w:r>
      <w:proofErr w:type="spellStart"/>
      <w:r w:rsidRPr="000865A4">
        <w:t>счет</w:t>
      </w:r>
      <w:proofErr w:type="spellEnd"/>
      <w:r w:rsidRPr="000865A4">
        <w:t xml:space="preserve"> специалиста, открытый им в кредитной организации, указанный в заявлении о назначении денежной компенсации.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11. Специалист ежемесячно до 10-го числа текущего месяца представляет в Управление социальной </w:t>
      </w:r>
      <w:proofErr w:type="gramStart"/>
      <w:r w:rsidRPr="000865A4">
        <w:t>защиты населения Администрации города Обнинска</w:t>
      </w:r>
      <w:proofErr w:type="gramEnd"/>
      <w:r w:rsidRPr="000865A4">
        <w:t xml:space="preserve"> документ, подтверждающий оплату за наем (</w:t>
      </w:r>
      <w:proofErr w:type="spellStart"/>
      <w:r w:rsidRPr="000865A4">
        <w:t>поднаем</w:t>
      </w:r>
      <w:proofErr w:type="spellEnd"/>
      <w:r w:rsidRPr="000865A4">
        <w:t>) жилого помещения в соответствии с условиями возмездного договора коммерческого найма.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12. Ежемесячно не позднее 18-го числа текущего месяца Управление социальной защиты Администрации города Обнинска представляет в Управление финансов Администрации города заявку на перечисление денежной компенсации </w:t>
      </w:r>
      <w:proofErr w:type="spellStart"/>
      <w:r w:rsidRPr="000865A4">
        <w:t>путем</w:t>
      </w:r>
      <w:proofErr w:type="spellEnd"/>
      <w:r w:rsidRPr="000865A4">
        <w:t xml:space="preserve"> перечисления суммы денежной компенсации на банковский </w:t>
      </w:r>
      <w:proofErr w:type="spellStart"/>
      <w:r w:rsidRPr="000865A4">
        <w:t>счет</w:t>
      </w:r>
      <w:proofErr w:type="spellEnd"/>
      <w:r w:rsidRPr="000865A4">
        <w:t xml:space="preserve"> специалиста, открытый им в кредитной организации, указанный в заявлении о назначении денежной компенсации.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13. Основаниями для приостановления выплаты денежной компенсации являются:</w:t>
      </w:r>
    </w:p>
    <w:p w:rsidR="00692AC6" w:rsidRPr="000865A4" w:rsidRDefault="00692AC6" w:rsidP="00692AC6">
      <w:pPr>
        <w:pStyle w:val="ConsPlusNormal"/>
        <w:ind w:firstLine="540"/>
        <w:jc w:val="both"/>
      </w:pPr>
      <w:bookmarkStart w:id="7" w:name="P87"/>
      <w:bookmarkEnd w:id="7"/>
      <w:r w:rsidRPr="000865A4">
        <w:t>- прекращение (расторжение) договора коммерческого найма (поднайма) жилого помещения;</w:t>
      </w:r>
    </w:p>
    <w:p w:rsidR="00692AC6" w:rsidRPr="000865A4" w:rsidRDefault="00692AC6" w:rsidP="00692AC6">
      <w:pPr>
        <w:pStyle w:val="ConsPlusNormal"/>
        <w:ind w:firstLine="540"/>
        <w:jc w:val="both"/>
      </w:pPr>
      <w:bookmarkStart w:id="8" w:name="P88"/>
      <w:bookmarkEnd w:id="8"/>
      <w:r w:rsidRPr="000865A4">
        <w:t>- отсутствие специалиста на рабочем месте более 60 (шестидесяти) дней подряд независимо от причин такого отсутствия;</w:t>
      </w:r>
    </w:p>
    <w:p w:rsidR="00692AC6" w:rsidRPr="000865A4" w:rsidRDefault="00692AC6" w:rsidP="00692AC6">
      <w:pPr>
        <w:pStyle w:val="ConsPlusNormal"/>
        <w:ind w:firstLine="540"/>
        <w:jc w:val="both"/>
      </w:pPr>
      <w:bookmarkStart w:id="9" w:name="P89"/>
      <w:bookmarkEnd w:id="9"/>
      <w:r w:rsidRPr="000865A4">
        <w:t xml:space="preserve">- выявление нарушений настоящего Положения со стороны специалиста (указанных </w:t>
      </w:r>
      <w:r w:rsidRPr="00CA4843">
        <w:t xml:space="preserve">в </w:t>
      </w:r>
      <w:hyperlink w:anchor="P102" w:history="1">
        <w:r w:rsidRPr="00CA4843">
          <w:t>пункте 1</w:t>
        </w:r>
      </w:hyperlink>
      <w:r w:rsidRPr="00CA4843">
        <w:t>8</w:t>
      </w:r>
      <w:r w:rsidRPr="000865A4">
        <w:t xml:space="preserve"> настоящего Положения);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неисполнение руководителями учреждений обязанностей, предусмотренных  пунктом 16 настоящего Положения.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Возобновление выплаты денежной компенсации по основанию, указанному в </w:t>
      </w:r>
      <w:hyperlink w:anchor="P87" w:history="1">
        <w:r w:rsidRPr="000865A4">
          <w:t>дефисе 1</w:t>
        </w:r>
      </w:hyperlink>
      <w:r w:rsidRPr="000865A4">
        <w:t xml:space="preserve"> настоящего пункта, осуществляется после представления специалистом нового договора коммерческого найма (поднайма) жилого помещения, </w:t>
      </w:r>
      <w:proofErr w:type="spellStart"/>
      <w:r w:rsidRPr="000865A4">
        <w:t>заключенного</w:t>
      </w:r>
      <w:proofErr w:type="spellEnd"/>
      <w:r w:rsidRPr="000865A4">
        <w:t xml:space="preserve"> в срок не позднее одного месяца со дня прекращения (расторжения) предыдущего договора коммерческого найма (поднайма) жилого помещения.</w:t>
      </w:r>
    </w:p>
    <w:p w:rsidR="00692AC6" w:rsidRPr="00CA4843" w:rsidRDefault="00692AC6" w:rsidP="00692AC6">
      <w:pPr>
        <w:pStyle w:val="ConsPlusNormal"/>
        <w:ind w:firstLine="540"/>
        <w:jc w:val="both"/>
      </w:pPr>
      <w:r w:rsidRPr="00CA4843">
        <w:t xml:space="preserve">Возобновление выплаты денежной компенсации по основаниям, указанным в </w:t>
      </w:r>
      <w:hyperlink w:anchor="P88" w:history="1">
        <w:r w:rsidRPr="00CA4843">
          <w:t>дефисах 2</w:t>
        </w:r>
      </w:hyperlink>
      <w:r w:rsidRPr="00CA4843">
        <w:t xml:space="preserve"> и </w:t>
      </w:r>
      <w:hyperlink w:anchor="P89" w:history="1">
        <w:r w:rsidRPr="00CA4843">
          <w:t>3</w:t>
        </w:r>
      </w:hyperlink>
      <w:r w:rsidRPr="00CA4843">
        <w:t xml:space="preserve"> настоящего пункта, осуществляется после устранения нарушений по решению комиссии на основании документов, подтверждающих устранение выявленных нарушений и поданных специалистом не позднее 30 дней со дня выявления нарушения. </w:t>
      </w:r>
    </w:p>
    <w:p w:rsidR="00692AC6" w:rsidRDefault="00692AC6" w:rsidP="00692AC6">
      <w:pPr>
        <w:pStyle w:val="ConsPlusNormal"/>
        <w:ind w:firstLine="540"/>
        <w:jc w:val="both"/>
      </w:pPr>
      <w:r w:rsidRPr="00CA4843">
        <w:t>Возобновление выплаты денежной компенсации производится с момента прекращения выплаты в сроки, установленные пунктом 12 настоящего Положения.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14. Основаниями для прекращения выплаты денежной компенсации являются: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заявление специалиста о прекращении выплат;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непредставление специалистом документа, подтверждающего оплату за наем (</w:t>
      </w:r>
      <w:proofErr w:type="spellStart"/>
      <w:r w:rsidRPr="000865A4">
        <w:t>поднаем</w:t>
      </w:r>
      <w:proofErr w:type="spellEnd"/>
      <w:r w:rsidRPr="000865A4">
        <w:t>) жилого помещения;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- прекращение трудового договора с бюджетным учреждением, указанным в </w:t>
      </w:r>
      <w:hyperlink w:anchor="P40" w:history="1">
        <w:r w:rsidRPr="000865A4">
          <w:t>пункте 1</w:t>
        </w:r>
      </w:hyperlink>
      <w:r w:rsidRPr="000865A4">
        <w:t xml:space="preserve"> настоящего Положения;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приобретение специалистом в собственность или пользование (по договору найма жилого помещения) жилого помещения в городе Обнинске и ближайших окрестностях (</w:t>
      </w:r>
      <w:proofErr w:type="spellStart"/>
      <w:r w:rsidRPr="000865A4">
        <w:t>населенные</w:t>
      </w:r>
      <w:proofErr w:type="spellEnd"/>
      <w:r w:rsidRPr="000865A4">
        <w:t xml:space="preserve"> пункты, </w:t>
      </w:r>
      <w:proofErr w:type="spellStart"/>
      <w:r w:rsidRPr="000865A4">
        <w:t>удаленные</w:t>
      </w:r>
      <w:proofErr w:type="spellEnd"/>
      <w:r w:rsidRPr="000865A4">
        <w:t xml:space="preserve"> от города Обнинска не более чем на </w:t>
      </w:r>
      <w:smartTag w:uri="urn:schemas-microsoft-com:office:smarttags" w:element="metricconverter">
        <w:smartTagPr>
          <w:attr w:name="ProductID" w:val="20 км"/>
        </w:smartTagPr>
        <w:r w:rsidRPr="000865A4">
          <w:t>20 км</w:t>
        </w:r>
      </w:smartTag>
      <w:r w:rsidRPr="000865A4">
        <w:t>);</w:t>
      </w:r>
    </w:p>
    <w:p w:rsidR="00692AC6" w:rsidRDefault="00692AC6" w:rsidP="00692AC6">
      <w:pPr>
        <w:pStyle w:val="ConsPlusNormal"/>
        <w:ind w:firstLine="540"/>
        <w:jc w:val="both"/>
      </w:pPr>
      <w:r w:rsidRPr="000865A4">
        <w:t xml:space="preserve">- выявление обстоятельств, установленных </w:t>
      </w:r>
      <w:hyperlink w:anchor="P77" w:history="1">
        <w:r w:rsidRPr="000865A4">
          <w:t xml:space="preserve">пунктом </w:t>
        </w:r>
      </w:hyperlink>
      <w:r w:rsidRPr="000865A4">
        <w:t>9 настоящего Положения, после назначения денежной компенсации;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CA4843">
        <w:t xml:space="preserve">- </w:t>
      </w:r>
      <w:proofErr w:type="spellStart"/>
      <w:r w:rsidRPr="00CA4843">
        <w:t>незаключение</w:t>
      </w:r>
      <w:proofErr w:type="spellEnd"/>
      <w:r w:rsidRPr="00CA4843">
        <w:t xml:space="preserve"> специалистом нового договора коммерческого найма (поднайма) в срок не позднее одного месяца со дня расторжения предыдущего договора найма;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- истечение срока выплаты.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15. Специалист, получающий денежную компенсацию, обязан в течение </w:t>
      </w:r>
      <w:proofErr w:type="spellStart"/>
      <w:r w:rsidRPr="000865A4">
        <w:t>трех</w:t>
      </w:r>
      <w:proofErr w:type="spellEnd"/>
      <w:r w:rsidRPr="000865A4">
        <w:t xml:space="preserve"> рабочих дней сообщить в письменной форме в Управление социальной защиты населения Администрации города об обстоятельствах, влекущих прекращение, приостановление выплаты денежной компенсации.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 xml:space="preserve">16. Руководитель бюджетного учреждения, указанного в </w:t>
      </w:r>
      <w:hyperlink w:anchor="P40" w:history="1">
        <w:r w:rsidRPr="000865A4">
          <w:t>пункте 1</w:t>
        </w:r>
      </w:hyperlink>
      <w:r w:rsidRPr="000865A4">
        <w:t xml:space="preserve"> настоящего Положения, обязан: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– до октября текущего года предоставлять список претендентов на получение денежной компенсации в Управление социальной защиты населения;</w:t>
      </w:r>
    </w:p>
    <w:p w:rsidR="00692AC6" w:rsidRPr="000865A4" w:rsidRDefault="00692AC6" w:rsidP="00692AC6">
      <w:pPr>
        <w:pStyle w:val="ConsPlusNormal"/>
        <w:ind w:firstLine="540"/>
        <w:jc w:val="both"/>
        <w:rPr>
          <w:b/>
        </w:rPr>
      </w:pPr>
      <w:r w:rsidRPr="000865A4">
        <w:t>– ежеквартально проводить с Управлением социальной защиты населения сверку списков лиц, которые получают денежную компенсацию;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– незамедлительно информировать Управление социальной защиты населения о фактах прекращения трудового договора с лицами, получающими денежную компенсацию, а также о случаях возникновения оснований для приостановления выплаты денежной компенсации;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– своевременно принимать меры по установлению фактов неправомерного получения специалистом денежной компенсации.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В случае неисполнения руководителями учреждений указанных обязанностей Управление социальной защиты населения Администрации города ходатайствует перед комиссией о приостановлении выплаты денежной компенсации специалистам соответствующих учреждений.</w:t>
      </w:r>
    </w:p>
    <w:p w:rsidR="00692AC6" w:rsidRPr="000865A4" w:rsidRDefault="00692AC6" w:rsidP="00692AC6">
      <w:pPr>
        <w:pStyle w:val="ConsPlusNormal"/>
        <w:ind w:firstLine="540"/>
        <w:jc w:val="both"/>
      </w:pPr>
      <w:r w:rsidRPr="000865A4">
        <w:t>17. Прекращение, приостановление выплаты денежной компенсации оформляются решением комиссии с уведомлением специалиста о прекращении, приостановлении выплаты денежной компенсации. Выплата денежной компенсации прекращается, приостанавливается с момента наступления соответствующих обстоятельств.</w:t>
      </w:r>
    </w:p>
    <w:p w:rsidR="00692AC6" w:rsidRPr="000865A4" w:rsidRDefault="00692AC6" w:rsidP="00692AC6">
      <w:pPr>
        <w:pStyle w:val="ConsPlusNormal"/>
        <w:ind w:firstLine="540"/>
        <w:jc w:val="both"/>
      </w:pPr>
      <w:bookmarkStart w:id="10" w:name="P102"/>
      <w:bookmarkEnd w:id="10"/>
      <w:r w:rsidRPr="000865A4">
        <w:t xml:space="preserve">18. В случае выплат специалисту излишних сумм денежной компенсации, </w:t>
      </w:r>
      <w:proofErr w:type="spellStart"/>
      <w:r w:rsidRPr="000865A4">
        <w:t>произведенных</w:t>
      </w:r>
      <w:proofErr w:type="spellEnd"/>
      <w:r w:rsidRPr="000865A4">
        <w:t xml:space="preserve"> из-за допущенных им нарушений настоящего Положения в части представления документов с неправильными сведениями либо непредставления необходимых документов; несоответствия специалиста критериям, установленным </w:t>
      </w:r>
      <w:hyperlink w:anchor="P40" w:history="1">
        <w:r w:rsidRPr="000865A4">
          <w:t>пунктами 1</w:t>
        </w:r>
      </w:hyperlink>
      <w:r w:rsidRPr="000865A4">
        <w:t xml:space="preserve">, </w:t>
      </w:r>
      <w:hyperlink w:anchor="P43" w:history="1">
        <w:r w:rsidRPr="000865A4">
          <w:t>3</w:t>
        </w:r>
      </w:hyperlink>
      <w:r w:rsidRPr="000865A4">
        <w:t xml:space="preserve"> настоящего Положения, наличия </w:t>
      </w:r>
      <w:r>
        <w:t xml:space="preserve">у специалиста и/или члена семьи специалиста </w:t>
      </w:r>
      <w:r w:rsidRPr="000865A4">
        <w:t xml:space="preserve">в </w:t>
      </w:r>
      <w:r>
        <w:t xml:space="preserve">индивидуальной </w:t>
      </w:r>
      <w:r w:rsidRPr="000865A4">
        <w:t xml:space="preserve">собственности жилого помещения или земельного участка под индивидуальное жилищное строительство в городе Обнинске и на территории </w:t>
      </w:r>
      <w:r>
        <w:t>Российской Федерации</w:t>
      </w:r>
      <w:r w:rsidRPr="000865A4">
        <w:t>; наличия регистрация по месту жительства на территории города Обнинска и ближайших окрестностей (</w:t>
      </w:r>
      <w:proofErr w:type="spellStart"/>
      <w:r w:rsidRPr="000865A4">
        <w:t>населенные</w:t>
      </w:r>
      <w:proofErr w:type="spellEnd"/>
      <w:r w:rsidRPr="000865A4">
        <w:t xml:space="preserve"> пункты, </w:t>
      </w:r>
      <w:proofErr w:type="spellStart"/>
      <w:r w:rsidRPr="000865A4">
        <w:t>удаленные</w:t>
      </w:r>
      <w:proofErr w:type="spellEnd"/>
      <w:r w:rsidRPr="000865A4">
        <w:t xml:space="preserve"> от города не более чем на </w:t>
      </w:r>
      <w:smartTag w:uri="urn:schemas-microsoft-com:office:smarttags" w:element="metricconverter">
        <w:smartTagPr>
          <w:attr w:name="ProductID" w:val="20 км"/>
        </w:smartTagPr>
        <w:r w:rsidRPr="000865A4">
          <w:t>20 км</w:t>
        </w:r>
      </w:smartTag>
      <w:r w:rsidRPr="000865A4">
        <w:t>); заключения договора коммерческого найма (поднайма) между супругами, между специалистом и его близкими родственниками или близкими родственниками членов его семьи; или если специалист в установленный срок не известил уполномоченное подразделение Администрации города о произошедших изменениях, влекущих прекращение, приостановление выплаты денежной компенсации, необоснованно полученные средства добровольно возвращаются им в бюджет муниципального образования "Город Обнинск".</w:t>
      </w:r>
    </w:p>
    <w:p w:rsidR="00692AC6" w:rsidRDefault="00692AC6" w:rsidP="00692AC6">
      <w:pPr>
        <w:pStyle w:val="ConsPlusNormal"/>
        <w:ind w:firstLine="540"/>
        <w:jc w:val="both"/>
      </w:pPr>
      <w:bookmarkStart w:id="11" w:name="P103"/>
      <w:bookmarkEnd w:id="11"/>
      <w:r w:rsidRPr="000865A4">
        <w:t>19. Вопрос о назначении, отказе в назначении, прекращении или приостановлении выплаты денежной компенсации за наем (</w:t>
      </w:r>
      <w:proofErr w:type="spellStart"/>
      <w:r w:rsidRPr="000865A4">
        <w:t>поднаем</w:t>
      </w:r>
      <w:proofErr w:type="spellEnd"/>
      <w:r w:rsidRPr="000865A4">
        <w:t>) жилого помещения специалисту, а также споры и разногласия о взыскании необоснованно перечисленных средств денежной компенсации разрешаются на комиссии либо в судебном порядке в соответствии с законодательством Российской Федерации.</w:t>
      </w:r>
    </w:p>
    <w:p w:rsidR="00692AC6" w:rsidRPr="00B21D86" w:rsidRDefault="00692AC6" w:rsidP="00692AC6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2AC6" w:rsidRPr="000865A4" w:rsidRDefault="00692AC6" w:rsidP="00692AC6">
      <w:pPr>
        <w:pStyle w:val="ConsPlusNormal"/>
        <w:ind w:firstLine="540"/>
        <w:jc w:val="both"/>
      </w:pPr>
    </w:p>
    <w:p w:rsidR="00692AC6" w:rsidRPr="000865A4" w:rsidRDefault="00692AC6" w:rsidP="00692AC6">
      <w:pPr>
        <w:pStyle w:val="ConsPlusNormal"/>
        <w:ind w:left="5670"/>
        <w:jc w:val="both"/>
        <w:rPr>
          <w:sz w:val="20"/>
        </w:rPr>
      </w:pPr>
      <w:r w:rsidRPr="000865A4">
        <w:br w:type="page"/>
      </w:r>
      <w:r w:rsidRPr="000865A4">
        <w:rPr>
          <w:sz w:val="20"/>
        </w:rPr>
        <w:t>Приложение 1 к Положению о порядке выплаты денежной компенсации за наем (</w:t>
      </w:r>
      <w:proofErr w:type="spellStart"/>
      <w:r w:rsidRPr="000865A4">
        <w:rPr>
          <w:sz w:val="20"/>
        </w:rPr>
        <w:t>поднаем</w:t>
      </w:r>
      <w:proofErr w:type="spellEnd"/>
      <w:r w:rsidRPr="000865A4">
        <w:rPr>
          <w:sz w:val="20"/>
        </w:rPr>
        <w:t>) жилых помещений</w:t>
      </w:r>
    </w:p>
    <w:p w:rsidR="00692AC6" w:rsidRPr="000865A4" w:rsidRDefault="00692AC6" w:rsidP="00692AC6">
      <w:pPr>
        <w:pStyle w:val="ConsPlusNormal"/>
        <w:ind w:left="5670"/>
        <w:jc w:val="both"/>
        <w:rPr>
          <w:sz w:val="20"/>
        </w:rPr>
      </w:pPr>
    </w:p>
    <w:p w:rsidR="00692AC6" w:rsidRPr="000865A4" w:rsidRDefault="00692AC6" w:rsidP="00692AC6">
      <w:pPr>
        <w:jc w:val="center"/>
      </w:pPr>
      <w:r w:rsidRPr="000865A4">
        <w:t>Справка</w:t>
      </w:r>
    </w:p>
    <w:p w:rsidR="00692AC6" w:rsidRPr="000865A4" w:rsidRDefault="00692AC6" w:rsidP="00692AC6">
      <w:pPr>
        <w:jc w:val="center"/>
      </w:pPr>
      <w:r w:rsidRPr="000865A4">
        <w:t>о доходах и имуществе специалиста, член</w:t>
      </w:r>
      <w:r>
        <w:t>а</w:t>
      </w:r>
      <w:r w:rsidRPr="000865A4">
        <w:t xml:space="preserve"> семьи специалиста </w:t>
      </w:r>
    </w:p>
    <w:p w:rsidR="00692AC6" w:rsidRPr="000865A4" w:rsidRDefault="00692AC6" w:rsidP="00692AC6">
      <w:r w:rsidRPr="000865A4">
        <w:t>Я, ___________________________________________________________________________,</w:t>
      </w:r>
    </w:p>
    <w:p w:rsidR="00692AC6" w:rsidRPr="000865A4" w:rsidRDefault="00692AC6" w:rsidP="00692AC6">
      <w:pPr>
        <w:jc w:val="center"/>
        <w:rPr>
          <w:sz w:val="16"/>
          <w:szCs w:val="16"/>
        </w:rPr>
      </w:pPr>
      <w:r w:rsidRPr="000865A4">
        <w:rPr>
          <w:sz w:val="16"/>
          <w:szCs w:val="16"/>
        </w:rPr>
        <w:t>(Фамилия, имя, отчество)</w:t>
      </w:r>
    </w:p>
    <w:p w:rsidR="00692AC6" w:rsidRPr="000865A4" w:rsidRDefault="00692AC6" w:rsidP="00692AC6">
      <w:r w:rsidRPr="000865A4">
        <w:t>_____________________________________________________________________________,</w:t>
      </w:r>
    </w:p>
    <w:p w:rsidR="00692AC6" w:rsidRPr="000865A4" w:rsidRDefault="00692AC6" w:rsidP="00692AC6">
      <w:pPr>
        <w:jc w:val="center"/>
        <w:rPr>
          <w:sz w:val="16"/>
          <w:szCs w:val="16"/>
        </w:rPr>
      </w:pPr>
      <w:r w:rsidRPr="000865A4">
        <w:rPr>
          <w:sz w:val="16"/>
          <w:szCs w:val="16"/>
        </w:rPr>
        <w:t>(место работы, должность)</w:t>
      </w:r>
    </w:p>
    <w:p w:rsidR="00692AC6" w:rsidRPr="000865A4" w:rsidRDefault="00692AC6" w:rsidP="00692AC6">
      <w:r w:rsidRPr="000865A4">
        <w:t xml:space="preserve">сообщаю сведения о своих доходах, доходах супруги/супруга, несовершеннолетнего </w:t>
      </w:r>
      <w:proofErr w:type="spellStart"/>
      <w:r w:rsidRPr="000865A4">
        <w:t>ребенка</w:t>
      </w:r>
      <w:proofErr w:type="spellEnd"/>
      <w:r w:rsidRPr="000865A4">
        <w:t xml:space="preserve"> (</w:t>
      </w:r>
      <w:proofErr w:type="gramStart"/>
      <w:r w:rsidRPr="000865A4">
        <w:rPr>
          <w:sz w:val="20"/>
          <w:szCs w:val="20"/>
        </w:rPr>
        <w:t>нужное</w:t>
      </w:r>
      <w:proofErr w:type="gramEnd"/>
      <w:r w:rsidRPr="000865A4">
        <w:rPr>
          <w:sz w:val="20"/>
          <w:szCs w:val="20"/>
        </w:rPr>
        <w:t xml:space="preserve"> подчеркнуть</w:t>
      </w:r>
      <w:r w:rsidRPr="000865A4">
        <w:t>) _____________________________________________________________________________,</w:t>
      </w:r>
    </w:p>
    <w:p w:rsidR="00692AC6" w:rsidRPr="000865A4" w:rsidRDefault="00692AC6" w:rsidP="00692AC6">
      <w:pPr>
        <w:jc w:val="center"/>
        <w:rPr>
          <w:sz w:val="16"/>
          <w:szCs w:val="16"/>
        </w:rPr>
      </w:pPr>
      <w:r w:rsidRPr="000865A4">
        <w:rPr>
          <w:sz w:val="16"/>
          <w:szCs w:val="16"/>
        </w:rPr>
        <w:t>(Фамилия, имя, отчество)</w:t>
      </w:r>
    </w:p>
    <w:p w:rsidR="00692AC6" w:rsidRPr="000865A4" w:rsidRDefault="00692AC6" w:rsidP="00692AC6">
      <w:r w:rsidRPr="000865A4">
        <w:t>за период с «___» _______20__ г. по «__» _____________ 20__ г.</w:t>
      </w:r>
    </w:p>
    <w:p w:rsidR="00692AC6" w:rsidRPr="000865A4" w:rsidRDefault="00692AC6" w:rsidP="00692AC6">
      <w:r w:rsidRPr="000865A4">
        <w:t>1. Сведения о доходах:</w:t>
      </w:r>
    </w:p>
    <w:tbl>
      <w:tblPr>
        <w:tblW w:w="9730" w:type="dxa"/>
        <w:tblInd w:w="98" w:type="dxa"/>
        <w:tblLook w:val="0000" w:firstRow="0" w:lastRow="0" w:firstColumn="0" w:lastColumn="0" w:noHBand="0" w:noVBand="0"/>
      </w:tblPr>
      <w:tblGrid>
        <w:gridCol w:w="717"/>
        <w:gridCol w:w="5593"/>
        <w:gridCol w:w="3420"/>
      </w:tblGrid>
      <w:tr w:rsidR="00692AC6" w:rsidRPr="000865A4" w:rsidTr="00E30D60">
        <w:trPr>
          <w:trHeight w:val="73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2AC6" w:rsidRPr="000865A4" w:rsidRDefault="00692AC6" w:rsidP="00E30D60">
            <w:pPr>
              <w:jc w:val="center"/>
            </w:pPr>
            <w:r w:rsidRPr="000865A4">
              <w:t>№</w:t>
            </w:r>
            <w:r w:rsidRPr="000865A4">
              <w:br/>
            </w:r>
            <w:proofErr w:type="gramStart"/>
            <w:r w:rsidRPr="000865A4">
              <w:t>п</w:t>
            </w:r>
            <w:proofErr w:type="gramEnd"/>
            <w:r w:rsidRPr="000865A4">
              <w:t>/п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2AC6" w:rsidRPr="000865A4" w:rsidRDefault="00692AC6" w:rsidP="00E30D60">
            <w:pPr>
              <w:jc w:val="center"/>
            </w:pPr>
            <w:r w:rsidRPr="000865A4">
              <w:t>Вид дохода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2AC6" w:rsidRPr="000865A4" w:rsidRDefault="00692AC6" w:rsidP="00E30D60">
            <w:pPr>
              <w:jc w:val="center"/>
            </w:pPr>
            <w:r w:rsidRPr="000865A4">
              <w:t>Величина дохода (руб.)</w:t>
            </w:r>
          </w:p>
        </w:tc>
      </w:tr>
      <w:tr w:rsidR="00692AC6" w:rsidRPr="000865A4" w:rsidTr="00E30D60">
        <w:trPr>
          <w:trHeight w:val="3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3</w:t>
            </w:r>
          </w:p>
        </w:tc>
      </w:tr>
      <w:tr w:rsidR="00692AC6" w:rsidRPr="000865A4" w:rsidTr="00E30D60">
        <w:trPr>
          <w:trHeight w:val="3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C6" w:rsidRPr="000865A4" w:rsidRDefault="00692AC6" w:rsidP="00E30D60">
            <w:r w:rsidRPr="000865A4">
              <w:t>Доход по основному месту работы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 </w:t>
            </w:r>
          </w:p>
        </w:tc>
      </w:tr>
      <w:tr w:rsidR="00692AC6" w:rsidRPr="000865A4" w:rsidTr="00E30D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C6" w:rsidRPr="000865A4" w:rsidRDefault="00692AC6" w:rsidP="00E30D60">
            <w:r w:rsidRPr="000865A4">
              <w:t>Доход от работы по совместительству/по гражданско-правовым договорам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 </w:t>
            </w:r>
          </w:p>
        </w:tc>
      </w:tr>
      <w:tr w:rsidR="00692AC6" w:rsidRPr="000865A4" w:rsidTr="00E30D60">
        <w:trPr>
          <w:trHeight w:val="34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3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C6" w:rsidRPr="000865A4" w:rsidRDefault="00692AC6" w:rsidP="00E30D60">
            <w:r w:rsidRPr="000865A4">
              <w:t xml:space="preserve">Доход от вкладов в банках и иных </w:t>
            </w:r>
            <w:r w:rsidRPr="000865A4">
              <w:br/>
              <w:t>кредитных организациях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 </w:t>
            </w:r>
          </w:p>
        </w:tc>
      </w:tr>
      <w:tr w:rsidR="00692AC6" w:rsidRPr="000865A4" w:rsidTr="00E30D60">
        <w:trPr>
          <w:trHeight w:val="5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4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C6" w:rsidRPr="000865A4" w:rsidRDefault="00692AC6" w:rsidP="00E30D60">
            <w:r w:rsidRPr="000865A4">
              <w:t xml:space="preserve">Доход от ценных бумаг и долей участия </w:t>
            </w:r>
            <w:r w:rsidRPr="000865A4">
              <w:br/>
              <w:t>в коммерческих организациях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 </w:t>
            </w:r>
          </w:p>
        </w:tc>
      </w:tr>
      <w:tr w:rsidR="00692AC6" w:rsidRPr="000865A4" w:rsidTr="00E30D60">
        <w:trPr>
          <w:trHeight w:val="3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5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C6" w:rsidRPr="000865A4" w:rsidRDefault="00692AC6" w:rsidP="00E30D60">
            <w:r w:rsidRPr="000865A4">
              <w:t>Пенсионные выплаты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 </w:t>
            </w:r>
          </w:p>
        </w:tc>
      </w:tr>
      <w:tr w:rsidR="00692AC6" w:rsidRPr="000865A4" w:rsidTr="00E30D60">
        <w:trPr>
          <w:trHeight w:val="3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2AC6" w:rsidRPr="000865A4" w:rsidRDefault="00692AC6" w:rsidP="00E30D60">
            <w:pPr>
              <w:jc w:val="center"/>
            </w:pPr>
            <w:r w:rsidRPr="000865A4">
              <w:t>6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2AC6" w:rsidRPr="000865A4" w:rsidRDefault="00692AC6" w:rsidP="00E30D60">
            <w:r w:rsidRPr="000865A4">
              <w:t>Иные доходы (указать вид дохода):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2AC6" w:rsidRPr="000865A4" w:rsidRDefault="00692AC6" w:rsidP="00E30D60">
            <w:pPr>
              <w:jc w:val="center"/>
            </w:pPr>
            <w:r w:rsidRPr="000865A4">
              <w:t> </w:t>
            </w:r>
          </w:p>
        </w:tc>
      </w:tr>
      <w:tr w:rsidR="00692AC6" w:rsidRPr="000865A4" w:rsidTr="00E30D60">
        <w:trPr>
          <w:trHeight w:val="312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2AC6" w:rsidRPr="000865A4" w:rsidRDefault="00692AC6" w:rsidP="00E30D60">
            <w:pPr>
              <w:jc w:val="center"/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92AC6" w:rsidRPr="000865A4" w:rsidRDefault="00692AC6" w:rsidP="00E30D60">
            <w:r w:rsidRPr="000865A4">
              <w:rPr>
                <w:lang w:val="en-US"/>
              </w:rPr>
              <w:t>1</w:t>
            </w:r>
            <w:r w:rsidRPr="000865A4"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2AC6" w:rsidRPr="000865A4" w:rsidRDefault="00692AC6" w:rsidP="00E30D60">
            <w:pPr>
              <w:jc w:val="center"/>
            </w:pPr>
            <w:r w:rsidRPr="000865A4">
              <w:t> </w:t>
            </w:r>
          </w:p>
        </w:tc>
      </w:tr>
      <w:tr w:rsidR="00692AC6" w:rsidRPr="000865A4" w:rsidTr="00E30D60">
        <w:trPr>
          <w:trHeight w:val="312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2AC6" w:rsidRPr="000865A4" w:rsidRDefault="00692AC6" w:rsidP="00E30D60">
            <w:pPr>
              <w:jc w:val="center"/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92AC6" w:rsidRPr="000865A4" w:rsidRDefault="00692AC6" w:rsidP="00E30D60">
            <w:r w:rsidRPr="000865A4">
              <w:rPr>
                <w:lang w:val="en-US"/>
              </w:rPr>
              <w:t>2</w:t>
            </w:r>
            <w:r w:rsidRPr="000865A4"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2AC6" w:rsidRPr="000865A4" w:rsidRDefault="00692AC6" w:rsidP="00E30D60">
            <w:pPr>
              <w:jc w:val="center"/>
            </w:pPr>
            <w:r w:rsidRPr="000865A4">
              <w:t> </w:t>
            </w:r>
          </w:p>
        </w:tc>
      </w:tr>
      <w:tr w:rsidR="00692AC6" w:rsidRPr="000865A4" w:rsidTr="00E30D60">
        <w:trPr>
          <w:trHeight w:val="3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2AC6" w:rsidRPr="000865A4" w:rsidRDefault="00692AC6" w:rsidP="00E30D60">
            <w:pPr>
              <w:jc w:val="center"/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92AC6" w:rsidRPr="000865A4" w:rsidRDefault="00692AC6" w:rsidP="00E30D60">
            <w:r w:rsidRPr="000865A4">
              <w:rPr>
                <w:lang w:val="en-US"/>
              </w:rPr>
              <w:t>3</w:t>
            </w:r>
            <w:r w:rsidRPr="000865A4"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2AC6" w:rsidRPr="000865A4" w:rsidRDefault="00692AC6" w:rsidP="00E30D60">
            <w:pPr>
              <w:jc w:val="center"/>
            </w:pPr>
            <w:r w:rsidRPr="000865A4">
              <w:t> </w:t>
            </w:r>
          </w:p>
        </w:tc>
      </w:tr>
      <w:tr w:rsidR="00692AC6" w:rsidRPr="000865A4" w:rsidTr="00E30D60">
        <w:trPr>
          <w:trHeight w:val="3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2AC6" w:rsidRPr="000865A4" w:rsidRDefault="00692AC6" w:rsidP="00E30D60">
            <w:pPr>
              <w:jc w:val="center"/>
            </w:pP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2AC6" w:rsidRPr="000865A4" w:rsidRDefault="00692AC6" w:rsidP="00E30D60">
            <w:r w:rsidRPr="000865A4">
              <w:t xml:space="preserve">Итого доход за </w:t>
            </w:r>
            <w:proofErr w:type="spellStart"/>
            <w:r w:rsidRPr="000865A4">
              <w:t>отчетный</w:t>
            </w:r>
            <w:proofErr w:type="spellEnd"/>
            <w:r w:rsidRPr="000865A4">
              <w:t xml:space="preserve">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2AC6" w:rsidRPr="000865A4" w:rsidRDefault="00692AC6" w:rsidP="00E30D60">
            <w:pPr>
              <w:jc w:val="center"/>
            </w:pPr>
            <w:r w:rsidRPr="000865A4">
              <w:t> </w:t>
            </w:r>
          </w:p>
        </w:tc>
      </w:tr>
    </w:tbl>
    <w:p w:rsidR="00692AC6" w:rsidRPr="000865A4" w:rsidRDefault="00692AC6" w:rsidP="00692AC6"/>
    <w:p w:rsidR="00692AC6" w:rsidRPr="000865A4" w:rsidRDefault="00692AC6" w:rsidP="00692AC6">
      <w:r w:rsidRPr="000865A4">
        <w:t xml:space="preserve">2. Сведения об имуществе </w:t>
      </w:r>
    </w:p>
    <w:tbl>
      <w:tblPr>
        <w:tblW w:w="95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60"/>
        <w:gridCol w:w="2690"/>
        <w:gridCol w:w="2520"/>
        <w:gridCol w:w="3780"/>
      </w:tblGrid>
      <w:tr w:rsidR="00692AC6" w:rsidRPr="000865A4" w:rsidTr="00E30D60">
        <w:trPr>
          <w:trHeight w:val="6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C6" w:rsidRPr="000865A4" w:rsidRDefault="00692AC6" w:rsidP="00E30D60">
            <w:pPr>
              <w:jc w:val="center"/>
            </w:pPr>
            <w:r w:rsidRPr="000865A4">
              <w:t>№</w:t>
            </w:r>
            <w:r w:rsidRPr="000865A4">
              <w:br/>
            </w:r>
            <w:proofErr w:type="gramStart"/>
            <w:r w:rsidRPr="000865A4">
              <w:t>п</w:t>
            </w:r>
            <w:proofErr w:type="gramEnd"/>
            <w:r w:rsidRPr="000865A4">
              <w:t>/п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C6" w:rsidRPr="000865A4" w:rsidRDefault="00692AC6" w:rsidP="00E30D60">
            <w:pPr>
              <w:jc w:val="center"/>
            </w:pPr>
            <w:r w:rsidRPr="000865A4">
              <w:t>Вид и 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C6" w:rsidRPr="000865A4" w:rsidRDefault="00692AC6" w:rsidP="00E30D60">
            <w:pPr>
              <w:jc w:val="center"/>
            </w:pPr>
            <w:r w:rsidRPr="000865A4">
              <w:t xml:space="preserve">Вид собственности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C6" w:rsidRPr="000865A4" w:rsidRDefault="00692AC6" w:rsidP="00E30D60">
            <w:pPr>
              <w:jc w:val="center"/>
            </w:pPr>
            <w:r w:rsidRPr="000865A4">
              <w:t xml:space="preserve">Местонахождение </w:t>
            </w:r>
            <w:r w:rsidRPr="000865A4">
              <w:br/>
              <w:t>(адрес)</w:t>
            </w:r>
          </w:p>
        </w:tc>
      </w:tr>
      <w:tr w:rsidR="00692AC6" w:rsidRPr="000865A4" w:rsidTr="00E30D60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4</w:t>
            </w:r>
          </w:p>
        </w:tc>
      </w:tr>
      <w:tr w:rsidR="00692AC6" w:rsidRPr="000865A4" w:rsidTr="00E30D60">
        <w:trPr>
          <w:trHeight w:val="7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C6" w:rsidRPr="000865A4" w:rsidRDefault="00692AC6" w:rsidP="00E30D60">
            <w:r w:rsidRPr="000865A4">
              <w:t>Земельные участки под ИЖС: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C6" w:rsidRPr="000865A4" w:rsidRDefault="00692AC6" w:rsidP="00E30D60">
            <w:r w:rsidRPr="000865A4">
              <w:t> </w:t>
            </w:r>
          </w:p>
          <w:p w:rsidR="00692AC6" w:rsidRPr="000865A4" w:rsidRDefault="00692AC6" w:rsidP="00E30D60">
            <w:r w:rsidRPr="000865A4">
              <w:t> </w:t>
            </w:r>
          </w:p>
        </w:tc>
      </w:tr>
      <w:tr w:rsidR="00692AC6" w:rsidRPr="000865A4" w:rsidTr="00E30D60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C6" w:rsidRPr="000865A4" w:rsidRDefault="00692AC6" w:rsidP="00E30D60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</w:tr>
      <w:tr w:rsidR="00692AC6" w:rsidRPr="000865A4" w:rsidTr="00E30D60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C6" w:rsidRPr="000865A4" w:rsidRDefault="00692AC6" w:rsidP="00E30D60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</w:tr>
      <w:tr w:rsidR="00692AC6" w:rsidRPr="000865A4" w:rsidTr="00E30D60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C6" w:rsidRPr="000865A4" w:rsidRDefault="00692AC6" w:rsidP="00E30D60">
            <w:r w:rsidRPr="000865A4">
              <w:t>Жилые дома: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C6" w:rsidRPr="000865A4" w:rsidRDefault="00692AC6" w:rsidP="00E30D60"/>
        </w:tc>
      </w:tr>
      <w:tr w:rsidR="00692AC6" w:rsidRPr="000865A4" w:rsidTr="00E30D60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C6" w:rsidRPr="000865A4" w:rsidRDefault="00692AC6" w:rsidP="00E30D60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</w:tr>
      <w:tr w:rsidR="00692AC6" w:rsidRPr="000865A4" w:rsidTr="00E30D60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C6" w:rsidRPr="000865A4" w:rsidRDefault="00692AC6" w:rsidP="00E30D60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</w:tr>
      <w:tr w:rsidR="00692AC6" w:rsidRPr="000865A4" w:rsidTr="00E30D60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2AC6" w:rsidRPr="000865A4" w:rsidRDefault="00692AC6" w:rsidP="00E30D60">
            <w:pPr>
              <w:jc w:val="center"/>
            </w:pPr>
            <w:r w:rsidRPr="000865A4"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C6" w:rsidRPr="000865A4" w:rsidRDefault="00692AC6" w:rsidP="00E30D60">
            <w:r w:rsidRPr="000865A4">
              <w:t>Квартиры: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C6" w:rsidRPr="000865A4" w:rsidRDefault="00692AC6" w:rsidP="00E30D60"/>
        </w:tc>
      </w:tr>
      <w:tr w:rsidR="00692AC6" w:rsidRPr="000865A4" w:rsidTr="00E30D60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C6" w:rsidRPr="000865A4" w:rsidRDefault="00692AC6" w:rsidP="00E30D60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</w:tr>
      <w:tr w:rsidR="00692AC6" w:rsidRPr="000865A4" w:rsidTr="00E30D60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C6" w:rsidRPr="000865A4" w:rsidRDefault="00692AC6" w:rsidP="00E30D60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C6" w:rsidRPr="000865A4" w:rsidRDefault="00692AC6" w:rsidP="00E30D60"/>
        </w:tc>
      </w:tr>
    </w:tbl>
    <w:p w:rsidR="00692AC6" w:rsidRPr="000865A4" w:rsidRDefault="00692AC6" w:rsidP="00692AC6"/>
    <w:p w:rsidR="00692AC6" w:rsidRPr="000865A4" w:rsidRDefault="00692AC6" w:rsidP="00692AC6">
      <w:pPr>
        <w:pStyle w:val="ConsPlusNormal"/>
        <w:jc w:val="both"/>
        <w:rPr>
          <w:sz w:val="20"/>
        </w:rPr>
      </w:pPr>
    </w:p>
    <w:p w:rsidR="00692AC6" w:rsidRPr="000865A4" w:rsidRDefault="00692AC6" w:rsidP="00692AC6">
      <w:pPr>
        <w:pStyle w:val="ConsPlusNormal"/>
        <w:jc w:val="both"/>
        <w:rPr>
          <w:sz w:val="20"/>
        </w:rPr>
      </w:pPr>
      <w:r w:rsidRPr="000865A4">
        <w:rPr>
          <w:sz w:val="20"/>
        </w:rPr>
        <w:t>_________________________________</w:t>
      </w:r>
      <w:r w:rsidRPr="000865A4">
        <w:rPr>
          <w:sz w:val="20"/>
        </w:rPr>
        <w:tab/>
      </w:r>
      <w:r w:rsidRPr="000865A4">
        <w:rPr>
          <w:sz w:val="20"/>
        </w:rPr>
        <w:tab/>
      </w:r>
      <w:r w:rsidRPr="000865A4">
        <w:rPr>
          <w:sz w:val="20"/>
        </w:rPr>
        <w:tab/>
      </w:r>
      <w:r w:rsidRPr="000865A4">
        <w:rPr>
          <w:sz w:val="20"/>
        </w:rPr>
        <w:tab/>
      </w:r>
      <w:r w:rsidRPr="000865A4">
        <w:rPr>
          <w:sz w:val="20"/>
        </w:rPr>
        <w:tab/>
      </w:r>
      <w:r w:rsidRPr="000865A4">
        <w:rPr>
          <w:sz w:val="20"/>
        </w:rPr>
        <w:tab/>
        <w:t>______________________</w:t>
      </w:r>
    </w:p>
    <w:p w:rsidR="00CB5E0F" w:rsidRPr="00692AC6" w:rsidRDefault="00692AC6" w:rsidP="00692AC6">
      <w:pPr>
        <w:pStyle w:val="ConsPlusNormal"/>
        <w:jc w:val="both"/>
        <w:rPr>
          <w:sz w:val="20"/>
        </w:rPr>
      </w:pPr>
      <w:r w:rsidRPr="000865A4">
        <w:rPr>
          <w:sz w:val="20"/>
        </w:rPr>
        <w:t xml:space="preserve">                  (дата заполнения)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(подпись специалиста)</w:t>
      </w:r>
    </w:p>
    <w:sectPr w:rsidR="00CB5E0F" w:rsidRPr="00692AC6" w:rsidSect="00EB25E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92AC6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692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92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692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92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2016-09-29T08:59:00Z</dcterms:created>
  <dcterms:modified xsi:type="dcterms:W3CDTF">2016-09-29T09:00:00Z</dcterms:modified>
</cp:coreProperties>
</file>