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F5" w:rsidRDefault="00EB35F5" w:rsidP="00EB35F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B35F5" w:rsidRDefault="00EB35F5" w:rsidP="00EB35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EB35F5" w:rsidRDefault="00EB35F5" w:rsidP="00EB35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Обнинского</w:t>
      </w:r>
      <w:proofErr w:type="spellEnd"/>
      <w:r>
        <w:rPr>
          <w:rFonts w:ascii="Calibri" w:hAnsi="Calibri" w:cs="Calibri"/>
        </w:rPr>
        <w:t xml:space="preserve"> городского Собрания</w:t>
      </w:r>
    </w:p>
    <w:p w:rsidR="00EB35F5" w:rsidRDefault="00EB35F5" w:rsidP="00EB35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04-22</w:t>
      </w:r>
    </w:p>
    <w:p w:rsidR="00EB35F5" w:rsidRDefault="00EB35F5" w:rsidP="00EB35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35F5" w:rsidRDefault="00EB35F5" w:rsidP="00EB35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81"/>
      <w:bookmarkEnd w:id="0"/>
      <w:r>
        <w:rPr>
          <w:rFonts w:ascii="Calibri" w:hAnsi="Calibri" w:cs="Calibri"/>
          <w:b/>
          <w:bCs/>
        </w:rPr>
        <w:t>ПОРЯДОК</w:t>
      </w:r>
    </w:p>
    <w:p w:rsidR="00EB35F5" w:rsidRDefault="00EB35F5" w:rsidP="00EB35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ПЛАТЫ ЗА ОКАЗАНИЕ УСЛУГ, КОТОРЫЕ</w:t>
      </w:r>
    </w:p>
    <w:p w:rsidR="00EB35F5" w:rsidRDefault="00EB35F5" w:rsidP="00EB35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ЯВЛЯЮТСЯ НЕОБХОДИМЫМИ И ОБЯЗАТЕЛЬНЫМИ ДЛЯ ПРЕДОСТАВЛЕНИЯ</w:t>
      </w:r>
    </w:p>
    <w:p w:rsidR="00EB35F5" w:rsidRDefault="00EB35F5" w:rsidP="00EB35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УСЛУГ</w:t>
      </w:r>
    </w:p>
    <w:p w:rsidR="00EB35F5" w:rsidRDefault="00EB35F5" w:rsidP="00EB35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B35F5" w:rsidRDefault="00EB35F5" w:rsidP="00EB35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r w:rsidRPr="00CF13F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Обнинского</w:t>
      </w:r>
      <w:proofErr w:type="spellEnd"/>
      <w:r>
        <w:rPr>
          <w:rFonts w:ascii="Calibri" w:hAnsi="Calibri" w:cs="Calibri"/>
        </w:rPr>
        <w:t xml:space="preserve"> городского Собрания</w:t>
      </w:r>
      <w:proofErr w:type="gramEnd"/>
    </w:p>
    <w:p w:rsidR="00EB35F5" w:rsidRDefault="00EB35F5" w:rsidP="00EB35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24.09.2013 N 01-47)</w:t>
      </w:r>
    </w:p>
    <w:p w:rsidR="00EB35F5" w:rsidRDefault="00EB35F5" w:rsidP="00EB35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35F5" w:rsidRDefault="00EB35F5" w:rsidP="00EB35F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указанные в </w:t>
      </w:r>
      <w:r w:rsidRPr="00CF13F4">
        <w:rPr>
          <w:rFonts w:ascii="Calibri" w:hAnsi="Calibri" w:cs="Calibri"/>
        </w:rPr>
        <w:t>части 1 статьи 9</w:t>
      </w:r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услуг", оказываются за счет средств заявителя на следующих условиях:</w:t>
      </w:r>
      <w:proofErr w:type="gramEnd"/>
    </w:p>
    <w:p w:rsidR="00EB35F5" w:rsidRDefault="00EB35F5" w:rsidP="00EB35F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Плата за оказание услуг, которые являются необходимыми и обязательными для предоставления муниципальных услуг Администрацией города Обнинска, определяется стоимостью услуги субъекта, оказывающего услугу в соответствии с рыночными условиями.</w:t>
      </w:r>
    </w:p>
    <w:p w:rsidR="00EB35F5" w:rsidRDefault="00EB35F5" w:rsidP="00EB35F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Граждане вправе самостоятельно выбирать субъект, исполняющий услуги, которые являются необходимыми и обязательными для предоставления муниципальных услуг Администрацией города Обнинска.</w:t>
      </w:r>
    </w:p>
    <w:p w:rsidR="00EB35F5" w:rsidRDefault="00EB35F5" w:rsidP="00EB35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5DF" w:rsidRPr="00EB35F5" w:rsidRDefault="005275DF" w:rsidP="00EB35F5">
      <w:bookmarkStart w:id="1" w:name="_GoBack"/>
      <w:bookmarkEnd w:id="1"/>
    </w:p>
    <w:sectPr w:rsidR="005275DF" w:rsidRPr="00EB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4"/>
    <w:rsid w:val="005275DF"/>
    <w:rsid w:val="00932414"/>
    <w:rsid w:val="00E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14"/>
    <w:pPr>
      <w:ind w:left="851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14"/>
    <w:pPr>
      <w:ind w:left="851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sup</cp:lastModifiedBy>
  <cp:revision>2</cp:revision>
  <dcterms:created xsi:type="dcterms:W3CDTF">2013-10-10T07:53:00Z</dcterms:created>
  <dcterms:modified xsi:type="dcterms:W3CDTF">2013-10-10T07:53:00Z</dcterms:modified>
</cp:coreProperties>
</file>