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3C3" w:rsidRPr="00B101DB" w:rsidRDefault="002373C3" w:rsidP="002373C3">
      <w:pPr>
        <w:pStyle w:val="ConsPlusNormal"/>
        <w:ind w:left="8505"/>
        <w:jc w:val="right"/>
        <w:outlineLvl w:val="0"/>
        <w:rPr>
          <w:rFonts w:ascii="Times New Roman" w:hAnsi="Times New Roman" w:cs="Times New Roman"/>
          <w:sz w:val="20"/>
        </w:rPr>
      </w:pPr>
      <w:r w:rsidRPr="00B101DB">
        <w:rPr>
          <w:rFonts w:ascii="Times New Roman" w:hAnsi="Times New Roman" w:cs="Times New Roman"/>
          <w:sz w:val="20"/>
        </w:rPr>
        <w:t>Приложение</w:t>
      </w:r>
      <w:r>
        <w:rPr>
          <w:rFonts w:ascii="Times New Roman" w:hAnsi="Times New Roman" w:cs="Times New Roman"/>
          <w:sz w:val="20"/>
        </w:rPr>
        <w:t xml:space="preserve"> к р</w:t>
      </w:r>
      <w:r w:rsidRPr="00B101DB">
        <w:rPr>
          <w:rFonts w:ascii="Times New Roman" w:hAnsi="Times New Roman" w:cs="Times New Roman"/>
          <w:sz w:val="20"/>
        </w:rPr>
        <w:t>ешению</w:t>
      </w:r>
      <w:r>
        <w:rPr>
          <w:rFonts w:ascii="Times New Roman" w:hAnsi="Times New Roman" w:cs="Times New Roman"/>
          <w:sz w:val="20"/>
        </w:rPr>
        <w:t xml:space="preserve"> </w:t>
      </w:r>
      <w:r w:rsidRPr="00B101DB">
        <w:rPr>
          <w:rFonts w:ascii="Times New Roman" w:hAnsi="Times New Roman" w:cs="Times New Roman"/>
          <w:sz w:val="20"/>
        </w:rPr>
        <w:t xml:space="preserve">Обнинского городского </w:t>
      </w:r>
      <w:proofErr w:type="spellStart"/>
      <w:r w:rsidRPr="00B101DB">
        <w:rPr>
          <w:rFonts w:ascii="Times New Roman" w:hAnsi="Times New Roman" w:cs="Times New Roman"/>
          <w:sz w:val="20"/>
        </w:rPr>
        <w:t>Собрания</w:t>
      </w:r>
      <w:proofErr w:type="gramStart"/>
      <w:r>
        <w:rPr>
          <w:rFonts w:ascii="Times New Roman" w:hAnsi="Times New Roman" w:cs="Times New Roman"/>
          <w:sz w:val="20"/>
        </w:rPr>
        <w:t>«</w:t>
      </w:r>
      <w:r w:rsidRPr="00B101DB">
        <w:rPr>
          <w:rFonts w:ascii="Times New Roman" w:hAnsi="Times New Roman" w:cs="Times New Roman"/>
          <w:sz w:val="20"/>
        </w:rPr>
        <w:t>О</w:t>
      </w:r>
      <w:proofErr w:type="gramEnd"/>
      <w:r w:rsidRPr="00B101DB">
        <w:rPr>
          <w:rFonts w:ascii="Times New Roman" w:hAnsi="Times New Roman" w:cs="Times New Roman"/>
          <w:sz w:val="20"/>
        </w:rPr>
        <w:t>б</w:t>
      </w:r>
      <w:proofErr w:type="spellEnd"/>
      <w:r w:rsidRPr="00B101DB">
        <w:rPr>
          <w:rFonts w:ascii="Times New Roman" w:hAnsi="Times New Roman" w:cs="Times New Roman"/>
          <w:sz w:val="20"/>
        </w:rPr>
        <w:t xml:space="preserve"> установлении границ ТОС </w:t>
      </w:r>
      <w:r>
        <w:rPr>
          <w:rFonts w:ascii="Times New Roman" w:hAnsi="Times New Roman" w:cs="Times New Roman"/>
          <w:sz w:val="20"/>
        </w:rPr>
        <w:t>«</w:t>
      </w:r>
      <w:proofErr w:type="spellStart"/>
      <w:r>
        <w:rPr>
          <w:rFonts w:ascii="Times New Roman" w:hAnsi="Times New Roman" w:cs="Times New Roman"/>
          <w:sz w:val="20"/>
        </w:rPr>
        <w:t>Экодолье</w:t>
      </w:r>
      <w:proofErr w:type="spellEnd"/>
      <w:r>
        <w:rPr>
          <w:rFonts w:ascii="Times New Roman" w:hAnsi="Times New Roman" w:cs="Times New Roman"/>
          <w:sz w:val="20"/>
        </w:rPr>
        <w:t xml:space="preserve">» </w:t>
      </w:r>
      <w:r w:rsidRPr="00B101DB">
        <w:rPr>
          <w:rFonts w:ascii="Times New Roman" w:hAnsi="Times New Roman" w:cs="Times New Roman"/>
          <w:sz w:val="20"/>
        </w:rPr>
        <w:t xml:space="preserve">от </w:t>
      </w:r>
      <w:r>
        <w:rPr>
          <w:rFonts w:ascii="Times New Roman" w:hAnsi="Times New Roman" w:cs="Times New Roman"/>
          <w:sz w:val="20"/>
        </w:rPr>
        <w:t>26.03.2019</w:t>
      </w:r>
      <w:r w:rsidRPr="00B101DB">
        <w:rPr>
          <w:rFonts w:ascii="Times New Roman" w:hAnsi="Times New Roman" w:cs="Times New Roman"/>
          <w:sz w:val="20"/>
        </w:rPr>
        <w:t>.</w:t>
      </w:r>
      <w:r>
        <w:rPr>
          <w:rFonts w:ascii="Times New Roman" w:hAnsi="Times New Roman" w:cs="Times New Roman"/>
          <w:sz w:val="20"/>
        </w:rPr>
        <w:t>№</w:t>
      </w:r>
      <w:r w:rsidRPr="00B101DB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07-52</w:t>
      </w:r>
    </w:p>
    <w:p w:rsidR="002373C3" w:rsidRDefault="002373C3" w:rsidP="002373C3">
      <w:pPr>
        <w:pStyle w:val="ConsPlusTitle"/>
      </w:pPr>
      <w:bookmarkStart w:id="0" w:name="P28"/>
      <w:bookmarkEnd w:id="0"/>
    </w:p>
    <w:p w:rsidR="00CB5E0F" w:rsidRDefault="002373C3" w:rsidP="002373C3">
      <w:r>
        <w:rPr>
          <w:noProof/>
        </w:rPr>
        <w:drawing>
          <wp:inline distT="0" distB="0" distL="0" distR="0" wp14:anchorId="13C4F9A9" wp14:editId="06AA8F95">
            <wp:extent cx="9305925" cy="5591175"/>
            <wp:effectExtent l="0" t="0" r="9525" b="9525"/>
            <wp:docPr id="1" name="Рисунок 1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B5E0F" w:rsidSect="002373C3">
      <w:pgSz w:w="16838" w:h="11906" w:orient="landscape"/>
      <w:pgMar w:top="1077" w:right="170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C3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373C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C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2373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2373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73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3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C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2373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2373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73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3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Приложение к решению Обнинского городского Собрания«Об установлении границ ТОС «</vt:lpstr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2019-03-28T07:57:00Z</dcterms:created>
  <dcterms:modified xsi:type="dcterms:W3CDTF">2019-03-28T07:58:00Z</dcterms:modified>
</cp:coreProperties>
</file>