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0" w:rsidRDefault="006A32E0" w:rsidP="006A32E0">
      <w:pPr>
        <w:ind w:left="4536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</w:t>
      </w:r>
      <w:r w:rsidRPr="0046087C">
        <w:rPr>
          <w:bCs/>
          <w:iCs/>
        </w:rPr>
        <w:t>законодательству</w:t>
      </w:r>
      <w:r>
        <w:rPr>
          <w:bCs/>
          <w:iCs/>
        </w:rPr>
        <w:t xml:space="preserve"> и </w:t>
      </w:r>
      <w:r w:rsidRPr="0046087C">
        <w:rPr>
          <w:bCs/>
          <w:iCs/>
        </w:rPr>
        <w:t>местному самоуправлению</w:t>
      </w:r>
      <w:r>
        <w:rPr>
          <w:bCs/>
          <w:iCs/>
        </w:rPr>
        <w:t xml:space="preserve">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8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от 29.01.2019 № 11-50</w:t>
      </w:r>
    </w:p>
    <w:p w:rsidR="006A32E0" w:rsidRDefault="006A32E0" w:rsidP="006A32E0">
      <w:pPr>
        <w:jc w:val="center"/>
        <w:rPr>
          <w:b/>
          <w:sz w:val="24"/>
          <w:szCs w:val="24"/>
        </w:rPr>
      </w:pPr>
    </w:p>
    <w:p w:rsidR="006A32E0" w:rsidRPr="00237D62" w:rsidRDefault="006A32E0" w:rsidP="006A32E0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>ОТЧЕТ</w:t>
      </w:r>
    </w:p>
    <w:p w:rsidR="006A32E0" w:rsidRPr="00237D62" w:rsidRDefault="006A32E0" w:rsidP="006A32E0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 xml:space="preserve">О работе комитета по законодательству и местному самоуправлению </w:t>
      </w:r>
    </w:p>
    <w:p w:rsidR="006A32E0" w:rsidRPr="00237D62" w:rsidRDefault="006A32E0" w:rsidP="006A32E0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>Обнинского городского Собрания в 201</w:t>
      </w:r>
      <w:r>
        <w:rPr>
          <w:b/>
          <w:sz w:val="24"/>
          <w:szCs w:val="24"/>
        </w:rPr>
        <w:t>8</w:t>
      </w:r>
      <w:r w:rsidRPr="00237D62">
        <w:rPr>
          <w:b/>
          <w:sz w:val="24"/>
          <w:szCs w:val="24"/>
        </w:rPr>
        <w:t xml:space="preserve"> году</w:t>
      </w:r>
    </w:p>
    <w:p w:rsidR="006A32E0" w:rsidRPr="00237D62" w:rsidRDefault="006A32E0" w:rsidP="006A32E0">
      <w:pPr>
        <w:ind w:firstLine="567"/>
        <w:jc w:val="both"/>
        <w:rPr>
          <w:sz w:val="24"/>
          <w:szCs w:val="24"/>
        </w:rPr>
      </w:pP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proofErr w:type="gramStart"/>
      <w:r w:rsidRPr="00237D62">
        <w:rPr>
          <w:sz w:val="24"/>
          <w:szCs w:val="24"/>
        </w:rPr>
        <w:t>Комитет по законодательству и местному самоуправлению работал в соответствии с планом комитета на 201</w:t>
      </w:r>
      <w:r>
        <w:rPr>
          <w:sz w:val="24"/>
          <w:szCs w:val="24"/>
        </w:rPr>
        <w:t>8 год, который выполнен на 100 %.</w:t>
      </w:r>
      <w:r w:rsidRPr="00237D62">
        <w:rPr>
          <w:sz w:val="24"/>
          <w:szCs w:val="24"/>
        </w:rPr>
        <w:t xml:space="preserve"> Работа комитета была направлена на сов</w:t>
      </w:r>
      <w:r>
        <w:rPr>
          <w:sz w:val="24"/>
          <w:szCs w:val="24"/>
        </w:rPr>
        <w:t>ершенствование существующей нормативной базы:</w:t>
      </w:r>
      <w:r w:rsidRPr="00237D62">
        <w:rPr>
          <w:sz w:val="24"/>
          <w:szCs w:val="24"/>
        </w:rPr>
        <w:t xml:space="preserve"> приведение в соответствие с действующим законодательством</w:t>
      </w:r>
      <w:r>
        <w:rPr>
          <w:sz w:val="24"/>
          <w:szCs w:val="24"/>
        </w:rPr>
        <w:t xml:space="preserve"> нормативных правовых актов муниципального образования</w:t>
      </w:r>
      <w:r w:rsidRPr="00237D62">
        <w:rPr>
          <w:sz w:val="24"/>
          <w:szCs w:val="24"/>
        </w:rPr>
        <w:t>, признание утратившими силу решений и рассмотрение проектов новых муниципальных актов, пополняющих муниципальную законодательную базу.</w:t>
      </w:r>
      <w:proofErr w:type="gramEnd"/>
    </w:p>
    <w:p w:rsidR="006A32E0" w:rsidRPr="00237D62" w:rsidRDefault="006A32E0" w:rsidP="006A32E0">
      <w:pPr>
        <w:ind w:firstLine="567"/>
        <w:jc w:val="both"/>
        <w:rPr>
          <w:sz w:val="24"/>
          <w:szCs w:val="24"/>
        </w:rPr>
      </w:pPr>
    </w:p>
    <w:p w:rsidR="006A32E0" w:rsidRPr="00237D62" w:rsidRDefault="006A32E0" w:rsidP="006A32E0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года</w:t>
      </w:r>
      <w:r w:rsidRPr="00237D62">
        <w:rPr>
          <w:sz w:val="24"/>
          <w:szCs w:val="24"/>
        </w:rPr>
        <w:t xml:space="preserve"> проведено </w:t>
      </w:r>
      <w:r>
        <w:rPr>
          <w:sz w:val="24"/>
          <w:szCs w:val="24"/>
        </w:rPr>
        <w:t>10</w:t>
      </w:r>
      <w:r w:rsidRPr="00237D62">
        <w:rPr>
          <w:sz w:val="24"/>
          <w:szCs w:val="24"/>
        </w:rPr>
        <w:t xml:space="preserve"> заседаний комитета.</w:t>
      </w:r>
    </w:p>
    <w:p w:rsidR="006A32E0" w:rsidRPr="00237D62" w:rsidRDefault="006A32E0" w:rsidP="006A32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Процент посещаемости депутатами заседаний составил 68 %, что ниже предыдущих лет.</w:t>
      </w:r>
    </w:p>
    <w:p w:rsidR="006A32E0" w:rsidRPr="00237D62" w:rsidRDefault="006A32E0" w:rsidP="006A32E0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Практически все депутаты комитета работали в комиссиях Администрации города</w:t>
      </w:r>
      <w:r>
        <w:rPr>
          <w:sz w:val="24"/>
          <w:szCs w:val="24"/>
        </w:rPr>
        <w:t>, комиссиях городского Собрания и</w:t>
      </w:r>
      <w:r w:rsidRPr="00237D62">
        <w:rPr>
          <w:sz w:val="24"/>
          <w:szCs w:val="24"/>
        </w:rPr>
        <w:t xml:space="preserve"> рабочих группах.</w:t>
      </w:r>
    </w:p>
    <w:p w:rsidR="006A32E0" w:rsidRPr="00237D62" w:rsidRDefault="006A32E0" w:rsidP="006A32E0">
      <w:pPr>
        <w:ind w:firstLine="567"/>
        <w:jc w:val="both"/>
        <w:rPr>
          <w:sz w:val="24"/>
          <w:szCs w:val="24"/>
        </w:rPr>
      </w:pPr>
    </w:p>
    <w:p w:rsidR="006A32E0" w:rsidRPr="00237D62" w:rsidRDefault="006A32E0" w:rsidP="006A32E0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за</w:t>
      </w:r>
      <w:r>
        <w:rPr>
          <w:sz w:val="24"/>
          <w:szCs w:val="24"/>
        </w:rPr>
        <w:t>седаниях комитета рассмотрено 59 вопросов.</w:t>
      </w: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официальных заседания</w:t>
      </w:r>
      <w:r>
        <w:rPr>
          <w:sz w:val="24"/>
          <w:szCs w:val="24"/>
        </w:rPr>
        <w:t xml:space="preserve">х городского Собрания принято 49 проектов </w:t>
      </w:r>
      <w:r w:rsidRPr="00237D62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Pr="00237D62">
        <w:rPr>
          <w:sz w:val="24"/>
          <w:szCs w:val="24"/>
        </w:rPr>
        <w:t>, рекомендованных комитетом для рассмотрения на заседаниях городского Собрания.</w:t>
      </w:r>
    </w:p>
    <w:p w:rsidR="006A32E0" w:rsidRPr="00237D62" w:rsidRDefault="006A32E0" w:rsidP="006A32E0">
      <w:pPr>
        <w:ind w:firstLine="567"/>
        <w:jc w:val="both"/>
        <w:rPr>
          <w:sz w:val="24"/>
          <w:szCs w:val="24"/>
        </w:rPr>
      </w:pP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главных направлений работы комитета </w:t>
      </w:r>
      <w:proofErr w:type="spellStart"/>
      <w:r>
        <w:rPr>
          <w:sz w:val="24"/>
          <w:szCs w:val="24"/>
        </w:rPr>
        <w:t>остается</w:t>
      </w:r>
      <w:proofErr w:type="spellEnd"/>
      <w:r>
        <w:rPr>
          <w:sz w:val="24"/>
          <w:szCs w:val="24"/>
        </w:rPr>
        <w:t xml:space="preserve"> внесение изменений и дополнений в Устав города, связанных с приведением его в соответствие с федеральным законодательством.</w:t>
      </w:r>
    </w:p>
    <w:p w:rsidR="006A32E0" w:rsidRDefault="006A32E0" w:rsidP="006A32E0">
      <w:pPr>
        <w:ind w:firstLine="567"/>
        <w:jc w:val="both"/>
        <w:rPr>
          <w:sz w:val="24"/>
          <w:szCs w:val="24"/>
        </w:rPr>
      </w:pP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Депутатами комитета в 2018 году были рассмотрены и приведены в соответствие с </w:t>
      </w:r>
      <w:r>
        <w:rPr>
          <w:color w:val="000000"/>
          <w:sz w:val="24"/>
          <w:szCs w:val="24"/>
          <w:shd w:val="clear" w:color="auto" w:fill="FFFFFF"/>
        </w:rPr>
        <w:t>Федеральным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№ 131-ФЗ от 06.10.2003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11 нормативных правовых актов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A32E0" w:rsidRPr="00237D62" w:rsidRDefault="006A32E0" w:rsidP="006A32E0">
      <w:pPr>
        <w:ind w:firstLine="567"/>
        <w:jc w:val="both"/>
        <w:rPr>
          <w:sz w:val="24"/>
          <w:szCs w:val="24"/>
        </w:rPr>
      </w:pP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Муниципальная законодательная база </w:t>
      </w:r>
      <w:r>
        <w:rPr>
          <w:sz w:val="24"/>
          <w:szCs w:val="24"/>
        </w:rPr>
        <w:t xml:space="preserve">в 2018 году </w:t>
      </w:r>
      <w:r w:rsidRPr="00237D62">
        <w:rPr>
          <w:sz w:val="24"/>
          <w:szCs w:val="24"/>
        </w:rPr>
        <w:t>пополнена новым</w:t>
      </w:r>
      <w:r>
        <w:rPr>
          <w:sz w:val="24"/>
          <w:szCs w:val="24"/>
        </w:rPr>
        <w:t>и</w:t>
      </w:r>
      <w:r w:rsidRPr="00237D62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</w:t>
      </w:r>
      <w:r w:rsidRPr="00237D62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Pr="00237D62">
        <w:rPr>
          <w:sz w:val="24"/>
          <w:szCs w:val="24"/>
        </w:rPr>
        <w:t>м</w:t>
      </w:r>
      <w:r>
        <w:rPr>
          <w:sz w:val="24"/>
          <w:szCs w:val="24"/>
        </w:rPr>
        <w:t>и:</w:t>
      </w:r>
    </w:p>
    <w:p w:rsidR="006A32E0" w:rsidRPr="00B650C1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650C1">
        <w:rPr>
          <w:sz w:val="24"/>
          <w:szCs w:val="24"/>
        </w:rPr>
        <w:t>- Положение о публичных слушаниях и общественных обсуждениях по градостроительным вопросам и правилам благоустройства территории</w:t>
      </w:r>
      <w:r w:rsidRPr="00B650C1">
        <w:rPr>
          <w:color w:val="000000"/>
          <w:sz w:val="24"/>
          <w:szCs w:val="24"/>
          <w:shd w:val="clear" w:color="auto" w:fill="FFFFFF"/>
        </w:rPr>
        <w:t>;</w:t>
      </w:r>
    </w:p>
    <w:p w:rsidR="006A32E0" w:rsidRPr="00A06FF1" w:rsidRDefault="006A32E0" w:rsidP="006A32E0">
      <w:pPr>
        <w:ind w:firstLine="567"/>
        <w:jc w:val="both"/>
        <w:rPr>
          <w:sz w:val="24"/>
          <w:szCs w:val="24"/>
        </w:rPr>
      </w:pPr>
      <w:r w:rsidRPr="00A06FF1">
        <w:rPr>
          <w:color w:val="000000"/>
          <w:sz w:val="24"/>
          <w:szCs w:val="24"/>
          <w:shd w:val="clear" w:color="auto" w:fill="FFFFFF"/>
        </w:rPr>
        <w:t xml:space="preserve">- Положение </w:t>
      </w:r>
      <w:r w:rsidRPr="00B650C1">
        <w:rPr>
          <w:sz w:val="24"/>
          <w:szCs w:val="24"/>
        </w:rPr>
        <w:t>о самообложении граждан на территории муниципального образования «Город Обнинск</w:t>
      </w:r>
      <w:r>
        <w:rPr>
          <w:sz w:val="24"/>
          <w:szCs w:val="24"/>
        </w:rPr>
        <w:t>»</w:t>
      </w:r>
      <w:r w:rsidRPr="00A06FF1">
        <w:rPr>
          <w:sz w:val="24"/>
          <w:szCs w:val="24"/>
        </w:rPr>
        <w:t>;</w:t>
      </w:r>
    </w:p>
    <w:p w:rsidR="006A32E0" w:rsidRPr="00A06FF1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6FF1">
        <w:rPr>
          <w:sz w:val="24"/>
          <w:szCs w:val="24"/>
        </w:rPr>
        <w:t xml:space="preserve">- </w:t>
      </w:r>
      <w:r w:rsidRPr="00A06FF1">
        <w:rPr>
          <w:color w:val="000000"/>
          <w:sz w:val="24"/>
          <w:szCs w:val="24"/>
          <w:shd w:val="clear" w:color="auto" w:fill="FFFFFF"/>
        </w:rPr>
        <w:t xml:space="preserve">Положение </w:t>
      </w:r>
      <w:r w:rsidRPr="00B650C1">
        <w:rPr>
          <w:sz w:val="24"/>
          <w:szCs w:val="24"/>
        </w:rPr>
        <w:t>о порядке установки и размещения памятников, мемориальных досок и памятных знаков на территории муниципального образования «Город Обнинск»</w:t>
      </w:r>
      <w:r w:rsidRPr="00A06FF1">
        <w:rPr>
          <w:color w:val="000000"/>
          <w:sz w:val="24"/>
          <w:szCs w:val="24"/>
          <w:shd w:val="clear" w:color="auto" w:fill="FFFFFF"/>
        </w:rPr>
        <w:t>;</w:t>
      </w:r>
    </w:p>
    <w:p w:rsidR="006A32E0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6FF1">
        <w:rPr>
          <w:color w:val="000000"/>
          <w:sz w:val="24"/>
          <w:szCs w:val="24"/>
          <w:shd w:val="clear" w:color="auto" w:fill="FFFFFF"/>
        </w:rPr>
        <w:t xml:space="preserve">- </w:t>
      </w:r>
      <w:r w:rsidRPr="00B650C1">
        <w:rPr>
          <w:color w:val="000000"/>
          <w:sz w:val="24"/>
          <w:szCs w:val="24"/>
          <w:shd w:val="clear" w:color="auto" w:fill="FFFFFF"/>
        </w:rPr>
        <w:t>П</w:t>
      </w:r>
      <w:r w:rsidRPr="00B650C1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bookmarkStart w:id="0" w:name="_GoBack"/>
      <w:bookmarkEnd w:id="0"/>
      <w:r w:rsidRPr="00B650C1">
        <w:rPr>
          <w:sz w:val="24"/>
          <w:szCs w:val="24"/>
        </w:rPr>
        <w:t>к направления Контрольно-</w:t>
      </w:r>
      <w:proofErr w:type="spellStart"/>
      <w:r w:rsidRPr="00B650C1">
        <w:rPr>
          <w:sz w:val="24"/>
          <w:szCs w:val="24"/>
        </w:rPr>
        <w:t>счетной</w:t>
      </w:r>
      <w:proofErr w:type="spellEnd"/>
      <w:r w:rsidRPr="00B650C1">
        <w:rPr>
          <w:sz w:val="24"/>
          <w:szCs w:val="24"/>
        </w:rPr>
        <w:t xml:space="preserve"> палатой муниципального образования «Город Обнинск»</w:t>
      </w:r>
      <w:r w:rsidRPr="00B650C1">
        <w:rPr>
          <w:i/>
          <w:sz w:val="24"/>
          <w:szCs w:val="24"/>
        </w:rPr>
        <w:t xml:space="preserve"> </w:t>
      </w:r>
      <w:r w:rsidRPr="00B650C1">
        <w:rPr>
          <w:sz w:val="24"/>
          <w:szCs w:val="24"/>
        </w:rPr>
        <w:t>запросов о предоставлении информации, документов и материалов, необходимых для проведения контрольных и экспертно-аналитических мероприятий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A32E0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6A32E0" w:rsidRPr="006A32E0" w:rsidRDefault="006A32E0" w:rsidP="006A32E0">
      <w:pPr>
        <w:ind w:firstLine="567"/>
        <w:jc w:val="both"/>
        <w:rPr>
          <w:rStyle w:val="a4"/>
          <w:b w:val="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Одним из важнейших проектов решений, которые были рассмотрены на заседании комитета и приняты городским Собранием – </w:t>
      </w:r>
      <w:r w:rsidRPr="006A32E0">
        <w:rPr>
          <w:rStyle w:val="a4"/>
          <w:b w:val="0"/>
          <w:sz w:val="24"/>
          <w:szCs w:val="24"/>
        </w:rPr>
        <w:t xml:space="preserve">изменение границ городского округа «Город Обнинск» и сельского поселения «деревня </w:t>
      </w:r>
      <w:proofErr w:type="spellStart"/>
      <w:r w:rsidRPr="006A32E0">
        <w:rPr>
          <w:rStyle w:val="a4"/>
          <w:b w:val="0"/>
          <w:sz w:val="24"/>
          <w:szCs w:val="24"/>
        </w:rPr>
        <w:t>Кривское</w:t>
      </w:r>
      <w:proofErr w:type="spellEnd"/>
      <w:r w:rsidRPr="006A32E0">
        <w:rPr>
          <w:rStyle w:val="a4"/>
          <w:b w:val="0"/>
          <w:sz w:val="24"/>
          <w:szCs w:val="24"/>
        </w:rPr>
        <w:t xml:space="preserve">». </w:t>
      </w: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r w:rsidRPr="006A32E0">
        <w:rPr>
          <w:rStyle w:val="a4"/>
          <w:b w:val="0"/>
          <w:sz w:val="24"/>
          <w:szCs w:val="24"/>
        </w:rPr>
        <w:lastRenderedPageBreak/>
        <w:t xml:space="preserve">Депутаты городского Собрания обратились в </w:t>
      </w:r>
      <w:r>
        <w:rPr>
          <w:sz w:val="24"/>
          <w:szCs w:val="24"/>
        </w:rPr>
        <w:t xml:space="preserve">Законодательное Собрание Калужской области с двумя </w:t>
      </w:r>
      <w:r w:rsidRPr="00D32F5C">
        <w:rPr>
          <w:sz w:val="24"/>
          <w:szCs w:val="24"/>
        </w:rPr>
        <w:t>законодательн</w:t>
      </w:r>
      <w:r>
        <w:rPr>
          <w:sz w:val="24"/>
          <w:szCs w:val="24"/>
        </w:rPr>
        <w:t>ыми</w:t>
      </w:r>
      <w:r w:rsidRPr="00D32F5C">
        <w:rPr>
          <w:sz w:val="24"/>
          <w:szCs w:val="24"/>
        </w:rPr>
        <w:t xml:space="preserve"> инициатив</w:t>
      </w:r>
      <w:r>
        <w:rPr>
          <w:sz w:val="24"/>
          <w:szCs w:val="24"/>
        </w:rPr>
        <w:t>ами</w:t>
      </w:r>
      <w:r w:rsidRPr="00D32F5C">
        <w:rPr>
          <w:sz w:val="24"/>
          <w:szCs w:val="24"/>
        </w:rPr>
        <w:t xml:space="preserve"> по внесению изменений в Закон Калужск</w:t>
      </w:r>
      <w:r>
        <w:rPr>
          <w:sz w:val="24"/>
          <w:szCs w:val="24"/>
        </w:rPr>
        <w:t xml:space="preserve">ой области от 28.12.2004 № 7-ОЗ </w:t>
      </w:r>
      <w:r w:rsidRPr="00EC5922">
        <w:rPr>
          <w:sz w:val="24"/>
          <w:szCs w:val="24"/>
        </w:rPr>
        <w:t xml:space="preserve">«Об установлении границ муниципальных образований, </w:t>
      </w:r>
      <w:proofErr w:type="gramStart"/>
      <w:r w:rsidRPr="00EC5922">
        <w:rPr>
          <w:sz w:val="24"/>
          <w:szCs w:val="24"/>
        </w:rPr>
        <w:t>расположенных на территории административно-территориальных единиц «</w:t>
      </w:r>
      <w:proofErr w:type="spellStart"/>
      <w:r w:rsidRPr="00EC5922">
        <w:rPr>
          <w:sz w:val="24"/>
          <w:szCs w:val="24"/>
        </w:rPr>
        <w:t>Бабынинский</w:t>
      </w:r>
      <w:proofErr w:type="spellEnd"/>
      <w:r w:rsidRPr="00EC5922">
        <w:rPr>
          <w:sz w:val="24"/>
          <w:szCs w:val="24"/>
        </w:rPr>
        <w:t xml:space="preserve"> район», «Боровский район», «Дзержинский район», «Жиздринский район», «Жуковский район», «</w:t>
      </w:r>
      <w:proofErr w:type="spellStart"/>
      <w:r w:rsidRPr="00EC5922">
        <w:rPr>
          <w:sz w:val="24"/>
          <w:szCs w:val="24"/>
        </w:rPr>
        <w:t>Износковский</w:t>
      </w:r>
      <w:proofErr w:type="spellEnd"/>
      <w:r w:rsidRPr="00EC5922">
        <w:rPr>
          <w:sz w:val="24"/>
          <w:szCs w:val="24"/>
        </w:rPr>
        <w:t xml:space="preserve"> район», «</w:t>
      </w:r>
      <w:proofErr w:type="spellStart"/>
      <w:r w:rsidRPr="00EC5922">
        <w:rPr>
          <w:sz w:val="24"/>
          <w:szCs w:val="24"/>
        </w:rPr>
        <w:t>Козельский</w:t>
      </w:r>
      <w:proofErr w:type="spellEnd"/>
      <w:r w:rsidRPr="00EC5922">
        <w:rPr>
          <w:sz w:val="24"/>
          <w:szCs w:val="24"/>
        </w:rPr>
        <w:t xml:space="preserve"> район», «</w:t>
      </w:r>
      <w:proofErr w:type="spellStart"/>
      <w:r w:rsidRPr="00EC5922">
        <w:rPr>
          <w:sz w:val="24"/>
          <w:szCs w:val="24"/>
        </w:rPr>
        <w:t>Малоярославецкий</w:t>
      </w:r>
      <w:proofErr w:type="spellEnd"/>
      <w:r w:rsidRPr="00EC5922">
        <w:rPr>
          <w:sz w:val="24"/>
          <w:szCs w:val="24"/>
        </w:rPr>
        <w:t xml:space="preserve"> район», «Мосальский район», «</w:t>
      </w:r>
      <w:proofErr w:type="spellStart"/>
      <w:r w:rsidRPr="00EC5922">
        <w:rPr>
          <w:sz w:val="24"/>
          <w:szCs w:val="24"/>
        </w:rPr>
        <w:t>Ферзиковский</w:t>
      </w:r>
      <w:proofErr w:type="spellEnd"/>
      <w:r w:rsidRPr="00EC5922">
        <w:rPr>
          <w:sz w:val="24"/>
          <w:szCs w:val="24"/>
        </w:rPr>
        <w:t xml:space="preserve"> район», «</w:t>
      </w:r>
      <w:proofErr w:type="spellStart"/>
      <w:r w:rsidRPr="00EC5922">
        <w:rPr>
          <w:sz w:val="24"/>
          <w:szCs w:val="24"/>
        </w:rPr>
        <w:t>Хвастовичский</w:t>
      </w:r>
      <w:proofErr w:type="spellEnd"/>
      <w:r w:rsidRPr="00EC5922">
        <w:rPr>
          <w:sz w:val="24"/>
          <w:szCs w:val="24"/>
        </w:rPr>
        <w:t xml:space="preserve"> район», «Город Калуга», «Город Обнинск», и наделении их статусом городского поселения, сельского поселения, городского округа, муниципального района»</w:t>
      </w:r>
      <w:r>
        <w:rPr>
          <w:sz w:val="24"/>
          <w:szCs w:val="24"/>
        </w:rPr>
        <w:t xml:space="preserve"> и </w:t>
      </w:r>
      <w:r w:rsidRPr="00D32F5C">
        <w:rPr>
          <w:sz w:val="24"/>
          <w:szCs w:val="24"/>
        </w:rPr>
        <w:t>по внесению изменений в Закон Калужск</w:t>
      </w:r>
      <w:r>
        <w:rPr>
          <w:sz w:val="24"/>
          <w:szCs w:val="24"/>
        </w:rPr>
        <w:t xml:space="preserve">ой области </w:t>
      </w:r>
      <w:r w:rsidRPr="00664CEF">
        <w:rPr>
          <w:sz w:val="24"/>
          <w:szCs w:val="24"/>
        </w:rPr>
        <w:t>от 30.09.2010 № 51-ОЗ</w:t>
      </w:r>
      <w:r w:rsidRPr="00C97DE0">
        <w:rPr>
          <w:sz w:val="24"/>
          <w:szCs w:val="24"/>
        </w:rPr>
        <w:t xml:space="preserve"> «Об отнесении </w:t>
      </w:r>
      <w:proofErr w:type="spellStart"/>
      <w:r w:rsidRPr="00C97DE0">
        <w:rPr>
          <w:sz w:val="24"/>
          <w:szCs w:val="24"/>
        </w:rPr>
        <w:t>населенных</w:t>
      </w:r>
      <w:proofErr w:type="spellEnd"/>
      <w:r w:rsidRPr="00C97DE0">
        <w:rPr>
          <w:sz w:val="24"/>
          <w:szCs w:val="24"/>
        </w:rPr>
        <w:t xml:space="preserve"> пунктов, расположенных на</w:t>
      </w:r>
      <w:proofErr w:type="gramEnd"/>
      <w:r w:rsidRPr="00C97DE0">
        <w:rPr>
          <w:sz w:val="24"/>
          <w:szCs w:val="24"/>
        </w:rPr>
        <w:t xml:space="preserve"> территории Калужской области, к категории городских и сельских </w:t>
      </w:r>
      <w:proofErr w:type="spellStart"/>
      <w:r w:rsidRPr="00C97DE0">
        <w:rPr>
          <w:sz w:val="24"/>
          <w:szCs w:val="24"/>
        </w:rPr>
        <w:t>населенных</w:t>
      </w:r>
      <w:proofErr w:type="spellEnd"/>
      <w:r w:rsidRPr="00C97DE0">
        <w:rPr>
          <w:sz w:val="24"/>
          <w:szCs w:val="24"/>
        </w:rPr>
        <w:t xml:space="preserve"> пунктов»</w:t>
      </w:r>
      <w:r>
        <w:rPr>
          <w:sz w:val="24"/>
          <w:szCs w:val="24"/>
        </w:rPr>
        <w:t xml:space="preserve">. </w:t>
      </w:r>
    </w:p>
    <w:p w:rsidR="006A32E0" w:rsidRPr="00D32F5C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Законодательное Собрание Калужской области рассмотрело представленные законопроекты, поддержало их и внесло изменения в соответствующие Законы Калужской области.</w:t>
      </w:r>
    </w:p>
    <w:p w:rsidR="006A32E0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6A32E0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2018 году комитет рассмотрел 11 обращений прокуратуры: 1 протест, 1 представление и 9 предложений о принятии муниципальных нормативных правовых актов, из них 4 предложения о внесении изменений и дополнений в Устав города.</w:t>
      </w: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Протест прокуратуры города был связан с </w:t>
      </w:r>
      <w:r>
        <w:rPr>
          <w:sz w:val="24"/>
          <w:szCs w:val="24"/>
        </w:rPr>
        <w:t>приведением Правил благоустройства и озеленения территории муниципального образования «Город Обнинск» в соответствие с «ППБО-109-92. Правилами</w:t>
      </w:r>
      <w:r w:rsidRPr="00D9759C">
        <w:rPr>
          <w:sz w:val="24"/>
          <w:szCs w:val="24"/>
        </w:rPr>
        <w:t xml:space="preserve"> пожарной безопасности на железнодорожном транспорте»</w:t>
      </w:r>
      <w:r>
        <w:rPr>
          <w:sz w:val="24"/>
          <w:szCs w:val="24"/>
        </w:rPr>
        <w:t xml:space="preserve">. На заседании городского Собрания протест был </w:t>
      </w:r>
      <w:proofErr w:type="spellStart"/>
      <w:r>
        <w:rPr>
          <w:sz w:val="24"/>
          <w:szCs w:val="24"/>
        </w:rPr>
        <w:t>удовлетворен</w:t>
      </w:r>
      <w:proofErr w:type="spellEnd"/>
      <w:r>
        <w:rPr>
          <w:sz w:val="24"/>
          <w:szCs w:val="24"/>
        </w:rPr>
        <w:t>.</w:t>
      </w: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представлению прокуратуры был принят Порядок предоставления муниципальных гарантий по инвестиционным проектам, осуществляемым в форме капитальных вложений.</w:t>
      </w:r>
    </w:p>
    <w:p w:rsidR="006A32E0" w:rsidRPr="00BA2072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заседаниях комитета были рассмотрены и приняты городским Собранием проекты решений об установке памятных знаков и присвоению наименования скверу и проезду в черте города Обнинска:</w:t>
      </w:r>
    </w:p>
    <w:p w:rsidR="006A32E0" w:rsidRPr="006A32E0" w:rsidRDefault="006A32E0" w:rsidP="006A32E0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6A32E0">
        <w:rPr>
          <w:b/>
          <w:sz w:val="24"/>
          <w:szCs w:val="24"/>
        </w:rPr>
        <w:t xml:space="preserve">- </w:t>
      </w:r>
      <w:r w:rsidRPr="006A32E0">
        <w:rPr>
          <w:rStyle w:val="a4"/>
          <w:b w:val="0"/>
          <w:sz w:val="24"/>
          <w:szCs w:val="24"/>
        </w:rPr>
        <w:t>Об установке</w:t>
      </w:r>
      <w:r w:rsidRPr="006A32E0">
        <w:rPr>
          <w:rStyle w:val="a4"/>
          <w:sz w:val="24"/>
          <w:szCs w:val="24"/>
        </w:rPr>
        <w:t xml:space="preserve"> </w:t>
      </w:r>
      <w:r w:rsidRPr="006A32E0">
        <w:rPr>
          <w:sz w:val="24"/>
          <w:szCs w:val="24"/>
        </w:rPr>
        <w:t xml:space="preserve"> памятной (мемориальной) доски П.И. Ларину на фасаде здания МБОУ СОШ № 3 города Обнинска</w:t>
      </w:r>
      <w:r w:rsidRPr="006A32E0">
        <w:rPr>
          <w:color w:val="000000"/>
          <w:sz w:val="24"/>
          <w:szCs w:val="24"/>
          <w:shd w:val="clear" w:color="auto" w:fill="FFFFFF"/>
        </w:rPr>
        <w:t>;</w:t>
      </w:r>
    </w:p>
    <w:p w:rsidR="006A32E0" w:rsidRPr="006A32E0" w:rsidRDefault="006A32E0" w:rsidP="006A32E0">
      <w:pPr>
        <w:ind w:firstLine="567"/>
        <w:jc w:val="both"/>
        <w:rPr>
          <w:rStyle w:val="a4"/>
          <w:b w:val="0"/>
          <w:sz w:val="24"/>
          <w:szCs w:val="24"/>
        </w:rPr>
      </w:pPr>
      <w:r w:rsidRPr="006A32E0">
        <w:rPr>
          <w:b/>
          <w:color w:val="000000"/>
          <w:sz w:val="24"/>
          <w:szCs w:val="24"/>
          <w:shd w:val="clear" w:color="auto" w:fill="FFFFFF"/>
        </w:rPr>
        <w:t xml:space="preserve">- </w:t>
      </w:r>
      <w:r w:rsidRPr="006A32E0">
        <w:rPr>
          <w:rStyle w:val="a4"/>
          <w:b w:val="0"/>
          <w:sz w:val="24"/>
          <w:szCs w:val="24"/>
        </w:rPr>
        <w:t>О присвоении наименования проезду, расположенному вдоль Варшавского шоссе в районе СНТ «</w:t>
      </w:r>
      <w:proofErr w:type="spellStart"/>
      <w:r w:rsidRPr="006A32E0">
        <w:rPr>
          <w:rStyle w:val="a4"/>
          <w:b w:val="0"/>
          <w:sz w:val="24"/>
          <w:szCs w:val="24"/>
        </w:rPr>
        <w:t>Медрадиолог</w:t>
      </w:r>
      <w:proofErr w:type="spellEnd"/>
      <w:r w:rsidRPr="006A32E0">
        <w:rPr>
          <w:rStyle w:val="a4"/>
          <w:b w:val="0"/>
          <w:sz w:val="24"/>
          <w:szCs w:val="24"/>
        </w:rPr>
        <w:t>»</w:t>
      </w:r>
    </w:p>
    <w:p w:rsidR="006A32E0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4"/>
          <w:sz w:val="24"/>
          <w:szCs w:val="24"/>
        </w:rPr>
        <w:t xml:space="preserve">- </w:t>
      </w:r>
      <w:r w:rsidRPr="00FF6DE3">
        <w:rPr>
          <w:sz w:val="24"/>
          <w:szCs w:val="24"/>
        </w:rPr>
        <w:t>О присвоении наименований микрорайону и улицам</w:t>
      </w:r>
      <w:r w:rsidRPr="0087223C">
        <w:rPr>
          <w:color w:val="000000"/>
          <w:sz w:val="24"/>
          <w:szCs w:val="24"/>
          <w:shd w:val="clear" w:color="auto" w:fill="FFFFFF"/>
        </w:rPr>
        <w:t>.</w:t>
      </w:r>
    </w:p>
    <w:p w:rsidR="006A32E0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6A32E0" w:rsidRDefault="006A32E0" w:rsidP="006A32E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Также были рассмотрены вопросы об установлении границ ТОС: 51-го микрорайона, 52-го микрорайона и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Заовражье</w:t>
      </w:r>
      <w:proofErr w:type="spellEnd"/>
      <w:r>
        <w:rPr>
          <w:color w:val="000000"/>
          <w:sz w:val="24"/>
          <w:szCs w:val="24"/>
          <w:shd w:val="clear" w:color="auto" w:fill="FFFFFF"/>
        </w:rPr>
        <w:t>».</w:t>
      </w:r>
    </w:p>
    <w:p w:rsidR="006A32E0" w:rsidRPr="0087223C" w:rsidRDefault="006A32E0" w:rsidP="006A32E0">
      <w:pPr>
        <w:ind w:firstLine="567"/>
        <w:jc w:val="both"/>
        <w:rPr>
          <w:sz w:val="24"/>
          <w:szCs w:val="24"/>
        </w:rPr>
      </w:pPr>
    </w:p>
    <w:p w:rsidR="006A32E0" w:rsidRDefault="006A32E0" w:rsidP="006A32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заседаниях комитета депутаты рассмотрели вопросы 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некоторых решений Обнинского городского Собрания.</w:t>
      </w:r>
    </w:p>
    <w:p w:rsidR="006A32E0" w:rsidRDefault="006A32E0" w:rsidP="006A32E0">
      <w:pPr>
        <w:ind w:firstLine="567"/>
        <w:jc w:val="both"/>
        <w:rPr>
          <w:sz w:val="24"/>
          <w:szCs w:val="24"/>
        </w:rPr>
      </w:pPr>
    </w:p>
    <w:p w:rsidR="006A32E0" w:rsidRDefault="006A32E0" w:rsidP="006A32E0">
      <w:pPr>
        <w:ind w:firstLine="540"/>
        <w:jc w:val="both"/>
        <w:rPr>
          <w:sz w:val="24"/>
          <w:szCs w:val="24"/>
        </w:rPr>
      </w:pPr>
      <w:r w:rsidRPr="00437D00">
        <w:rPr>
          <w:sz w:val="24"/>
          <w:szCs w:val="24"/>
        </w:rPr>
        <w:t>Кроме того, в комитет по законодательству в течение 201</w:t>
      </w:r>
      <w:r>
        <w:rPr>
          <w:sz w:val="24"/>
          <w:szCs w:val="24"/>
        </w:rPr>
        <w:t>8</w:t>
      </w:r>
      <w:r w:rsidRPr="00437D00">
        <w:rPr>
          <w:sz w:val="24"/>
          <w:szCs w:val="24"/>
        </w:rPr>
        <w:t xml:space="preserve"> года поступило </w:t>
      </w:r>
      <w:r>
        <w:rPr>
          <w:sz w:val="24"/>
          <w:szCs w:val="24"/>
        </w:rPr>
        <w:t>3 пись</w:t>
      </w:r>
      <w:r w:rsidRPr="00437D00">
        <w:rPr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 w:rsidRPr="00437D00">
        <w:rPr>
          <w:sz w:val="24"/>
          <w:szCs w:val="24"/>
        </w:rPr>
        <w:t xml:space="preserve">от граждан города. По поступившим обращениям комитет направил запросы: в прокуратуру города Обнинска, в </w:t>
      </w:r>
      <w:r>
        <w:rPr>
          <w:sz w:val="24"/>
          <w:szCs w:val="24"/>
        </w:rPr>
        <w:t>Межрайонную инспекцию Федеральной налоговой службы № 6 по Калужской области и</w:t>
      </w:r>
      <w:r w:rsidRPr="00437D00">
        <w:rPr>
          <w:sz w:val="24"/>
          <w:szCs w:val="24"/>
        </w:rPr>
        <w:t xml:space="preserve"> в Государственную жилищн</w:t>
      </w:r>
      <w:r>
        <w:rPr>
          <w:sz w:val="24"/>
          <w:szCs w:val="24"/>
        </w:rPr>
        <w:t>ую инспекцию Калужской области</w:t>
      </w:r>
      <w:r w:rsidRPr="00437D00">
        <w:rPr>
          <w:sz w:val="24"/>
          <w:szCs w:val="24"/>
        </w:rPr>
        <w:t xml:space="preserve">. </w:t>
      </w:r>
    </w:p>
    <w:p w:rsidR="00CB5E0F" w:rsidRDefault="006A32E0" w:rsidP="006A32E0">
      <w:r>
        <w:rPr>
          <w:sz w:val="24"/>
          <w:szCs w:val="24"/>
        </w:rPr>
        <w:t>По запросам даны ответы с разъяснениями и перенаправлены обратившимся гражданам</w:t>
      </w:r>
      <w:r w:rsidRPr="00437D00">
        <w:rPr>
          <w:sz w:val="24"/>
          <w:szCs w:val="24"/>
        </w:rPr>
        <w:t>.</w:t>
      </w:r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32E0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6A3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6A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2019-02-01T07:49:00Z</dcterms:created>
  <dcterms:modified xsi:type="dcterms:W3CDTF">2019-02-01T07:49:00Z</dcterms:modified>
</cp:coreProperties>
</file>