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11" w:rsidRDefault="00876211" w:rsidP="00876211">
      <w:pPr>
        <w:ind w:left="4820"/>
        <w:jc w:val="both"/>
      </w:pPr>
      <w:r>
        <w:t xml:space="preserve">Приложение к решению Обнинского городского Собрания  «Об </w:t>
      </w:r>
      <w:proofErr w:type="spellStart"/>
      <w:r>
        <w:t>отчете</w:t>
      </w:r>
      <w:proofErr w:type="spellEnd"/>
      <w:r>
        <w:t xml:space="preserve"> заместителя Председателя городского Собрания </w:t>
      </w:r>
      <w:proofErr w:type="spellStart"/>
      <w:r>
        <w:t>Сошникова</w:t>
      </w:r>
      <w:proofErr w:type="spellEnd"/>
      <w:r>
        <w:t xml:space="preserve"> М.А. о работе за 2019 год» от 21.01.2020 № 11-62 </w:t>
      </w:r>
    </w:p>
    <w:p w:rsidR="00876211" w:rsidRDefault="00876211" w:rsidP="00876211">
      <w:pPr>
        <w:ind w:left="4536" w:hanging="284"/>
      </w:pPr>
    </w:p>
    <w:p w:rsidR="00876211" w:rsidRDefault="00876211" w:rsidP="0087621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</w:p>
    <w:p w:rsidR="00876211" w:rsidRDefault="00876211" w:rsidP="00876211">
      <w:pPr>
        <w:pStyle w:val="a4"/>
        <w:ind w:firstLine="709"/>
        <w:jc w:val="center"/>
        <w:rPr>
          <w:bCs w:val="0"/>
          <w:color w:val="000000"/>
          <w:sz w:val="24"/>
        </w:rPr>
      </w:pPr>
      <w:proofErr w:type="spellStart"/>
      <w:r w:rsidRPr="006C3B66">
        <w:rPr>
          <w:bCs w:val="0"/>
          <w:color w:val="000000"/>
          <w:sz w:val="24"/>
        </w:rPr>
        <w:t>Отчет</w:t>
      </w:r>
      <w:proofErr w:type="spellEnd"/>
      <w:r w:rsidRPr="006C3B66">
        <w:rPr>
          <w:bCs w:val="0"/>
          <w:color w:val="000000"/>
          <w:sz w:val="24"/>
        </w:rPr>
        <w:t xml:space="preserve"> </w:t>
      </w:r>
    </w:p>
    <w:p w:rsidR="00876211" w:rsidRPr="006C3B66" w:rsidRDefault="00876211" w:rsidP="00876211">
      <w:pPr>
        <w:pStyle w:val="a4"/>
        <w:ind w:firstLine="709"/>
        <w:jc w:val="center"/>
        <w:rPr>
          <w:bCs w:val="0"/>
          <w:color w:val="000000"/>
          <w:sz w:val="24"/>
        </w:rPr>
      </w:pPr>
      <w:r w:rsidRPr="006C3B66">
        <w:rPr>
          <w:bCs w:val="0"/>
          <w:color w:val="000000"/>
          <w:sz w:val="24"/>
        </w:rPr>
        <w:t>заместителя Председателя городского Собрания</w:t>
      </w:r>
    </w:p>
    <w:p w:rsidR="00876211" w:rsidRPr="006C3B66" w:rsidRDefault="00876211" w:rsidP="00876211">
      <w:pPr>
        <w:pStyle w:val="a4"/>
        <w:ind w:firstLine="709"/>
        <w:jc w:val="center"/>
        <w:rPr>
          <w:bCs w:val="0"/>
          <w:color w:val="000000"/>
          <w:sz w:val="24"/>
        </w:rPr>
      </w:pPr>
      <w:r w:rsidRPr="006C3B66">
        <w:rPr>
          <w:bCs w:val="0"/>
          <w:color w:val="000000"/>
          <w:sz w:val="24"/>
        </w:rPr>
        <w:t>о работе за 201</w:t>
      </w:r>
      <w:r>
        <w:rPr>
          <w:bCs w:val="0"/>
          <w:color w:val="000000"/>
          <w:sz w:val="24"/>
        </w:rPr>
        <w:t xml:space="preserve">9 </w:t>
      </w:r>
      <w:r w:rsidRPr="006C3B66">
        <w:rPr>
          <w:bCs w:val="0"/>
          <w:color w:val="000000"/>
          <w:sz w:val="24"/>
        </w:rPr>
        <w:t>год</w:t>
      </w:r>
    </w:p>
    <w:p w:rsidR="00876211" w:rsidRDefault="00876211" w:rsidP="0087621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</w:p>
    <w:p w:rsidR="00876211" w:rsidRDefault="00876211" w:rsidP="0087621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</w:p>
    <w:p w:rsidR="00876211" w:rsidRDefault="00876211" w:rsidP="0087621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A173C9">
        <w:rPr>
          <w:b w:val="0"/>
          <w:bCs w:val="0"/>
          <w:color w:val="000000"/>
          <w:sz w:val="24"/>
        </w:rPr>
        <w:t>Моя деятельность, как заместителя Председателя городского Собрания</w:t>
      </w:r>
      <w:r>
        <w:rPr>
          <w:b w:val="0"/>
          <w:bCs w:val="0"/>
          <w:color w:val="000000"/>
          <w:sz w:val="24"/>
        </w:rPr>
        <w:t>,</w:t>
      </w:r>
      <w:r w:rsidRPr="00A173C9">
        <w:rPr>
          <w:b w:val="0"/>
          <w:bCs w:val="0"/>
          <w:color w:val="000000"/>
          <w:sz w:val="24"/>
        </w:rPr>
        <w:t xml:space="preserve"> осуществлялась в соответствии с распоряжением Главы городского самоуправления, Председателя городского Собрания от 01.07.2016 № 01-07/31 «О распределении обязанностей между заместителями Председателя городского Собрания». Моя обязанность – это организация взаимодействия городского Собрания и Администрации города по вопросам организации благоустройства. </w:t>
      </w:r>
    </w:p>
    <w:p w:rsidR="00876211" w:rsidRDefault="00876211" w:rsidP="00876211">
      <w:pPr>
        <w:pStyle w:val="a4"/>
        <w:ind w:firstLine="709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D46DF8">
        <w:rPr>
          <w:b w:val="0"/>
          <w:bCs w:val="0"/>
          <w:color w:val="000000"/>
          <w:sz w:val="24"/>
        </w:rPr>
        <w:t xml:space="preserve">Одна из важнейших сторон благоустройства – градостроительство, </w:t>
      </w:r>
      <w:proofErr w:type="gramStart"/>
      <w:r w:rsidRPr="00D46DF8">
        <w:rPr>
          <w:b w:val="0"/>
          <w:bCs w:val="0"/>
          <w:color w:val="000000"/>
          <w:sz w:val="24"/>
        </w:rPr>
        <w:t>отчитываясь о</w:t>
      </w:r>
      <w:proofErr w:type="gramEnd"/>
      <w:r w:rsidRPr="00D46DF8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своей </w:t>
      </w:r>
      <w:r w:rsidRPr="00D46DF8">
        <w:rPr>
          <w:b w:val="0"/>
          <w:bCs w:val="0"/>
          <w:color w:val="000000"/>
          <w:sz w:val="24"/>
        </w:rPr>
        <w:t>деятельно</w:t>
      </w:r>
      <w:r>
        <w:rPr>
          <w:b w:val="0"/>
          <w:bCs w:val="0"/>
          <w:color w:val="000000"/>
          <w:sz w:val="24"/>
        </w:rPr>
        <w:t>сти в 2018</w:t>
      </w:r>
      <w:r w:rsidRPr="00D46DF8">
        <w:rPr>
          <w:b w:val="0"/>
          <w:bCs w:val="0"/>
          <w:color w:val="000000"/>
          <w:sz w:val="24"/>
        </w:rPr>
        <w:t xml:space="preserve"> году</w:t>
      </w:r>
      <w:r>
        <w:rPr>
          <w:b w:val="0"/>
          <w:bCs w:val="0"/>
          <w:color w:val="000000"/>
          <w:sz w:val="24"/>
        </w:rPr>
        <w:t>,</w:t>
      </w:r>
      <w:r w:rsidRPr="00D46DF8">
        <w:rPr>
          <w:b w:val="0"/>
          <w:bCs w:val="0"/>
          <w:color w:val="000000"/>
          <w:sz w:val="24"/>
        </w:rPr>
        <w:t xml:space="preserve"> я ставил задачу: дальнейш</w:t>
      </w:r>
      <w:r>
        <w:rPr>
          <w:b w:val="0"/>
          <w:bCs w:val="0"/>
          <w:color w:val="000000"/>
          <w:sz w:val="24"/>
        </w:rPr>
        <w:t>ая</w:t>
      </w:r>
      <w:r w:rsidRPr="00D46DF8">
        <w:rPr>
          <w:b w:val="0"/>
          <w:bCs w:val="0"/>
          <w:color w:val="000000"/>
          <w:sz w:val="24"/>
        </w:rPr>
        <w:t xml:space="preserve"> реализаци</w:t>
      </w:r>
      <w:r>
        <w:rPr>
          <w:b w:val="0"/>
          <w:bCs w:val="0"/>
          <w:color w:val="000000"/>
          <w:sz w:val="24"/>
        </w:rPr>
        <w:t>я</w:t>
      </w:r>
      <w:r w:rsidRPr="00D46DF8">
        <w:rPr>
          <w:b w:val="0"/>
          <w:bCs w:val="0"/>
          <w:color w:val="000000"/>
          <w:sz w:val="24"/>
        </w:rPr>
        <w:t xml:space="preserve"> проекта городской площади</w:t>
      </w:r>
      <w:r>
        <w:rPr>
          <w:b w:val="0"/>
          <w:bCs w:val="0"/>
          <w:color w:val="000000"/>
          <w:sz w:val="24"/>
        </w:rPr>
        <w:t>,</w:t>
      </w:r>
      <w:r w:rsidRPr="00D46DF8">
        <w:rPr>
          <w:b w:val="0"/>
          <w:bCs w:val="0"/>
          <w:color w:val="000000"/>
          <w:sz w:val="24"/>
        </w:rPr>
        <w:t xml:space="preserve"> благоустройство территории Зоны II, в районе Дома </w:t>
      </w:r>
      <w:proofErr w:type="spellStart"/>
      <w:r w:rsidRPr="00D46DF8">
        <w:rPr>
          <w:b w:val="0"/>
          <w:bCs w:val="0"/>
          <w:color w:val="000000"/>
          <w:sz w:val="24"/>
        </w:rPr>
        <w:t>Ученых</w:t>
      </w:r>
      <w:proofErr w:type="spellEnd"/>
      <w:r>
        <w:rPr>
          <w:b w:val="0"/>
          <w:bCs w:val="0"/>
          <w:color w:val="000000"/>
          <w:sz w:val="24"/>
        </w:rPr>
        <w:t>.</w:t>
      </w:r>
      <w:r>
        <w:br/>
      </w:r>
      <w:r w:rsidRPr="00E05F36">
        <w:rPr>
          <w:b w:val="0"/>
          <w:bCs w:val="0"/>
          <w:color w:val="000000"/>
          <w:sz w:val="24"/>
        </w:rPr>
        <w:t>Благоустройство городов неразрывно связано с градостроительством и является одной из важнейших его составных частей.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</w:p>
    <w:p w:rsidR="00876211" w:rsidRPr="00A11194" w:rsidRDefault="00876211" w:rsidP="00876211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D46DF8">
        <w:rPr>
          <w:b w:val="0"/>
          <w:bCs w:val="0"/>
          <w:color w:val="000000"/>
          <w:sz w:val="24"/>
        </w:rPr>
        <w:t xml:space="preserve">Совместная деятельность </w:t>
      </w:r>
      <w:r>
        <w:rPr>
          <w:b w:val="0"/>
          <w:bCs w:val="0"/>
          <w:color w:val="000000"/>
          <w:sz w:val="24"/>
        </w:rPr>
        <w:t>с Администрацией города по реализации этой задачи дала следующие результаты: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- 28 декабря 2018 года заключено четырёхстороннее соглашение по строительству, в 2019 году была организована деятельность по его реализации.       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6697">
        <w:rPr>
          <w:sz w:val="24"/>
          <w:szCs w:val="24"/>
        </w:rPr>
        <w:t xml:space="preserve"> </w:t>
      </w:r>
      <w:r>
        <w:rPr>
          <w:sz w:val="24"/>
          <w:szCs w:val="24"/>
        </w:rPr>
        <w:t>в настоящий момент начат первый этап строительства городской площади, который будет закончен в текущем году.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задача, которая была обозначена  в </w:t>
      </w:r>
      <w:proofErr w:type="spellStart"/>
      <w:r>
        <w:rPr>
          <w:sz w:val="24"/>
          <w:szCs w:val="24"/>
        </w:rPr>
        <w:t>отчете</w:t>
      </w:r>
      <w:proofErr w:type="spellEnd"/>
      <w:r>
        <w:rPr>
          <w:sz w:val="24"/>
          <w:szCs w:val="24"/>
        </w:rPr>
        <w:t xml:space="preserve"> за 2018 год -  </w:t>
      </w:r>
      <w:r w:rsidRPr="00EA5442">
        <w:rPr>
          <w:sz w:val="24"/>
          <w:szCs w:val="24"/>
        </w:rPr>
        <w:t>участ</w:t>
      </w:r>
      <w:r>
        <w:rPr>
          <w:sz w:val="24"/>
          <w:szCs w:val="24"/>
        </w:rPr>
        <w:t xml:space="preserve">ие </w:t>
      </w:r>
      <w:r w:rsidRPr="00EA5442">
        <w:rPr>
          <w:sz w:val="24"/>
          <w:szCs w:val="24"/>
        </w:rPr>
        <w:t xml:space="preserve">в работе </w:t>
      </w:r>
      <w:r>
        <w:rPr>
          <w:sz w:val="24"/>
          <w:szCs w:val="24"/>
        </w:rPr>
        <w:t xml:space="preserve">по реализации </w:t>
      </w:r>
      <w:r w:rsidRPr="00EA5442">
        <w:rPr>
          <w:sz w:val="24"/>
          <w:szCs w:val="24"/>
        </w:rPr>
        <w:t>программы «Формирование современной городской среды»</w:t>
      </w:r>
      <w:r>
        <w:rPr>
          <w:sz w:val="24"/>
          <w:szCs w:val="24"/>
        </w:rPr>
        <w:t>.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было  </w:t>
      </w:r>
      <w:proofErr w:type="spellStart"/>
      <w:r>
        <w:rPr>
          <w:sz w:val="24"/>
          <w:szCs w:val="24"/>
        </w:rPr>
        <w:t>подчеркнуто</w:t>
      </w:r>
      <w:proofErr w:type="spellEnd"/>
      <w:r>
        <w:rPr>
          <w:sz w:val="24"/>
          <w:szCs w:val="24"/>
        </w:rPr>
        <w:t>, осуществляя деятельность по благоустройству, необходимо обеспечить непосредственное участие жителей в управлении домом, двором, районом города.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продолжал взаимодействие с жителями, организуя субботники,  участвуя в работе комитета по ЖКУ и в работе комиссии </w:t>
      </w:r>
      <w:r w:rsidRPr="003F2A79">
        <w:rPr>
          <w:sz w:val="24"/>
          <w:szCs w:val="24"/>
        </w:rPr>
        <w:t xml:space="preserve">по </w:t>
      </w:r>
      <w:proofErr w:type="gramStart"/>
      <w:r w:rsidRPr="003F2A79">
        <w:rPr>
          <w:sz w:val="24"/>
          <w:szCs w:val="24"/>
        </w:rPr>
        <w:t>контролю за</w:t>
      </w:r>
      <w:proofErr w:type="gramEnd"/>
      <w:r w:rsidRPr="003F2A79">
        <w:rPr>
          <w:sz w:val="24"/>
          <w:szCs w:val="24"/>
        </w:rPr>
        <w:t xml:space="preserve"> реализацией </w:t>
      </w:r>
      <w:r>
        <w:rPr>
          <w:sz w:val="24"/>
          <w:szCs w:val="24"/>
        </w:rPr>
        <w:t xml:space="preserve">программы </w:t>
      </w:r>
      <w:r w:rsidRPr="00527303">
        <w:rPr>
          <w:sz w:val="24"/>
          <w:szCs w:val="24"/>
        </w:rPr>
        <w:t>«Формирование современной городской среды в 2018 - 2022 гг</w:t>
      </w:r>
      <w:r w:rsidRPr="00527303">
        <w:rPr>
          <w:bCs/>
          <w:color w:val="000000"/>
          <w:sz w:val="24"/>
          <w:szCs w:val="24"/>
          <w:shd w:val="clear" w:color="auto" w:fill="FFFFFF"/>
        </w:rPr>
        <w:t>.»,</w:t>
      </w:r>
      <w:r w:rsidRPr="0052730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3F2A79">
        <w:rPr>
          <w:sz w:val="24"/>
          <w:szCs w:val="24"/>
        </w:rPr>
        <w:t xml:space="preserve">рассмотрению, оценке и отбору предложений граждан, организаций о включении в </w:t>
      </w:r>
      <w:r>
        <w:rPr>
          <w:sz w:val="24"/>
          <w:szCs w:val="24"/>
        </w:rPr>
        <w:t xml:space="preserve">программу </w:t>
      </w:r>
      <w:r w:rsidRPr="003F2A79">
        <w:rPr>
          <w:sz w:val="24"/>
          <w:szCs w:val="24"/>
        </w:rPr>
        <w:t xml:space="preserve"> дворовых территорий и общественных территорий, подлежащих благоустройству</w:t>
      </w:r>
      <w:r>
        <w:rPr>
          <w:sz w:val="24"/>
          <w:szCs w:val="24"/>
        </w:rPr>
        <w:t>.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принял участие в продолжени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озеленения территории Парка Победы.</w:t>
      </w:r>
    </w:p>
    <w:p w:rsidR="00876211" w:rsidRDefault="00876211" w:rsidP="00876211">
      <w:pPr>
        <w:ind w:firstLine="709"/>
        <w:jc w:val="both"/>
        <w:rPr>
          <w:sz w:val="24"/>
          <w:szCs w:val="24"/>
        </w:rPr>
      </w:pPr>
    </w:p>
    <w:p w:rsidR="00876211" w:rsidRDefault="00876211" w:rsidP="008762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мною были приняты 29 человек, обращались с просьбами об оказании материальной помощи, решении коммунальных проблем разного характера, с просьбами произвести ремонт квартир и т.п. Всем обратившимся была оказана  помощь в решении их проблем.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1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76211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876211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876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876211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876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2020-01-28T06:25:00Z</dcterms:created>
  <dcterms:modified xsi:type="dcterms:W3CDTF">2020-01-28T06:25:00Z</dcterms:modified>
</cp:coreProperties>
</file>