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Приложение</w:t>
      </w:r>
    </w:p>
    <w:p w:rsidR="00B5349B" w:rsidRPr="00B5349B" w:rsidRDefault="00B53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Pr="00B5349B">
        <w:rPr>
          <w:rFonts w:ascii="Times New Roman" w:hAnsi="Times New Roman" w:cs="Times New Roman"/>
          <w:sz w:val="24"/>
          <w:szCs w:val="24"/>
        </w:rPr>
        <w:t>ешению</w:t>
      </w:r>
    </w:p>
    <w:p w:rsidR="00B5349B" w:rsidRPr="00B5349B" w:rsidRDefault="00B53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349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B5349B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B5349B" w:rsidRPr="00B5349B" w:rsidRDefault="00B534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от 21 декабря 2010 г. N 14-16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B5349B">
        <w:rPr>
          <w:rFonts w:ascii="Times New Roman" w:hAnsi="Times New Roman" w:cs="Times New Roman"/>
          <w:sz w:val="24"/>
          <w:szCs w:val="24"/>
        </w:rPr>
        <w:t>ПОРЯДОК</w:t>
      </w:r>
    </w:p>
    <w:p w:rsidR="00B5349B" w:rsidRPr="00B5349B" w:rsidRDefault="00B53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ПРЕДОСТАВЛЕНИЯ ИНФОРМАЦИИ О ДЕЯТЕЛЬНОСТИ ОБНИНСКОГО</w:t>
      </w:r>
    </w:p>
    <w:p w:rsidR="00B5349B" w:rsidRPr="00B5349B" w:rsidRDefault="00B534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ГОРОДСКОГО СОБРАНИЯ</w:t>
      </w: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49B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B5349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B5349B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proofErr w:type="gramEnd"/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 xml:space="preserve">от 28.02.2012 </w:t>
      </w:r>
      <w:hyperlink r:id="rId6" w:history="1">
        <w:r w:rsidRPr="00B5349B">
          <w:rPr>
            <w:rFonts w:ascii="Times New Roman" w:hAnsi="Times New Roman" w:cs="Times New Roman"/>
            <w:sz w:val="24"/>
            <w:szCs w:val="24"/>
          </w:rPr>
          <w:t>N 03-31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, от 25.04.2017 </w:t>
      </w:r>
      <w:hyperlink r:id="rId7" w:history="1">
        <w:r w:rsidRPr="00B5349B">
          <w:rPr>
            <w:rFonts w:ascii="Times New Roman" w:hAnsi="Times New Roman" w:cs="Times New Roman"/>
            <w:sz w:val="24"/>
            <w:szCs w:val="24"/>
          </w:rPr>
          <w:t>N 03-29</w:t>
        </w:r>
      </w:hyperlink>
      <w:r w:rsidRPr="00B5349B">
        <w:rPr>
          <w:rFonts w:ascii="Times New Roman" w:hAnsi="Times New Roman" w:cs="Times New Roman"/>
          <w:sz w:val="24"/>
          <w:szCs w:val="24"/>
        </w:rPr>
        <w:t>)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349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8" w:history="1">
        <w:r w:rsidRPr="00B534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устанавливает общие правила предоставления информации о деятельности </w:t>
      </w:r>
      <w:proofErr w:type="spellStart"/>
      <w:r w:rsidRPr="00B5349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B5349B">
        <w:rPr>
          <w:rFonts w:ascii="Times New Roman" w:hAnsi="Times New Roman" w:cs="Times New Roman"/>
          <w:sz w:val="24"/>
          <w:szCs w:val="24"/>
        </w:rPr>
        <w:t xml:space="preserve"> городского Собрания (далее по тексту - городское Собрание), а также определяет структурные подразделения и муниципальных служащих городского Собрания, ответственных за предоставление этой информации.</w:t>
      </w:r>
      <w:proofErr w:type="gramEnd"/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информация о деятельности городского Собрания - информация (в том числе документированная), созданная в пределах своих полномочий городским Собранием либо поступившая в городское Собрание. К информации о деятельности городского Собрания относятся также решения, устанавливающие структуру, полномочия, порядок формирования и деятельности городского Собрания, иная информация, касающаяся деятельности городского Собрания;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</w:t>
      </w:r>
      <w:proofErr w:type="gramStart"/>
      <w:r w:rsidRPr="00B5349B">
        <w:rPr>
          <w:rFonts w:ascii="Times New Roman" w:hAnsi="Times New Roman" w:cs="Times New Roman"/>
          <w:sz w:val="24"/>
          <w:szCs w:val="24"/>
        </w:rPr>
        <w:t xml:space="preserve">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9" w:history="1">
        <w:r w:rsidRPr="00B534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N 8-ФЗ от 09.02.2009;</w:t>
      </w:r>
      <w:proofErr w:type="gramEnd"/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запрос - обращение пользователя информацией в устной или письменной форме, в том числе в виде электронного документа, в городское Собрание, к его должностному лицу либо к Главе городского самоуправления о предоставлении информации о деятельности этого органа;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официальный сайт городского Собрания (далее - официальный сайт) - сайт в информационно-телекоммуникационной сети Интернет (далее - сеть Интернет), содержащий информацию о деятельности городского Собрания, электронный адрес которого включает доменное имя, права на которое принадлежат городскому Собранию;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49B">
        <w:rPr>
          <w:rFonts w:ascii="Times New Roman" w:hAnsi="Times New Roman" w:cs="Times New Roman"/>
          <w:sz w:val="24"/>
          <w:szCs w:val="24"/>
        </w:rPr>
        <w:t xml:space="preserve">муниципальный правовой акт городского Собрания - решение, принятое городским Собранием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</w:t>
      </w:r>
      <w:hyperlink r:id="rId10" w:history="1">
        <w:r w:rsidRPr="00B5349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города в соответствии с федеральными законами к </w:t>
      </w:r>
      <w:r w:rsidRPr="00B5349B">
        <w:rPr>
          <w:rFonts w:ascii="Times New Roman" w:hAnsi="Times New Roman" w:cs="Times New Roman"/>
          <w:sz w:val="24"/>
          <w:szCs w:val="24"/>
        </w:rPr>
        <w:lastRenderedPageBreak/>
        <w:t>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</w:t>
      </w:r>
      <w:proofErr w:type="gramEnd"/>
      <w:r w:rsidRPr="00B5349B">
        <w:rPr>
          <w:rFonts w:ascii="Times New Roman" w:hAnsi="Times New Roman" w:cs="Times New Roman"/>
          <w:sz w:val="24"/>
          <w:szCs w:val="24"/>
        </w:rPr>
        <w:t xml:space="preserve"> территории города Обнинска, устанавливающие либо изменяющие общеобязательные правила или имеющие индивидуальный характер;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49B">
        <w:rPr>
          <w:rFonts w:ascii="Times New Roman" w:hAnsi="Times New Roman" w:cs="Times New Roman"/>
          <w:sz w:val="24"/>
          <w:szCs w:val="24"/>
        </w:rPr>
        <w:t xml:space="preserve">муниципальный правовой акт Главы городского самоуправления, Председателя городского Собрания - постановление, распоряжение, принятые Главой городского самоуправления, Председателем городского Собрания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</w:t>
      </w:r>
      <w:hyperlink r:id="rId11" w:history="1">
        <w:r w:rsidRPr="00B5349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города в соответствии с федеральными законами к полномочиям органов местного самоуправления и (или) должностных</w:t>
      </w:r>
      <w:proofErr w:type="gramEnd"/>
      <w:r w:rsidRPr="00B5349B">
        <w:rPr>
          <w:rFonts w:ascii="Times New Roman" w:hAnsi="Times New Roman" w:cs="Times New Roman"/>
          <w:sz w:val="24"/>
          <w:szCs w:val="24"/>
        </w:rPr>
        <w:t xml:space="preserve"> лиц местного самоуправления, документально оформленные, обязательные для исполнения на территории города Обнинска, устанавливающие либо изменяющие общеобязательные правила или имеющие индивидуальный характер;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проект муниципального правового акта, внесенного в городское Собрание, - проект решения городского Собрания, одобренный профильным комитетом городского Собрания и рекомендованный для рассмотрения другими комитетами городского Собрания и вынесения на официальное заседание городского Собрания, проект постановления (распоряжения) Главы городского самоуправления, прошедшие юридическую экспертизу;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устная форма предоставления информации - информация о деятельности городского Собрания, предоставляемая пользователям информацией во время приема либо по телефонам муниципальных служащих городского Собрания, уполномоченных на ее предоставление;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документированная форма предоставления информации - информация о деятельности городского Собрания, предоставляемая пользователям информации на бумажном носителе либо в виде электронного документа.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II. Основные принципы, способы и формы предоставления</w:t>
      </w: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информации о деятельности городского Собрания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3. Основными принципами обеспечения доступа к информации о деятельности городского Собрания являются: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открытость и доступность информации о деятельности городского Собрания, за исключением случаев, предусмотренных федеральным законом;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достоверность информации о деятельности городского Собрания и своевременность ее предоставления;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свобода поиска, получения, передачи и распространения информации о деятельности городского Собрания любым законным способом;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городского Собрания.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4. Предоставление информации о деятельности городского Собрания обеспечивается следующими способами: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lastRenderedPageBreak/>
        <w:t>обнародование (опубликование) городским Собранием информации о своей деятельности в средствах массовой информации;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размещение городским Собранием информации о своей деятельности в сети Интернет;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размещение городским Собранием информации о своей деятельности в помещениях, занимаемых городским Собранием, и в иных отведенных для этих целей местах;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ознакомление пользователей информацией с информацией о деятельности городского Собрания в помещениях, занимаемых городским Собранием, а также через библиотечные и архивные фонды;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городского Собрания;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предоставление пользователям информацией по их запросу информации о деятельности городского Собрания;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5. Информация о деятельности городского Собрания может предоставляться в устной форме и в виде документированной информации, в том числе в виде электронного документа.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III. Структурное подразделение, ответственное</w:t>
      </w: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за предоставление информации о деятельности</w:t>
      </w: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городского Собрания</w:t>
      </w: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49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B5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9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B5349B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proofErr w:type="gramEnd"/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от 25.04.2017 N 03-29)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6. Подготовка, предоставление и распространение информации о деятельности городского Собрания осуществляются управлением делами аппарата городского Собрания в рамках его полномочий, а также в соответствии с поручениями и распоряжениями Главы городского самоуправления, Председателя городского Собрания и его заместителей.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34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49B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B5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9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B5349B">
        <w:rPr>
          <w:rFonts w:ascii="Times New Roman" w:hAnsi="Times New Roman" w:cs="Times New Roman"/>
          <w:sz w:val="24"/>
          <w:szCs w:val="24"/>
        </w:rPr>
        <w:t xml:space="preserve"> городского Собрания от 25.04.2017 N 03-29)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7. Управление делами осуществляет: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- предоставление информации о деятельности городского Собрания, Главы городского самоуправления, Председателя городского Собрания в информационно-телекоммуникационной сети Интернет и средствах массовой информации;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- предоставление пользователям информацией по их запросу информации о деятельности городского Собрания в документированном виде;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- обновление информации о деятельности городского Собрания, размещаемой в сети Интернет.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 xml:space="preserve">(п. 7 в ред. </w:t>
      </w:r>
      <w:hyperlink r:id="rId14" w:history="1">
        <w:r w:rsidRPr="00B5349B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9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B5349B">
        <w:rPr>
          <w:rFonts w:ascii="Times New Roman" w:hAnsi="Times New Roman" w:cs="Times New Roman"/>
          <w:sz w:val="24"/>
          <w:szCs w:val="24"/>
        </w:rPr>
        <w:t xml:space="preserve"> городского Собрания от 25.04.2017 N 03-29)</w:t>
      </w:r>
    </w:p>
    <w:p w:rsidR="00B5349B" w:rsidRPr="00B5349B" w:rsidRDefault="00B534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5349B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B5349B">
        <w:rPr>
          <w:rFonts w:ascii="Times New Roman" w:hAnsi="Times New Roman" w:cs="Times New Roman"/>
          <w:sz w:val="24"/>
          <w:szCs w:val="24"/>
        </w:rPr>
        <w:t xml:space="preserve"> с 25 апреля 2017 года. - </w:t>
      </w:r>
      <w:hyperlink r:id="rId15" w:history="1">
        <w:r w:rsidRPr="00B5349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53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9B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B5349B">
        <w:rPr>
          <w:rFonts w:ascii="Times New Roman" w:hAnsi="Times New Roman" w:cs="Times New Roman"/>
          <w:sz w:val="24"/>
          <w:szCs w:val="24"/>
        </w:rPr>
        <w:t xml:space="preserve"> городского Собрания от 25.04.2017 N 03-29.</w:t>
      </w:r>
    </w:p>
    <w:p w:rsidR="00B5349B" w:rsidRPr="00B5349B" w:rsidRDefault="00B53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49B" w:rsidRPr="00B5349B" w:rsidRDefault="00B534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49B">
        <w:rPr>
          <w:rFonts w:ascii="Times New Roman" w:hAnsi="Times New Roman" w:cs="Times New Roman"/>
          <w:sz w:val="24"/>
          <w:szCs w:val="24"/>
        </w:rPr>
        <w:t>IV. Перечень информации о деятельности городского Собрания,</w:t>
      </w:r>
    </w:p>
    <w:p w:rsidR="00B5349B" w:rsidRPr="00B5349B" w:rsidRDefault="00B534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49B">
        <w:rPr>
          <w:rFonts w:ascii="Times New Roman" w:hAnsi="Times New Roman" w:cs="Times New Roman"/>
          <w:sz w:val="24"/>
          <w:szCs w:val="24"/>
        </w:rPr>
        <w:t>размещаемой в сети Интернет</w:t>
      </w:r>
      <w:proofErr w:type="gramEnd"/>
    </w:p>
    <w:p w:rsidR="00B5349B" w:rsidRDefault="00B5349B">
      <w:pPr>
        <w:pStyle w:val="ConsPlusNormal"/>
        <w:jc w:val="center"/>
      </w:pPr>
    </w:p>
    <w:p w:rsidR="00B5349B" w:rsidRDefault="00B5349B" w:rsidP="00B5349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Pr="00FF3BFA">
        <w:rPr>
          <w:rFonts w:ascii="Times New Roman" w:hAnsi="Times New Roman" w:cs="Times New Roman"/>
          <w:sz w:val="24"/>
          <w:szCs w:val="24"/>
        </w:rPr>
        <w:t xml:space="preserve">аздел «IV. Перечень информации о деятельности городского Собрания, размещаемой в сети Интернет» </w:t>
      </w:r>
      <w:r>
        <w:rPr>
          <w:rFonts w:ascii="Times New Roman" w:hAnsi="Times New Roman" w:cs="Times New Roman"/>
          <w:sz w:val="24"/>
          <w:szCs w:val="24"/>
        </w:rPr>
        <w:t>утратил силу в связи с изданием решения городского Собрания от 20.06.2017 № 09-31</w:t>
      </w:r>
    </w:p>
    <w:p w:rsidR="00E92D4E" w:rsidRDefault="00E92D4E"/>
    <w:sectPr w:rsidR="00E92D4E" w:rsidSect="0004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D52"/>
    <w:multiLevelType w:val="hybridMultilevel"/>
    <w:tmpl w:val="1226AC3A"/>
    <w:lvl w:ilvl="0" w:tplc="98380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B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349B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9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49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4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49B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9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49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4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349B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55CD0852809BEF43B69BBF3DA754CA5F57099CC24CD7168AE42B701B0E4144EA7BDF83B8ACFF5P7jAN" TargetMode="External"/><Relationship Id="rId13" Type="http://schemas.openxmlformats.org/officeDocument/2006/relationships/hyperlink" Target="consultantplus://offline/ref=13155CD0852809BEF43B77B6E5B62B42A3F72A9DC522C5213CFC44E05EE0E2410EE7BBAD78CEC3F073CB7B4EPFj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155CD0852809BEF43B77B6E5B62B42A3F72A9DC522C5213CFC44E05EE0E2410EE7BBAD78CEC3F073CB7B4EPFj0N" TargetMode="External"/><Relationship Id="rId12" Type="http://schemas.openxmlformats.org/officeDocument/2006/relationships/hyperlink" Target="consultantplus://offline/ref=13155CD0852809BEF43B77B6E5B62B42A3F72A9DC522C5213CFC44E05EE0E2410EE7BBAD78CEC3F073CB7B4EPFj1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155CD0852809BEF43B77B6E5B62B42A3F72A9DC123C7203CF119EA56B9EE4309E8E4BA7F87CFF173CB7BP4j8N" TargetMode="External"/><Relationship Id="rId11" Type="http://schemas.openxmlformats.org/officeDocument/2006/relationships/hyperlink" Target="consultantplus://offline/ref=13155CD0852809BEF43B77B6E5B62B42A3F72A9DCD2ACF2730F119EA56B9EE4309E8E4BA7F87CFF173CA7BP4j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155CD0852809BEF43B77B6E5B62B42A3F72A9DC522C5213CFC44E05EE0E2410EE7BBAD78CEC3F073CB7B4FPFj3N" TargetMode="External"/><Relationship Id="rId10" Type="http://schemas.openxmlformats.org/officeDocument/2006/relationships/hyperlink" Target="consultantplus://offline/ref=13155CD0852809BEF43B77B6E5B62B42A3F72A9DCD2ACF2730F119EA56B9EE4309E8E4BA7F87CFF173CA7BP4j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155CD0852809BEF43B69BBF3DA754CA5F57099CC24CD7168AE42B701PBj0N" TargetMode="External"/><Relationship Id="rId14" Type="http://schemas.openxmlformats.org/officeDocument/2006/relationships/hyperlink" Target="consultantplus://offline/ref=13155CD0852809BEF43B77B6E5B62B42A3F72A9DC522C5213CFC44E05EE0E2410EE7BBAD78CEC3F073CB7B4FPF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2017-06-26T13:35:00Z</dcterms:created>
  <dcterms:modified xsi:type="dcterms:W3CDTF">2017-06-26T13:44:00Z</dcterms:modified>
</cp:coreProperties>
</file>