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37" w:rsidRPr="00DC2D8A" w:rsidRDefault="00B54237" w:rsidP="00B54237">
      <w:pPr>
        <w:ind w:left="3969"/>
        <w:jc w:val="both"/>
      </w:pPr>
      <w:r w:rsidRPr="00DC2D8A">
        <w:t xml:space="preserve">Приложение </w:t>
      </w:r>
      <w:r>
        <w:t xml:space="preserve"> </w:t>
      </w:r>
      <w:r w:rsidRPr="00DC2D8A">
        <w:t>к решению Обнинского городского Собрания</w:t>
      </w:r>
      <w:r>
        <w:t xml:space="preserve"> </w:t>
      </w:r>
      <w:r w:rsidRPr="00DC2D8A">
        <w:t xml:space="preserve"> «Об утверждении отчёта Главы городского самоуправления, Председателя городского Собрания</w:t>
      </w:r>
      <w:r>
        <w:t xml:space="preserve"> за 2014 год</w:t>
      </w:r>
      <w:r w:rsidRPr="00DC2D8A">
        <w:t>»</w:t>
      </w:r>
      <w:r>
        <w:t xml:space="preserve"> </w:t>
      </w:r>
      <w:r w:rsidRPr="00DC2D8A">
        <w:t xml:space="preserve"> № </w:t>
      </w:r>
      <w:r>
        <w:t>14-70</w:t>
      </w:r>
      <w:r w:rsidRPr="00DC2D8A">
        <w:t xml:space="preserve"> от</w:t>
      </w:r>
      <w:r>
        <w:t xml:space="preserve"> 28 апреля </w:t>
      </w:r>
      <w:r w:rsidRPr="00DC2D8A">
        <w:t>2015</w:t>
      </w:r>
      <w:r>
        <w:t xml:space="preserve"> года</w:t>
      </w:r>
      <w:r w:rsidRPr="00DC2D8A">
        <w:t xml:space="preserve"> 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center"/>
        <w:rPr>
          <w:sz w:val="24"/>
          <w:szCs w:val="24"/>
        </w:rPr>
      </w:pPr>
      <w:r w:rsidRPr="00DC2D8A">
        <w:rPr>
          <w:sz w:val="24"/>
          <w:szCs w:val="24"/>
        </w:rPr>
        <w:t>Уважаемые коллеги - депутаты, уважаемые избиратели!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В соответствии с Уставом города представляю вашему вниманию отчет о деятельности Главы городского самоуправления, Председателя городского Собрания за 2014 год.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Деятельность Главы городского самоуправления, Председателя городского Собрания осуществляется в соответствии с Конституцией Российской Федерации, Федеральным законом №131-ФЗ «Об общих принципах организации местного самоуправления в Российской Федерации», Уставом муниципального образования «Город Обнинск», Регламентом городского Собрания по следующим направлениям: 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  нормотворческая и контрольная  деятельность;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организационная работа, которая включает организацию деятельности Обнинского городского Собрания, в том числе его аппарата, а также обеспечение взаимодействия органов местного самоуправления;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  работа с обращениями избирателей;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  исполнение представительских функций.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both"/>
        <w:rPr>
          <w:b/>
          <w:color w:val="0000FF"/>
          <w:sz w:val="28"/>
          <w:szCs w:val="28"/>
        </w:rPr>
      </w:pPr>
      <w:r w:rsidRPr="00DC2D8A">
        <w:rPr>
          <w:b/>
          <w:color w:val="0000FF"/>
          <w:sz w:val="28"/>
          <w:szCs w:val="28"/>
        </w:rPr>
        <w:t>Нормотворческая деятельность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В 2014 году продолжилась работа по развитию и совершенствованию нормативно-правовой базы местного самоуправления города Обнинска. Принимались новые документы, в действующие нормативные акты вносились изменения и дополнения, ряд решений  были признаны утратившими силу. 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В прошедшем году депутатами городского Собрания принято</w:t>
      </w:r>
      <w:r>
        <w:rPr>
          <w:sz w:val="24"/>
          <w:szCs w:val="24"/>
        </w:rPr>
        <w:t xml:space="preserve"> </w:t>
      </w:r>
      <w:r w:rsidRPr="00DC2D8A">
        <w:rPr>
          <w:sz w:val="24"/>
          <w:szCs w:val="24"/>
        </w:rPr>
        <w:t xml:space="preserve">108 решений,  из них 56  - нормативные правовые акты, что составляет 51,9 %, из них базовых (первичных) нормативных актов принято – 10, решений о внесении изменений в действующие нормативные акты  – 46. 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Принятию решений предшествовали мониторинг законодательства и  работа с проектами решений: рассмотрение в комитетах, проведение антикоррупционной экспертизы.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В течение 2014 года комитетом по законодательству и местному самоуправлению проводилась работа  по приведению Устава города в соответствие с действующим законодательством.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Городское Собрание приняло решение об изменении избирательной системы по формированию представительного органа,  это уставная норма,  во время выборов в сентябре 2015 года депутаты будут избираться по 30 одномандатным округам.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Был утвержден бюджет города на 2015 год и плановый период 2016 - 2017 годов, вносились изменения в бюджет города на  2014 год, принят прогнозный план (программа)  приватизации муниципального имущества города Обнинска на 2015-2017 годы и другие решения, обеспечивающие социально-экономическое развитие муниципального образования «Город Обнинск». 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Работая с проектом бюджета города, депутаты большое внимание уделяли доходам, в частности, комитет по экономической политике разрабатывал рекомендации для  Администрации города по  снижению задолженности по </w:t>
      </w:r>
      <w:r w:rsidRPr="00DC2D8A">
        <w:rPr>
          <w:sz w:val="24"/>
          <w:szCs w:val="24"/>
        </w:rPr>
        <w:lastRenderedPageBreak/>
        <w:t xml:space="preserve">налоговым и неналоговым доходам бюджета города, снижению неэффективных расходов. 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Бюджет города сформирован на основе программно-целевого метода.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Для сравнения, в бюджете города на 2010 год - расходы по городским целевым, федеральным и областным целевым программам составили 21,1% от общего объема расходов, в бюджете на 2015 год - 87,1%.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  <w:u w:val="single"/>
        </w:rPr>
      </w:pPr>
      <w:r w:rsidRPr="00DC2D8A">
        <w:rPr>
          <w:sz w:val="24"/>
          <w:szCs w:val="24"/>
        </w:rPr>
        <w:t xml:space="preserve">То есть, сегодня мы можем констатировать, что  бюджет города предусматривает </w:t>
      </w:r>
      <w:r w:rsidRPr="00976B84">
        <w:rPr>
          <w:sz w:val="24"/>
          <w:szCs w:val="24"/>
        </w:rPr>
        <w:t>прозрачность освоения бюджетных ассигнований конкретными бюджетополучателями.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В прошедшем году были приняты  решения социальной  направленности: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№ 05-51 от 28.01.2014 «Об утверждении Положения о порядке выплаты  денежной компенсации за наем (поднаем) жилых помещений»  -  в целях социальной поддержки учителей и врачей Положение устанавливает выплату компенсаций за наем (поднаем) жилых помещений.</w:t>
      </w:r>
      <w:r>
        <w:rPr>
          <w:sz w:val="24"/>
          <w:szCs w:val="24"/>
        </w:rPr>
        <w:t xml:space="preserve"> Решение проблемы  нехватки кадров в медицине иобразовании.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№ 05-57 от 22.04.2014 «О внесении изменений и дополнений в Положение «О присуждении обнинских городских премий одаренным детям», утвержденное решением Обнинского городского Собрания №06-37 от 30.10.2012 года»</w:t>
      </w:r>
      <w:r w:rsidRPr="00DC2D8A">
        <w:rPr>
          <w:i/>
          <w:sz w:val="24"/>
          <w:szCs w:val="24"/>
        </w:rPr>
        <w:t xml:space="preserve"> - решение дало право лауреатам и дипломантам российских и международных конкурсов и фестивалей в сфере культуры, организованных Министерством образования и науки Российской Федерации, Министерством культуры Российской Федерации, участвовать в конкурсе;</w:t>
      </w:r>
      <w:r w:rsidRPr="00DC2D8A">
        <w:rPr>
          <w:sz w:val="24"/>
          <w:szCs w:val="24"/>
        </w:rPr>
        <w:t xml:space="preserve"> 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№ 09-59 от 24.06.2014 «О присуждении Обнинских городских премий одаренным детям по итогам учебного года 2013/2014»  - </w:t>
      </w:r>
      <w:r w:rsidRPr="00DC2D8A">
        <w:rPr>
          <w:i/>
          <w:sz w:val="24"/>
          <w:szCs w:val="24"/>
        </w:rPr>
        <w:t>по итогам конкурса премия вручена 14 учащимся;</w:t>
      </w:r>
      <w:r w:rsidRPr="00DC2D8A">
        <w:rPr>
          <w:sz w:val="24"/>
          <w:szCs w:val="24"/>
        </w:rPr>
        <w:t xml:space="preserve">  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№  13-61 от 28.10.2014 «Об утверждении Положения о предоставлении денежной компенсации расходов по оплате процентной ставки  по кредиту, полученному для приобретения или строительства жилья или приобретения земельного участка под индивидуальное жилищное строительство»  </w:t>
      </w:r>
      <w:r w:rsidRPr="00DC2D8A">
        <w:rPr>
          <w:i/>
          <w:sz w:val="24"/>
          <w:szCs w:val="24"/>
        </w:rPr>
        <w:t>- для категорий:  педагогические работники муниципальных бюджетных учреждений, медицинские работники бюджетных учреждений, многодетные семьи;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№ 04-64 от 23.12.2014 «О внесении изменений в решение Обнинского городского Собрания от 16.02.2010 № 07-87 «О предоставлении мер социальной поддержки по оплате жилья инвалидам и семьям с детьми-инвалидами, проживающим в приватизированных жилых помещениях»;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№ 05-64 от 23.12.2014 «Об утверждении списка претендентов на участие  в  муниципальной программе   «Жилье в  кредит на 2007 - 2016 годы» </w:t>
      </w:r>
      <w:r w:rsidRPr="00DC2D8A">
        <w:rPr>
          <w:i/>
          <w:sz w:val="24"/>
          <w:szCs w:val="24"/>
        </w:rPr>
        <w:t>- 35 семей педагогических и медицинских работников, в том числе 3 многодетные  семьи стали претендентами на участие в программе.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Решения, утвержденные городским Собранием,  своевременно мною были подписаны. В газете «Обнинский Вестник» обнародованы нормативные акты, подлежащие официальной публикации. Все решения городского Собрания размещены на сайте городского Собрания. Кроме этого, решения нормативного характера  размещены на сайте Законодательного Собрания Калужской области и в Регистре </w:t>
      </w:r>
      <w:r w:rsidRPr="00DC2D8A">
        <w:rPr>
          <w:sz w:val="24"/>
          <w:szCs w:val="24"/>
        </w:rPr>
        <w:lastRenderedPageBreak/>
        <w:t xml:space="preserve">муниципальных актов, а также направлены в правовые базы: КонсультантПлюс, Гарант. </w:t>
      </w:r>
    </w:p>
    <w:p w:rsidR="00B54237" w:rsidRPr="00DC2D8A" w:rsidRDefault="00B54237" w:rsidP="00B54237">
      <w:pPr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В отчетном периоде городское Собрание  конструктивно взаимодействовало с Прокуратурой города, которая проводит постоянный контроль за законностью решений, принимаемых депутатами.</w:t>
      </w:r>
      <w:r>
        <w:rPr>
          <w:sz w:val="24"/>
          <w:szCs w:val="24"/>
        </w:rPr>
        <w:t xml:space="preserve"> В 2014 году прокуратурой города направлен один протест на норму Устава города.</w:t>
      </w:r>
      <w:r w:rsidRPr="00DC2D8A"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 w:rsidRPr="00DC2D8A">
        <w:rPr>
          <w:sz w:val="24"/>
          <w:szCs w:val="24"/>
        </w:rPr>
        <w:t xml:space="preserve"> проекты решений направлялись в Прокуратуру для проверки на соответствие действующему законодательству. Представители Прокуратуры </w:t>
      </w:r>
      <w:r w:rsidRPr="00976B84">
        <w:rPr>
          <w:sz w:val="24"/>
          <w:szCs w:val="24"/>
        </w:rPr>
        <w:t>присутствуют на заседаниях</w:t>
      </w:r>
      <w:r w:rsidRPr="00DC2D8A">
        <w:rPr>
          <w:sz w:val="24"/>
          <w:szCs w:val="24"/>
        </w:rPr>
        <w:t xml:space="preserve"> городского Собрания. </w:t>
      </w:r>
    </w:p>
    <w:p w:rsidR="00B54237" w:rsidRPr="00DC2D8A" w:rsidRDefault="00B54237" w:rsidP="00B54237">
      <w:pPr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both"/>
        <w:rPr>
          <w:b/>
          <w:color w:val="0000FF"/>
          <w:sz w:val="28"/>
          <w:szCs w:val="28"/>
        </w:rPr>
      </w:pPr>
      <w:r w:rsidRPr="00DC2D8A">
        <w:rPr>
          <w:b/>
          <w:color w:val="0000FF"/>
          <w:sz w:val="28"/>
          <w:szCs w:val="28"/>
        </w:rPr>
        <w:t xml:space="preserve">Контрольная деятельность 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Контрольные полномочия городского Собрания регулируются документами, утверждёнными решениями городского Собрания: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Уставом муниципального образования «Город Обнинск»,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 Положением о бюджетном процессе в городе Обнинске,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Положением о Контрольно–счетной палате муниципального образования «Город Обнинск»,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Порядком проведения внешней проверки годового отчета об исполнении бюджета города Обнинска,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Положением "О порядке подготовки и проведения отчетов о деятельности Администрации города",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- Регламентом городского Собрания (Статья 36 VI Раздела Регламента городского Собрания  «Осуществление контрольной деятельности городского Собрания и взаимодействие с органами местного самоуправления»). </w:t>
      </w:r>
    </w:p>
    <w:p w:rsidR="00B54237" w:rsidRPr="00DC2D8A" w:rsidRDefault="00B54237" w:rsidP="00B54237">
      <w:pPr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В соответствии с вышеуказанными документами в феврале 2014 года депутатам был представлен отчет главы Администрации города Обнинска о деятельности Администрации города Обнинска в 2013 году. </w:t>
      </w:r>
    </w:p>
    <w:p w:rsidR="00B54237" w:rsidRPr="00DC2D8A" w:rsidRDefault="00B54237" w:rsidP="00B54237">
      <w:pPr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В июле 2014 года была представлена информация главы Администрации</w:t>
      </w:r>
      <w:r w:rsidRPr="00DC2D8A">
        <w:rPr>
          <w:b/>
          <w:sz w:val="24"/>
          <w:szCs w:val="24"/>
        </w:rPr>
        <w:t xml:space="preserve"> </w:t>
      </w:r>
      <w:r w:rsidRPr="00DC2D8A">
        <w:rPr>
          <w:sz w:val="24"/>
          <w:szCs w:val="24"/>
        </w:rPr>
        <w:t xml:space="preserve">города, которая содержала анализ эффективности работы Администрации города по решению вопросов местного значения за 1 полугодие 2014 года, а также ответы на вопросы депутатов. 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В целях контроля за исполнением программ, действующих на территории города с привлечением средств бюджета города, профильные  комитеты в течение 2014 года заслушивали информацию  исполнителей программ, при необходимости направляли заключения  в Администрацию города. 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  В 2014 году на заседаниях городского Собрания, в рамках контрольного часа,  была заслушана информация по вопросам:</w:t>
      </w:r>
    </w:p>
    <w:p w:rsidR="00B54237" w:rsidRPr="00DC2D8A" w:rsidRDefault="00B54237" w:rsidP="00B54237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о ситуации с вывозом мусора   от многоквартирных домов,</w:t>
      </w:r>
    </w:p>
    <w:p w:rsidR="00B54237" w:rsidRPr="00DC2D8A" w:rsidRDefault="00B54237" w:rsidP="00B54237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отчет о деятельности Отдела Министерства внутренних дел России</w:t>
      </w:r>
    </w:p>
    <w:p w:rsidR="00B54237" w:rsidRPr="00DC2D8A" w:rsidRDefault="00B54237" w:rsidP="00B54237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по г. Обнинску за 2013 год;</w:t>
      </w:r>
    </w:p>
    <w:p w:rsidR="00B54237" w:rsidRPr="00DC2D8A" w:rsidRDefault="00B54237" w:rsidP="00B54237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об организации хранения задержанных транспортных средств в городе и результатах работы системы «Паркон»  за 1 квартал 2014 года;</w:t>
      </w:r>
    </w:p>
    <w:p w:rsidR="00B54237" w:rsidRPr="00DC2D8A" w:rsidRDefault="00B54237" w:rsidP="00B54237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об итогах оперативно-служебной деятельности ОМВД России  по г. Обнинску  за 6 месяцев 2014 года.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На заседании Комитета по экономической политике рассматривался вопрос «О транспортном обслуживании населения на регулярных автобусных маршрутах города Обнинска.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lastRenderedPageBreak/>
        <w:t xml:space="preserve">Комитет по жилищно-коммунальным услугам </w:t>
      </w:r>
      <w:r w:rsidRPr="00976B84">
        <w:rPr>
          <w:sz w:val="24"/>
          <w:szCs w:val="24"/>
        </w:rPr>
        <w:t xml:space="preserve">регулярно заслушивал </w:t>
      </w:r>
      <w:r w:rsidRPr="00DC2D8A">
        <w:rPr>
          <w:sz w:val="24"/>
          <w:szCs w:val="24"/>
        </w:rPr>
        <w:t>управляющи</w:t>
      </w:r>
      <w:r>
        <w:rPr>
          <w:sz w:val="24"/>
          <w:szCs w:val="24"/>
        </w:rPr>
        <w:t>е</w:t>
      </w:r>
      <w:r w:rsidRPr="00DC2D8A">
        <w:rPr>
          <w:sz w:val="24"/>
          <w:szCs w:val="24"/>
        </w:rPr>
        <w:t xml:space="preserve"> компани</w:t>
      </w:r>
      <w:r>
        <w:rPr>
          <w:sz w:val="24"/>
          <w:szCs w:val="24"/>
        </w:rPr>
        <w:t>и</w:t>
      </w:r>
      <w:r w:rsidRPr="00DC2D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DC2D8A">
        <w:rPr>
          <w:sz w:val="24"/>
          <w:szCs w:val="24"/>
        </w:rPr>
        <w:t>Администрацией города,  общался с  ТОСами, с жителями города, выявлял  «узкие» места»</w:t>
      </w:r>
      <w:r>
        <w:rPr>
          <w:sz w:val="24"/>
          <w:szCs w:val="24"/>
        </w:rPr>
        <w:t xml:space="preserve"> </w:t>
      </w:r>
      <w:r w:rsidRPr="00DC2D8A">
        <w:rPr>
          <w:sz w:val="24"/>
          <w:szCs w:val="24"/>
        </w:rPr>
        <w:t>и принимал меры для решения возникающих проблем.</w:t>
      </w:r>
    </w:p>
    <w:p w:rsidR="00B54237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Особое значение имеет контроль за исполнением бюджета города (финансовый контроль). Городское Собрание, в основном, реализует свои полномочия в сфере финансового контроля через КСП -  орган внешнего муниципального финансового контроля. 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6B84">
        <w:rPr>
          <w:sz w:val="24"/>
          <w:szCs w:val="24"/>
        </w:rPr>
        <w:t>Все решения по бюджету были тщательно изучены на Комитете по бюджету, финансам и налогам в тесном взаимодействии с Администрации города. При утверждении бюджета были учтены рекомендации указанного комитета.</w:t>
      </w:r>
    </w:p>
    <w:p w:rsidR="00B54237" w:rsidRPr="000F3A6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F3A6A">
        <w:rPr>
          <w:sz w:val="24"/>
          <w:szCs w:val="24"/>
        </w:rPr>
        <w:t>Депутаты  рассмотрели и утвердили отчет об исполнении бюджета города за 2013 год. В соответствии с законодательством отчёт об исполнении бюджета 2013 года обсуждался на публичных слушаниях, отчет опубликован, а также размещен на официальных сайтах Обнинского городского Собрания и Законодательного Собрания Калужской области.</w:t>
      </w:r>
    </w:p>
    <w:p w:rsidR="00B54237" w:rsidRPr="000F3A6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F3A6A">
        <w:rPr>
          <w:sz w:val="24"/>
          <w:szCs w:val="24"/>
        </w:rPr>
        <w:t xml:space="preserve">На проект отчёта об исполнении бюджета города 2013 года, на проект решения  о бюджете на 2015 год и плановый период 2016-2017 годов, так же, как и на все проекты о внесении изменений и дополнений в бюджет города,  готовились развернутые  аналитические  заключения  Контрольно-счётной палаты города, которые направлялись Комитету по бюджету, финансам и налогам для рассмотрения, а также всем депутатам. </w:t>
      </w:r>
    </w:p>
    <w:p w:rsidR="00B54237" w:rsidRPr="000F3A6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Pr="000F3A6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F3A6A">
        <w:rPr>
          <w:sz w:val="24"/>
          <w:szCs w:val="24"/>
        </w:rPr>
        <w:t xml:space="preserve"> Работа Контрольно-счетной палаты ведется в соответствии с федеральным законодательством и  Положением  "О Контрольно-счетной палате муниципального образования "Город Обнинск", утвержденным решением городского Собрания. </w:t>
      </w:r>
    </w:p>
    <w:p w:rsidR="00B54237" w:rsidRPr="000F3A6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F3A6A">
        <w:rPr>
          <w:sz w:val="24"/>
          <w:szCs w:val="24"/>
        </w:rPr>
        <w:t xml:space="preserve">КСП ежеквартально представляет городскому Собранию информацию о результатах проведенных контрольных и экспертно-аналитических мероприятий, которая направляется всем депутатам. Информация о деятельности КСП опубликовывается в официальном печатном источнике и размещается на официальном сайте Обнинского городского Собрания, направляется в комитеты и депутатам. </w:t>
      </w:r>
    </w:p>
    <w:p w:rsidR="00B54237" w:rsidRDefault="00B54237" w:rsidP="00B54237">
      <w:pPr>
        <w:autoSpaceDE w:val="0"/>
        <w:autoSpaceDN w:val="0"/>
        <w:adjustRightInd w:val="0"/>
        <w:ind w:left="0" w:firstLine="709"/>
        <w:jc w:val="both"/>
        <w:rPr>
          <w:color w:val="1F497D" w:themeColor="text2"/>
          <w:sz w:val="24"/>
          <w:szCs w:val="24"/>
        </w:rPr>
      </w:pPr>
      <w:r w:rsidRPr="000F3A6A">
        <w:rPr>
          <w:sz w:val="24"/>
          <w:szCs w:val="24"/>
        </w:rPr>
        <w:t>В марте 2014 года  Контрольно-счетная палата представила отчет о своей деятельности городскому Собранию, отчет утвержден и опубликован в средствах массовой информации, также  размещен  на сайте.</w:t>
      </w:r>
      <w:r>
        <w:rPr>
          <w:sz w:val="24"/>
          <w:szCs w:val="24"/>
        </w:rPr>
        <w:t xml:space="preserve"> </w:t>
      </w:r>
    </w:p>
    <w:p w:rsidR="00B54237" w:rsidRPr="00976B84" w:rsidRDefault="00B54237" w:rsidP="00B54237">
      <w:pPr>
        <w:autoSpaceDE w:val="0"/>
        <w:autoSpaceDN w:val="0"/>
        <w:adjustRightInd w:val="0"/>
        <w:ind w:left="0" w:firstLine="709"/>
        <w:jc w:val="both"/>
        <w:rPr>
          <w:color w:val="FF0000"/>
          <w:sz w:val="24"/>
          <w:szCs w:val="24"/>
        </w:rPr>
      </w:pP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Контрольно-счетная палата работает в соответствии с планом.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В  план работы Контрольно-счетной палаты на 2014 год мною были </w:t>
      </w:r>
      <w:r>
        <w:rPr>
          <w:sz w:val="24"/>
          <w:szCs w:val="24"/>
        </w:rPr>
        <w:t>предложены следующие мероприятий</w:t>
      </w:r>
      <w:r w:rsidRPr="00DC2D8A">
        <w:rPr>
          <w:sz w:val="24"/>
          <w:szCs w:val="24"/>
        </w:rPr>
        <w:t xml:space="preserve">: 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провести проверку целевого и эффективного использования бюджетных средств, выделенных на реализацию ДЦП «Содействие развитию малого предпринимательства в городе Обнинске на 2011-2013 гг. и на период до 2020 года».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провести проверку целевого и эффективного использования бюджетных средств, выделенных на реализацию ДЦП «Развитие инновационной деятельности в г. Обнинске на 2011-2013 гг. и на период до 2020 года»,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провести проверку средств бюджета города Обнинска, израсходованных на благоустройство внутридворовых территорий в рамках деятельности территориальных общественных самоуправлений (ТОС),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lastRenderedPageBreak/>
        <w:t>- провести проверку целевого использования средств бюджета города Обнинска, выделенных на поддержку деятельности территориального общественного самоуправления (ТОС),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провести проверку целевого расходования бюджетных средств и использования муниципального имущества Муниципальным предприятием города Обнинска Калужской области «Оздоровительные бани»,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провести проверку деятельности Администрации города Обнинска по учету и распоряжению земельными участками, расположенными в границах города Обнинска, выполнению полномочий главного администратора доходов (администратора доходов), в части доходов от арендной платы  и доходов от продажи земельных участков;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провести проверку доходов, полученных учреждениями общего образования города Обнинска, от приносящей доход деятельности сверх установленного муниципального задания, за счет грантов, пожертвований от юридических и физических лиц, от сдачи в аренду и продажи  имущества, направления расходования данных средств,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- провести проверку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МАУ «ДК ФЭИ».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Все предложения включены в план КСП, в течение 2014 года мероприятия  по предложениям Главы городского самоуправления КСП проведены. 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both"/>
        <w:rPr>
          <w:b/>
          <w:color w:val="0000FF"/>
          <w:sz w:val="28"/>
          <w:szCs w:val="28"/>
        </w:rPr>
      </w:pPr>
      <w:r w:rsidRPr="00DC2D8A">
        <w:rPr>
          <w:b/>
          <w:color w:val="0000FF"/>
          <w:sz w:val="28"/>
          <w:szCs w:val="28"/>
        </w:rPr>
        <w:t>Организация деятельности городского Собрания</w:t>
      </w:r>
    </w:p>
    <w:p w:rsidR="00B54237" w:rsidRPr="00DC2D8A" w:rsidRDefault="00B54237" w:rsidP="00B54237">
      <w:pPr>
        <w:ind w:firstLine="709"/>
        <w:jc w:val="both"/>
        <w:rPr>
          <w:b/>
          <w:i/>
          <w:color w:val="0000FF"/>
          <w:sz w:val="24"/>
          <w:szCs w:val="24"/>
        </w:rPr>
      </w:pPr>
      <w:r w:rsidRPr="00DC2D8A">
        <w:rPr>
          <w:b/>
          <w:i/>
          <w:color w:val="0000FF"/>
          <w:sz w:val="24"/>
          <w:szCs w:val="24"/>
        </w:rPr>
        <w:t>Организационно-техническое обеспечение деятельности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В  соответствии с Регламентом городского Собрания представительный орган работает по планам.  Годовой план работы на 2014 год выполнен на 100%. 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Ежемесячно составлялись планы основных мероприятий городского Собрания, которые, при необходимости,   в течение месяца корректировались, о чем своевременно информация доводилась до депутатов по электронной почте. Планы городского Собрания размещаются на сайте.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Основной формой работы городского Собрания является  официальное заседание, на котором решаются вопросы, отнесенные к его компетенции в соответствии с действующим законодательством и Уставом города.</w:t>
      </w:r>
    </w:p>
    <w:p w:rsidR="00B54237" w:rsidRPr="00786023" w:rsidRDefault="00B54237" w:rsidP="00B54237">
      <w:pPr>
        <w:autoSpaceDE w:val="0"/>
        <w:autoSpaceDN w:val="0"/>
        <w:adjustRightInd w:val="0"/>
        <w:ind w:left="0" w:firstLine="709"/>
        <w:jc w:val="both"/>
        <w:rPr>
          <w:color w:val="1F497D" w:themeColor="text2"/>
          <w:sz w:val="24"/>
          <w:szCs w:val="24"/>
        </w:rPr>
      </w:pPr>
      <w:r w:rsidRPr="00DC2D8A">
        <w:rPr>
          <w:sz w:val="24"/>
          <w:szCs w:val="24"/>
        </w:rPr>
        <w:t xml:space="preserve"> В отчетном периоде  организовано и  проведено </w:t>
      </w:r>
      <w:r w:rsidRPr="000F3A6A">
        <w:rPr>
          <w:sz w:val="24"/>
          <w:szCs w:val="24"/>
        </w:rPr>
        <w:t>14 заседаний:</w:t>
      </w:r>
      <w:r>
        <w:rPr>
          <w:sz w:val="24"/>
          <w:szCs w:val="24"/>
        </w:rPr>
        <w:t xml:space="preserve"> 12 плановых и 2 внеочередных, одно по инициативе группы депутатов, 1 – по моей инициативе. </w:t>
      </w:r>
      <w:r w:rsidRPr="00DC2D8A">
        <w:rPr>
          <w:sz w:val="24"/>
          <w:szCs w:val="24"/>
        </w:rPr>
        <w:t xml:space="preserve">(14 протоколов  подписаны и размещены на официальном сайте городского Собрания), на которых по рассмотренным вопросам принято 108  решений. 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Для сравнения: </w:t>
      </w:r>
    </w:p>
    <w:p w:rsidR="00B54237" w:rsidRPr="00DC2D8A" w:rsidRDefault="00B54237" w:rsidP="00B54237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2011 год –12 заседаний - 110 решений,</w:t>
      </w:r>
    </w:p>
    <w:p w:rsidR="00B54237" w:rsidRPr="00DC2D8A" w:rsidRDefault="00B54237" w:rsidP="00B54237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2012 год – 11 заседаний – 99 решений,</w:t>
      </w:r>
    </w:p>
    <w:p w:rsidR="00B54237" w:rsidRPr="00DC2D8A" w:rsidRDefault="00B54237" w:rsidP="00B54237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2013 год  – 11 заседаний – 94 решения,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Процент посещаемости депутатами заседаний составил 88,2% (2013  - 88,7%,  2012 - 86,7%, 2011 - 89,1%,  2010 году - 91,5%). 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В 2014 году управлением делами была продолжена работа по материальному, организационно-техническому и технологическому обеспечению деятельности городского Собрания.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lastRenderedPageBreak/>
        <w:t>Продолжена работа по учету принятых решений  городского Собрания в электронной базе городского Собрания.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Кроме 14 заседаний городского Собрания подготовлено и проведено:</w:t>
      </w:r>
    </w:p>
    <w:p w:rsidR="00B54237" w:rsidRPr="00DC2D8A" w:rsidRDefault="00B54237" w:rsidP="00B54237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</w:pPr>
      <w:r w:rsidRPr="00DC2D8A">
        <w:t>11 заседаний Президиума городского Собрания (постоянно действующего рабочего органа городского Собрания);</w:t>
      </w:r>
    </w:p>
    <w:p w:rsidR="00B54237" w:rsidRPr="00DC2D8A" w:rsidRDefault="00B54237" w:rsidP="00B54237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</w:pPr>
      <w:r w:rsidRPr="00DC2D8A">
        <w:t>12 заседаний Экспертного совета по проведению антикоррупционной экспертизы нормативных правовых актов;</w:t>
      </w:r>
    </w:p>
    <w:p w:rsidR="00B54237" w:rsidRPr="00DC2D8A" w:rsidRDefault="00B54237" w:rsidP="00B54237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</w:pPr>
      <w:r w:rsidRPr="00DC2D8A">
        <w:t xml:space="preserve"> 63 заседания постоянных комитетов городского Собрания,</w:t>
      </w:r>
    </w:p>
    <w:p w:rsidR="00B54237" w:rsidRPr="00DC2D8A" w:rsidRDefault="00B54237" w:rsidP="00B54237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</w:pPr>
      <w:r w:rsidRPr="00DC2D8A">
        <w:t>5 заседаний комиссий и временных рабочих групп.</w:t>
      </w:r>
    </w:p>
    <w:p w:rsidR="00B54237" w:rsidRPr="00DC2D8A" w:rsidRDefault="00B54237" w:rsidP="00B54237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</w:pPr>
      <w:r w:rsidRPr="00DC2D8A">
        <w:t>29 публичных слушаний</w:t>
      </w:r>
      <w:r>
        <w:t>, из них</w:t>
      </w:r>
      <w:r w:rsidRPr="00DC2D8A">
        <w:t>: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       - 7 по проектам решений городского Собрания  (2 -  по отчёту об исполнении бюджета города Обнинска за 2013 год и проекту решения «О бюджете города Обнинска на 2015 год и плановый период  2016 и 2017 годов»;  5 -  по проектам решений Обнинского городского Собрания «О внесении изменений и дополнений  в Устав  муниципального образования  «Город Обнинск»,  утвержденный решением городского Собрания  от 04.07.2006 года № 01-24»,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        - 22 – по градостроительной деятельности и иным вопросам.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Постановления Главы городского самоуправления о проведении публичных слушаний по градостроительным вопросам опубликовывались в официальном издании, размещались в Регистре муниципальных правовых актов, на сайте городского Собрания и рассылались всем депутатам по электронной почте. </w:t>
      </w:r>
    </w:p>
    <w:p w:rsidR="00B54237" w:rsidRPr="00DC2D8A" w:rsidRDefault="00B54237" w:rsidP="00B54237">
      <w:pPr>
        <w:pStyle w:val="a5"/>
        <w:autoSpaceDE w:val="0"/>
        <w:autoSpaceDN w:val="0"/>
        <w:adjustRightInd w:val="0"/>
        <w:ind w:left="1429" w:firstLine="709"/>
        <w:jc w:val="both"/>
      </w:pP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На заседаниях комитетов городского Собрания было рассмотрено 234 вопроса, в том числе,  ход исполнения 15 муниципальных программ.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Подготовлено более 600 экземпляров копий решений городского Собрания, 60 копий постановлений Главы городского самоуправления</w:t>
      </w:r>
      <w:r>
        <w:rPr>
          <w:sz w:val="24"/>
          <w:szCs w:val="24"/>
        </w:rPr>
        <w:t>, которые были направлены в Администрацию города, КСП и другим адресатам.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По итогам года подготовлены к сдаче в архив Администрации города, в соответствии с номенклатурой дел, протоколы  заседаний городского Собрания, подлинные решения,  постановления и распоряжения Главы городского  самоуправления.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В городском Собрании функционирует   система электронного документооборота  (Документы на бумажных носителях подшиваются в дела в соответствии с номенклатурой). 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br/>
        <w:t xml:space="preserve">             С целью повышения эффективности работы городского Собрания, внедрения современных средств организации работы депутатов, а также сокращения непроизводительных затрат рабочего времени сотрудников  аппарата, в январе 2014 года были закуплены 30 ноутбуков (для каждого депутата), которые объединены в единую сеть.  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С 1 марта 2014 года  депутаты обеспечиваются документами   в электронном виде на заседаниях городского Собрания, комитетов, комиссий, Экспертного совета по проведению антикоррупционной экспертизы нормативных правовых актов, Президиума.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Проекты повесток заседаний профильных комитетов, а также городского Собрания, проекты решений, решения  размещались на сайте городского Собрания. 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Кроме этого, информация по всем мероприятиям (постановления, проекты повесток) размещалась на  информационных стендах городского Собрания.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both"/>
        <w:rPr>
          <w:b/>
          <w:i/>
          <w:color w:val="0000FF"/>
          <w:sz w:val="24"/>
          <w:szCs w:val="24"/>
        </w:rPr>
      </w:pPr>
      <w:r w:rsidRPr="00DC2D8A">
        <w:rPr>
          <w:b/>
          <w:i/>
          <w:color w:val="0000FF"/>
          <w:sz w:val="24"/>
          <w:szCs w:val="24"/>
        </w:rPr>
        <w:lastRenderedPageBreak/>
        <w:t>Юридическое обеспечение деятельности городского Собрания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В течение 2014 года сотрудники юридического отдела городского Собрания провели экспертизу </w:t>
      </w:r>
      <w:r w:rsidRPr="00DC2D8A">
        <w:rPr>
          <w:bCs/>
          <w:sz w:val="24"/>
          <w:szCs w:val="24"/>
        </w:rPr>
        <w:t>115</w:t>
      </w:r>
      <w:r w:rsidRPr="00DC2D8A">
        <w:rPr>
          <w:b/>
          <w:bCs/>
          <w:color w:val="666666"/>
          <w:sz w:val="24"/>
          <w:szCs w:val="24"/>
        </w:rPr>
        <w:t xml:space="preserve"> </w:t>
      </w:r>
      <w:r w:rsidRPr="00DC2D8A">
        <w:rPr>
          <w:sz w:val="24"/>
          <w:szCs w:val="24"/>
        </w:rPr>
        <w:t xml:space="preserve">проектов решений, </w:t>
      </w:r>
      <w:r w:rsidRPr="00DC2D8A">
        <w:rPr>
          <w:bCs/>
          <w:sz w:val="24"/>
          <w:szCs w:val="24"/>
        </w:rPr>
        <w:t>50</w:t>
      </w:r>
      <w:r w:rsidRPr="00DC2D8A">
        <w:rPr>
          <w:sz w:val="24"/>
          <w:szCs w:val="24"/>
        </w:rPr>
        <w:t xml:space="preserve"> проектов правовых актов Главы городского самоуправления. Проекты муниципальных правовых актов проверялись на соответствие требованиям законодательства. 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Антикоррупционная экспертиза проектов нормативных правовых актов проводилась  Экспертным советом и сотрудниками юридического отдела.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Сотрудники юридического отдела в течение года приняли участие в </w:t>
      </w:r>
      <w:r w:rsidRPr="00DC2D8A">
        <w:rPr>
          <w:bCs/>
          <w:sz w:val="24"/>
          <w:szCs w:val="24"/>
        </w:rPr>
        <w:t>92</w:t>
      </w:r>
      <w:r w:rsidRPr="00DC2D8A">
        <w:rPr>
          <w:b/>
          <w:bCs/>
          <w:sz w:val="24"/>
          <w:szCs w:val="24"/>
        </w:rPr>
        <w:t xml:space="preserve"> </w:t>
      </w:r>
      <w:r w:rsidRPr="00DC2D8A">
        <w:rPr>
          <w:sz w:val="24"/>
          <w:szCs w:val="24"/>
        </w:rPr>
        <w:t>заседаниях постоянных комитетов, президиума, комиссий и рабочих групп.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Все проекты решений и  решения направлялись в прокуратуру города Обнинска.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Ежемесячно юридический отдел обобщает практику  применения местного законодательства, с начала 2014 года формирует сводный  мониторинг законодательства, который направляется депутатам в электронном виде. 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both"/>
        <w:rPr>
          <w:b/>
          <w:i/>
          <w:color w:val="0000FF"/>
          <w:sz w:val="24"/>
          <w:szCs w:val="24"/>
        </w:rPr>
      </w:pPr>
      <w:r w:rsidRPr="00DC2D8A">
        <w:rPr>
          <w:b/>
          <w:i/>
          <w:color w:val="0000FF"/>
          <w:sz w:val="24"/>
          <w:szCs w:val="24"/>
        </w:rPr>
        <w:t>Информационное обеспечение деятельности городского Собрания</w:t>
      </w:r>
    </w:p>
    <w:p w:rsidR="00B54237" w:rsidRPr="00DC2D8A" w:rsidRDefault="00B54237" w:rsidP="00B54237">
      <w:pPr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Информирование о деятельности городского Собрания ведется  в соответствии с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самоуправления», Регламентом городского Собрания и Порядком предоставления информации о деятельности городского Собрания, утвержденным решением городского Собрания № 14-16 от 21 декабря 2010 года.</w:t>
      </w:r>
    </w:p>
    <w:p w:rsidR="00B54237" w:rsidRPr="00DC2D8A" w:rsidRDefault="00B54237" w:rsidP="00B54237">
      <w:pPr>
        <w:ind w:firstLine="709"/>
        <w:jc w:val="both"/>
        <w:rPr>
          <w:b/>
          <w:i/>
          <w:color w:val="0000FF"/>
          <w:sz w:val="24"/>
          <w:szCs w:val="24"/>
        </w:rPr>
      </w:pPr>
    </w:p>
    <w:p w:rsidR="00B54237" w:rsidRPr="00DC2D8A" w:rsidRDefault="00B54237" w:rsidP="00B54237">
      <w:pPr>
        <w:autoSpaceDE w:val="0"/>
        <w:autoSpaceDN w:val="0"/>
        <w:adjustRightInd w:val="0"/>
        <w:ind w:left="0" w:right="57" w:firstLine="709"/>
        <w:jc w:val="both"/>
        <w:outlineLvl w:val="0"/>
        <w:rPr>
          <w:sz w:val="24"/>
          <w:szCs w:val="24"/>
        </w:rPr>
      </w:pPr>
      <w:r w:rsidRPr="00DC2D8A">
        <w:rPr>
          <w:sz w:val="24"/>
          <w:szCs w:val="24"/>
        </w:rPr>
        <w:t xml:space="preserve">Все заседания представительного органа проходят гласно и носят открытый характер. Представители СМИ приглашаются  на заседания комитетов и городского Собрания.  </w:t>
      </w:r>
    </w:p>
    <w:p w:rsidR="00B54237" w:rsidRPr="00DC2D8A" w:rsidRDefault="00B54237" w:rsidP="00B54237">
      <w:pPr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autoSpaceDE w:val="0"/>
        <w:autoSpaceDN w:val="0"/>
        <w:adjustRightInd w:val="0"/>
        <w:spacing w:before="0" w:after="0"/>
        <w:ind w:left="0" w:firstLine="709"/>
        <w:jc w:val="both"/>
        <w:outlineLvl w:val="0"/>
        <w:rPr>
          <w:sz w:val="24"/>
          <w:szCs w:val="24"/>
        </w:rPr>
      </w:pPr>
      <w:r w:rsidRPr="00DC2D8A">
        <w:rPr>
          <w:sz w:val="24"/>
          <w:szCs w:val="24"/>
        </w:rPr>
        <w:t>За отчетный период размещено на сайте городского Собрания более 130 новостных статей, в  СМИ было опубликовано свыше 100 статей о деятельности городского Собрания и депутатов.</w:t>
      </w:r>
    </w:p>
    <w:p w:rsidR="00B54237" w:rsidRPr="00DC2D8A" w:rsidRDefault="00B54237" w:rsidP="00B54237">
      <w:pPr>
        <w:autoSpaceDE w:val="0"/>
        <w:autoSpaceDN w:val="0"/>
        <w:adjustRightInd w:val="0"/>
        <w:spacing w:before="0" w:after="0"/>
        <w:ind w:left="0" w:firstLine="709"/>
        <w:jc w:val="both"/>
        <w:outlineLvl w:val="0"/>
        <w:rPr>
          <w:sz w:val="24"/>
          <w:szCs w:val="24"/>
        </w:rPr>
      </w:pPr>
      <w:r w:rsidRPr="00DC2D8A">
        <w:rPr>
          <w:sz w:val="24"/>
          <w:szCs w:val="24"/>
        </w:rPr>
        <w:t xml:space="preserve">В 2014 году на официальном сайте городского Собрания размещена новая информация: </w:t>
      </w:r>
    </w:p>
    <w:p w:rsidR="00B54237" w:rsidRPr="00DC2D8A" w:rsidRDefault="00B54237" w:rsidP="00B54237">
      <w:pPr>
        <w:autoSpaceDE w:val="0"/>
        <w:autoSpaceDN w:val="0"/>
        <w:adjustRightInd w:val="0"/>
        <w:spacing w:before="0" w:after="0"/>
        <w:ind w:left="0" w:firstLine="709"/>
        <w:jc w:val="both"/>
        <w:outlineLvl w:val="0"/>
        <w:rPr>
          <w:sz w:val="24"/>
          <w:szCs w:val="24"/>
        </w:rPr>
      </w:pPr>
      <w:r w:rsidRPr="00DC2D8A">
        <w:rPr>
          <w:sz w:val="24"/>
          <w:szCs w:val="24"/>
        </w:rPr>
        <w:t>- о Почетных гражданах города Обнинска и награжденных знаком «За заслуги перед городом Обнинском»;</w:t>
      </w:r>
    </w:p>
    <w:p w:rsidR="00B54237" w:rsidRPr="00DC2D8A" w:rsidRDefault="00B54237" w:rsidP="00B54237">
      <w:pPr>
        <w:autoSpaceDE w:val="0"/>
        <w:autoSpaceDN w:val="0"/>
        <w:adjustRightInd w:val="0"/>
        <w:spacing w:before="0" w:after="0"/>
        <w:ind w:left="0" w:firstLine="709"/>
        <w:jc w:val="both"/>
        <w:outlineLvl w:val="0"/>
        <w:rPr>
          <w:sz w:val="24"/>
          <w:szCs w:val="24"/>
        </w:rPr>
      </w:pPr>
      <w:r w:rsidRPr="00DC2D8A">
        <w:rPr>
          <w:sz w:val="24"/>
          <w:szCs w:val="24"/>
        </w:rPr>
        <w:t>-  общий график приема депутатами избирателей на странице «Депутаты»;</w:t>
      </w:r>
    </w:p>
    <w:p w:rsidR="00B54237" w:rsidRPr="00DC2D8A" w:rsidRDefault="00B54237" w:rsidP="00B54237">
      <w:pPr>
        <w:autoSpaceDE w:val="0"/>
        <w:autoSpaceDN w:val="0"/>
        <w:adjustRightInd w:val="0"/>
        <w:spacing w:before="0" w:after="0"/>
        <w:ind w:left="0" w:firstLine="709"/>
        <w:jc w:val="both"/>
        <w:outlineLvl w:val="0"/>
        <w:rPr>
          <w:sz w:val="24"/>
          <w:szCs w:val="24"/>
        </w:rPr>
      </w:pPr>
      <w:r w:rsidRPr="00DC2D8A">
        <w:rPr>
          <w:sz w:val="24"/>
          <w:szCs w:val="24"/>
        </w:rPr>
        <w:t>-  схема 30 избирательных округов.</w:t>
      </w:r>
    </w:p>
    <w:p w:rsidR="00B54237" w:rsidRPr="00DC2D8A" w:rsidRDefault="00B54237" w:rsidP="00B54237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Новостная лента стала более  наполненной визуальным контентом.</w:t>
      </w:r>
    </w:p>
    <w:p w:rsidR="00B54237" w:rsidRPr="00DC2D8A" w:rsidRDefault="00B54237" w:rsidP="00B54237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Для  повышения уровня информированности населения о работе представительного органа власти городское Собрание решением № 05-51 от 28.01.2014 утвердило Положение «Об обязательном экземпляре документов  муниципального образования «Город Обнинск»». В соответствии с данным решением все решения городского Собрания направляются в центральную библиотеку города Обнинска.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В течение отчётного периода осуществлялось опубликование решений, принятых городским Собранием, а также постановлений Главы городского самоуправления в газете «Обнинский вестник».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Все жители города  и представители средств массовой информации со дня объявления о созыве заседания и до дня заседания имели возможность  ознакомиться на сайте городского Собрания с проектом повестки дня заседания и проектами решений  </w:t>
      </w:r>
      <w:r w:rsidRPr="00DC2D8A">
        <w:rPr>
          <w:sz w:val="24"/>
          <w:szCs w:val="24"/>
        </w:rPr>
        <w:lastRenderedPageBreak/>
        <w:t xml:space="preserve">городского Собрания по вопросам, включенным в проект повестки дня заседания, решениями городского Собрания. 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На сайте размещается видеозапись  заседаний городского Собрания.</w:t>
      </w:r>
    </w:p>
    <w:p w:rsidR="00B54237" w:rsidRPr="00DC2D8A" w:rsidRDefault="00B54237" w:rsidP="00B54237">
      <w:pPr>
        <w:autoSpaceDE w:val="0"/>
        <w:autoSpaceDN w:val="0"/>
        <w:adjustRightInd w:val="0"/>
        <w:ind w:left="0" w:right="57" w:firstLine="709"/>
        <w:jc w:val="both"/>
        <w:outlineLvl w:val="0"/>
        <w:rPr>
          <w:rStyle w:val="a3"/>
          <w:rFonts w:eastAsia="MS Mincho"/>
          <w:color w:val="0000FF"/>
          <w:sz w:val="28"/>
          <w:szCs w:val="28"/>
        </w:rPr>
      </w:pPr>
      <w:r w:rsidRPr="00DC2D8A">
        <w:rPr>
          <w:sz w:val="24"/>
          <w:szCs w:val="24"/>
        </w:rPr>
        <w:br/>
      </w:r>
      <w:r w:rsidRPr="00DC2D8A">
        <w:rPr>
          <w:rStyle w:val="a3"/>
          <w:rFonts w:eastAsia="MS Mincho"/>
          <w:color w:val="0000FF"/>
          <w:sz w:val="28"/>
          <w:szCs w:val="28"/>
        </w:rPr>
        <w:t xml:space="preserve">Обеспечение взаимодействия органов местного самоуправления </w:t>
      </w:r>
    </w:p>
    <w:p w:rsidR="00B54237" w:rsidRPr="00DC2D8A" w:rsidRDefault="00B54237" w:rsidP="00B54237">
      <w:pPr>
        <w:ind w:firstLine="709"/>
        <w:jc w:val="both"/>
        <w:rPr>
          <w:bCs/>
          <w:sz w:val="24"/>
          <w:szCs w:val="24"/>
        </w:rPr>
      </w:pPr>
      <w:r w:rsidRPr="00DC2D8A">
        <w:rPr>
          <w:bCs/>
          <w:sz w:val="24"/>
          <w:szCs w:val="24"/>
        </w:rPr>
        <w:t>Взаимодействие с органами местного самоуправления выстраивалось в соответствии с документами:</w:t>
      </w:r>
    </w:p>
    <w:p w:rsidR="00B54237" w:rsidRPr="00DC2D8A" w:rsidRDefault="00B54237" w:rsidP="00B54237">
      <w:pPr>
        <w:pStyle w:val="a5"/>
        <w:numPr>
          <w:ilvl w:val="0"/>
          <w:numId w:val="3"/>
        </w:numPr>
        <w:adjustRightInd w:val="0"/>
        <w:ind w:left="426" w:firstLine="0"/>
        <w:jc w:val="both"/>
        <w:rPr>
          <w:bCs/>
        </w:rPr>
      </w:pPr>
      <w:r w:rsidRPr="00DC2D8A">
        <w:rPr>
          <w:bCs/>
        </w:rPr>
        <w:t>Уставом города,</w:t>
      </w:r>
    </w:p>
    <w:p w:rsidR="00B54237" w:rsidRPr="00DC2D8A" w:rsidRDefault="00B54237" w:rsidP="00B54237">
      <w:pPr>
        <w:pStyle w:val="a5"/>
        <w:numPr>
          <w:ilvl w:val="0"/>
          <w:numId w:val="3"/>
        </w:numPr>
        <w:adjustRightInd w:val="0"/>
        <w:ind w:left="426" w:firstLine="0"/>
        <w:jc w:val="both"/>
      </w:pPr>
      <w:r w:rsidRPr="00DC2D8A">
        <w:rPr>
          <w:bCs/>
        </w:rPr>
        <w:t xml:space="preserve"> </w:t>
      </w:r>
      <w:r w:rsidRPr="00DC2D8A">
        <w:t>Положением «О порядке подготовки и проведения отчетов о деятельности Администрации города»,</w:t>
      </w:r>
    </w:p>
    <w:p w:rsidR="00B54237" w:rsidRPr="00DC2D8A" w:rsidRDefault="00B54237" w:rsidP="00B54237">
      <w:pPr>
        <w:pStyle w:val="a5"/>
        <w:numPr>
          <w:ilvl w:val="0"/>
          <w:numId w:val="3"/>
        </w:numPr>
        <w:adjustRightInd w:val="0"/>
        <w:ind w:left="426" w:firstLine="0"/>
        <w:jc w:val="both"/>
      </w:pPr>
      <w:r w:rsidRPr="00DC2D8A">
        <w:t>Положением о Контрольно-счетной палате муниципального образования «Город Обнинск»,</w:t>
      </w:r>
    </w:p>
    <w:p w:rsidR="00B54237" w:rsidRPr="00DC2D8A" w:rsidRDefault="00B54237" w:rsidP="00B54237">
      <w:pPr>
        <w:pStyle w:val="a5"/>
        <w:numPr>
          <w:ilvl w:val="0"/>
          <w:numId w:val="2"/>
        </w:numPr>
        <w:adjustRightInd w:val="0"/>
        <w:ind w:left="426" w:firstLine="0"/>
        <w:jc w:val="both"/>
      </w:pPr>
      <w:r w:rsidRPr="00DC2D8A">
        <w:t>Положением «О взаимодействии органов местного самоуправления муниципального образования «Город Обнинск».</w:t>
      </w:r>
    </w:p>
    <w:p w:rsidR="00B54237" w:rsidRPr="00DC2D8A" w:rsidRDefault="00B54237" w:rsidP="00B54237">
      <w:pPr>
        <w:autoSpaceDE w:val="0"/>
        <w:autoSpaceDN w:val="0"/>
        <w:adjustRightInd w:val="0"/>
        <w:ind w:left="0" w:right="57" w:firstLine="709"/>
        <w:jc w:val="both"/>
        <w:outlineLvl w:val="0"/>
        <w:rPr>
          <w:bCs/>
          <w:sz w:val="24"/>
          <w:szCs w:val="24"/>
        </w:rPr>
      </w:pPr>
      <w:r w:rsidRPr="00DC2D8A">
        <w:rPr>
          <w:sz w:val="24"/>
          <w:szCs w:val="24"/>
        </w:rPr>
        <w:t>На заседаниях</w:t>
      </w:r>
      <w:r w:rsidRPr="00DC2D8A">
        <w:rPr>
          <w:bCs/>
          <w:sz w:val="24"/>
          <w:szCs w:val="24"/>
        </w:rPr>
        <w:t xml:space="preserve"> городского Собрания, президиума, комитетов  присутствуют и принимают участие в их работе  глава Администрации города, председатель Контрольно-счетной палаты, руководители структурных подразделений Администрации города.</w:t>
      </w:r>
    </w:p>
    <w:p w:rsidR="00B54237" w:rsidRPr="00DC2D8A" w:rsidRDefault="00B54237" w:rsidP="00B54237">
      <w:pPr>
        <w:autoSpaceDE w:val="0"/>
        <w:autoSpaceDN w:val="0"/>
        <w:adjustRightInd w:val="0"/>
        <w:ind w:left="0" w:right="57" w:firstLine="709"/>
        <w:jc w:val="both"/>
        <w:outlineLvl w:val="0"/>
        <w:rPr>
          <w:sz w:val="24"/>
          <w:szCs w:val="24"/>
        </w:rPr>
      </w:pPr>
      <w:r w:rsidRPr="00DC2D8A">
        <w:rPr>
          <w:sz w:val="24"/>
          <w:szCs w:val="24"/>
        </w:rPr>
        <w:t>В еженедельных  планерках главы Администрации принимал участие  заместитель Председателя городского Собрания Наволокин В.В., депутаты городского Собрания работали в комиссиях исполнительного органа. Вся информация о заседаниях коллегиальных органов Администрации города доводится до депутатов.</w:t>
      </w:r>
    </w:p>
    <w:p w:rsidR="00B54237" w:rsidRPr="00DC2D8A" w:rsidRDefault="00B54237" w:rsidP="00B54237">
      <w:pPr>
        <w:autoSpaceDE w:val="0"/>
        <w:autoSpaceDN w:val="0"/>
        <w:adjustRightInd w:val="0"/>
        <w:ind w:left="0" w:right="57" w:firstLine="709"/>
        <w:jc w:val="both"/>
        <w:outlineLvl w:val="0"/>
        <w:rPr>
          <w:sz w:val="24"/>
          <w:szCs w:val="24"/>
        </w:rPr>
      </w:pPr>
      <w:r w:rsidRPr="00DC2D8A">
        <w:rPr>
          <w:sz w:val="24"/>
          <w:szCs w:val="24"/>
        </w:rPr>
        <w:t>Городское Собрание активно взаимодействует с Администрацией города при рассмотрении проекта бюджета города, при рассмотрении других проектов решений,  хода исполнения муниципальных программ.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  <w:u w:val="single"/>
        </w:rPr>
      </w:pPr>
      <w:r w:rsidRPr="00DC2D8A">
        <w:rPr>
          <w:b/>
          <w:sz w:val="24"/>
          <w:szCs w:val="24"/>
          <w:u w:val="single"/>
        </w:rPr>
        <w:t>Взаимодействие с муниципальными образованиями Республики Крым.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В 2014 году была оказана консультационная помощь подшефным городам Армянск и Красноперекопск.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За период с октября по декабрь 2014 года было проведено более 10 консультаций как по электронной почте, так и по телефону. В основном, консультации касались подготовки документов по организации деятельности городских советов и администрации города (Устав города, Положения об администрации и ее подразделениях, статус должностных лиц местного самоуправления, штатное расписание по муниципальным служащим, положение об оплате труда, особенности перевода работников из старых органов власти Украины во вновь сформированные органы местного самоуправления и т.д.). Также были проведены 2 видеоконференции с участием юридического отдела городского Собрания, начальника правового управления Администрации города от Обнинска и специалистами органов местного самоуправления городов Армянска и Красноперекопска.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both"/>
        <w:rPr>
          <w:rStyle w:val="a3"/>
          <w:rFonts w:eastAsia="MS Mincho"/>
          <w:color w:val="0000FF"/>
          <w:sz w:val="28"/>
          <w:szCs w:val="28"/>
        </w:rPr>
      </w:pPr>
      <w:r w:rsidRPr="00DC2D8A">
        <w:rPr>
          <w:rStyle w:val="a3"/>
          <w:rFonts w:eastAsia="MS Mincho"/>
          <w:color w:val="0000FF"/>
          <w:sz w:val="28"/>
          <w:szCs w:val="28"/>
        </w:rPr>
        <w:t>Работа с обращениями граждан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Федеральный закон № 8-ФЗ «Об обеспечении доступа к информации о деятельности государственных органов и органов местного самоуправления» обязывает государственные органы и органы местного самоуправления размещать в сети Интернет обзоры обращений граждан, организаций и общественных объединений, а также обобщенную информацию о результатах их рассмотрения.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На сайте городского Собрания размещаются ежеквартальные и годовые информационно-статистические обзоры рассмотренных обращений.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lastRenderedPageBreak/>
        <w:t>С данной информацией можно ознакомиться в разделе сайта городского Собрания  «Работа с обращениями».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Всего в электронной системе городского Собрания  «Директум» за 2014 год зарегистрировано 1593 писем: исходящие письма – 615, входящие – 978.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От граждан поступило 77 письменных обращений, что составляет 21,3% от общего числа всей корреспонденции (в 2013 году – 40%), из них 16 – это коллективные обращения (20,7% - от числа обращений граждан).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В обращениях, как и в предыдущие годы, по-прежнему самой актуальной темой является жилищно-коммунальная сфера, 36,8% от всех писем граждан.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Обращения, на которые даны положительные ответы, составили 14,2%. В остальных случаях обратившимся давались разъяснения, если вопрос не относился к компетенции представительного органа направлялись запросы в соответствующие инстанции. 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В течение 2014 года на личном приеме Главой городского самоуправления было принято 79 человек. Обращения по тематике практически не отличаются от обращений, направленных в городское Собрание. Реальная помощь оказана 13 обратившимся.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В конце отчета позвольте поблагодарить депутатов, Администрации города</w:t>
      </w:r>
      <w:r>
        <w:rPr>
          <w:sz w:val="24"/>
          <w:szCs w:val="24"/>
        </w:rPr>
        <w:t>, Контрольно-счетную палату за</w:t>
      </w:r>
      <w:r w:rsidRPr="00DC2D8A">
        <w:rPr>
          <w:sz w:val="24"/>
          <w:szCs w:val="24"/>
        </w:rPr>
        <w:t xml:space="preserve"> работу. Также выражаю благодарность жителям города, неравнодушным, искренне переживающим за город, участвующим в решении конкретных проблем.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  <w:u w:val="single"/>
        </w:rPr>
      </w:pPr>
      <w:r w:rsidRPr="00DC2D8A">
        <w:rPr>
          <w:b/>
          <w:sz w:val="24"/>
          <w:szCs w:val="24"/>
          <w:u w:val="single"/>
        </w:rPr>
        <w:t>Уважаемые депутаты,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 мы с вами проработали уже 5 лет, думаю, настало время подвести итоги нашей совместной деятельности.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За прошедшие 5 лет органам местного самоуправления приходилось решать разные проблемы, но при этом, на мой взгляд, управляемость нашим городом в течение 5 лет была на хорошем уровне. Мы двигались вперёд, вопреки всем трудностям</w:t>
      </w:r>
      <w:r>
        <w:rPr>
          <w:sz w:val="24"/>
          <w:szCs w:val="24"/>
        </w:rPr>
        <w:t xml:space="preserve"> </w:t>
      </w:r>
      <w:r w:rsidRPr="00DC2D8A">
        <w:rPr>
          <w:sz w:val="24"/>
          <w:szCs w:val="24"/>
        </w:rPr>
        <w:t xml:space="preserve"> и разногласиям.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>За 5 лет городское Собрание приняло 570 решений, из них  - 325 нормативные акты.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>С 2010 по 2014 гг. принят большой блок решений, обеспечивающих эффективное регулирование вопросов организации деятельности органов  местного самоуправления (Глава городского самоуправления, Обнинское городское Собрание, Контрольно-счетная палата,  Администрация города), также приняты решения, обеспечивающие выполнение вопросов местного значения.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color w:val="000000"/>
          <w:sz w:val="24"/>
          <w:szCs w:val="24"/>
        </w:rPr>
      </w:pPr>
    </w:p>
    <w:p w:rsidR="00B54237" w:rsidRPr="00DC2D8A" w:rsidRDefault="00B54237" w:rsidP="00B54237">
      <w:pPr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>Проводилась работа по приведению Устава города в соответствие с федеральным законодательством.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>Были подготовлены и утверждены документы для проведения конкурсов: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>- на замещение вакантной должности главы Администрации (исполнительно-распорядительного органа) городского округа «Город Обнинск» (утверждена структура Администрации города);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 xml:space="preserve">- на замещение вакантной должности председателя Контрольно-счетной палаты муниципального образования «Город Обнинск». 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>Подготовлены и проведены сами конкурсы.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color w:val="000000"/>
          <w:sz w:val="24"/>
          <w:szCs w:val="24"/>
        </w:rPr>
      </w:pPr>
    </w:p>
    <w:p w:rsidR="00B54237" w:rsidRPr="00DC2D8A" w:rsidRDefault="00B54237" w:rsidP="00B54237">
      <w:pPr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lastRenderedPageBreak/>
        <w:t>Был сформирован контрольный орган местного самоуправления – Контрольно-счетная палата муниципального образования «Город Обнинск».  Депутаты  определили его структуру, компетенцию, утвердили положения, которые определяют условия и порядок контрольной деятельности.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>Нами была утверждена структура Администрации города.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>Городское Собрание определило приоритетные направления развития города, цели и задачи,  приняв Программу комплексного социально-экономического развития города Обнинска  как наукограда Российской Федерации на 2013 - 2017 годы  и на период до 2020 года, и внесло изменения в Генеральный план города о расширении границ Обнинска.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spacing w:before="0" w:after="0"/>
        <w:ind w:left="0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 xml:space="preserve">           Ежегодно депутаты принимали, корректировали бюджет города, контролировали результаты  его исполнения. Основные усилия были направлены на контроль над эффективным и целевым использованием бюджетных средств.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Всего в планы работы КСП (2011-2015 годы) мною было направлено 27 предложений, по всем были проведены экспертно-аналитические мероприятия, кроме поручений, вошедших в план на 2015 год.</w:t>
      </w:r>
    </w:p>
    <w:p w:rsidR="00B54237" w:rsidRPr="00DC2D8A" w:rsidRDefault="00B54237" w:rsidP="00B54237">
      <w:pPr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B54237" w:rsidRPr="00DC2D8A" w:rsidRDefault="00B54237" w:rsidP="00B54237">
      <w:pPr>
        <w:spacing w:before="0" w:after="0"/>
        <w:ind w:left="0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 xml:space="preserve">           Для средств массовой информации и горожан были  открыты и проекты бюджета, внесенные Администрацией города, и процедуры рассмотрения и принятия решений по ним в городском Собрании, в том числе по вопросам, вызывающим разногласия среди депутатов.</w:t>
      </w:r>
    </w:p>
    <w:p w:rsidR="00B54237" w:rsidRPr="00DC2D8A" w:rsidRDefault="00B54237" w:rsidP="00B54237">
      <w:pPr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B54237" w:rsidRPr="00DC2D8A" w:rsidRDefault="00B54237" w:rsidP="00B54237">
      <w:pPr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>Правотворческая деятельность городского Собрания  в экономической сфере была направлена на формирование доходной части бюджета:  были приняты решения, определяющие условия и порядок распоряжения муниципальным имуществом, утверждены нормативные акты о муниципальном  земельном контроле,  о базовой ставке арендной платы, утверждался прогнозный план (программа) приватизации муниципального имущества. Вносились изменения в Правила землепользования и застройки муниципального образования «Город Обнинск», были утверждены нормативные документы,  регулирующие работу пассажирского транспорта, продажу алкоголя и другие.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 xml:space="preserve"> </w:t>
      </w:r>
    </w:p>
    <w:p w:rsidR="00B54237" w:rsidRPr="001371E3" w:rsidRDefault="00B54237" w:rsidP="00B54237">
      <w:pPr>
        <w:spacing w:before="0" w:after="0"/>
        <w:ind w:left="0" w:firstLine="709"/>
        <w:jc w:val="both"/>
        <w:rPr>
          <w:color w:val="1F497D" w:themeColor="text2"/>
          <w:sz w:val="24"/>
          <w:szCs w:val="24"/>
        </w:rPr>
      </w:pPr>
      <w:r w:rsidRPr="000F3A6A">
        <w:rPr>
          <w:color w:val="000000"/>
          <w:sz w:val="24"/>
          <w:szCs w:val="24"/>
        </w:rPr>
        <w:t xml:space="preserve">В выступлении на съезде депутатов представительных органов местного самоуправления в 2012 году  мною были затронуты вопросы о перспективах формирования доходной части бюджета города - за счет включения в объекты налогообложения земельных участков федеральных научно-исследовательских институтов. Было предложено пересмотреть порядок формирования земельных участков НИИ, которые  находятся в бессрочном пользовании и выведены из оборота или ограничены в обороте. При поступлении налога от  использования этой земли городской бюджет смог бы получить 100 миллионов рублей. 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spacing w:before="0" w:after="0"/>
        <w:ind w:left="0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 xml:space="preserve">            В течение пяти лет городское Собрание утверждало социально направленный бюджет города. Приведу несколько цифр, подтверждающих динамику развития социальной направленности бюджета:</w:t>
      </w:r>
    </w:p>
    <w:p w:rsidR="00B54237" w:rsidRPr="00DC2D8A" w:rsidRDefault="00B54237" w:rsidP="00B54237">
      <w:pPr>
        <w:spacing w:before="0"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DC2D8A">
        <w:rPr>
          <w:color w:val="000000"/>
          <w:sz w:val="24"/>
          <w:szCs w:val="24"/>
        </w:rPr>
        <w:t>В 2010 году на социальную политику было направлено 368 млн. рублей.</w:t>
      </w:r>
    </w:p>
    <w:p w:rsidR="00B54237" w:rsidRPr="00DC2D8A" w:rsidRDefault="00B54237" w:rsidP="00B54237">
      <w:pPr>
        <w:spacing w:before="0"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DC2D8A">
        <w:rPr>
          <w:color w:val="000000"/>
          <w:sz w:val="24"/>
          <w:szCs w:val="24"/>
        </w:rPr>
        <w:t>В 2014 году  направлено 635 млн. рублей.</w:t>
      </w:r>
    </w:p>
    <w:p w:rsidR="00B54237" w:rsidRPr="00DC2D8A" w:rsidRDefault="00B54237" w:rsidP="00B54237">
      <w:pPr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B54237" w:rsidRPr="00DC2D8A" w:rsidRDefault="00B54237" w:rsidP="00B54237">
      <w:pPr>
        <w:spacing w:before="0" w:after="0"/>
        <w:ind w:left="0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lastRenderedPageBreak/>
        <w:t xml:space="preserve">           За 2010 год через управление социальной защиты населения  прошли средства в размере 316,5 млн. рублей.</w:t>
      </w:r>
    </w:p>
    <w:p w:rsidR="00B54237" w:rsidRPr="00DC2D8A" w:rsidRDefault="00B54237" w:rsidP="00B54237">
      <w:pPr>
        <w:spacing w:before="0" w:after="0"/>
        <w:ind w:left="0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 xml:space="preserve">           В 2014 году Управлением социальной защиты населения г. Обнинска оказано государственных и муниципальных услуг жителям города на сумму 555,48 млн. рублей.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spacing w:before="0" w:after="0"/>
        <w:ind w:left="0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 xml:space="preserve">           Наибольший удельный вес в расходах бюджета составили расходы на образование:</w:t>
      </w:r>
    </w:p>
    <w:p w:rsidR="00B54237" w:rsidRPr="00DC2D8A" w:rsidRDefault="00B54237" w:rsidP="00B54237">
      <w:pPr>
        <w:spacing w:before="0" w:after="0"/>
        <w:ind w:left="0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>-  в 2010 году - 37% – 906 млн. рублей.</w:t>
      </w:r>
    </w:p>
    <w:p w:rsidR="00B54237" w:rsidRPr="00DC2D8A" w:rsidRDefault="00B54237" w:rsidP="00B54237">
      <w:pPr>
        <w:spacing w:before="0" w:after="0"/>
        <w:ind w:left="0"/>
        <w:jc w:val="both"/>
        <w:rPr>
          <w:color w:val="000000"/>
          <w:sz w:val="24"/>
          <w:szCs w:val="24"/>
        </w:rPr>
      </w:pPr>
      <w:r w:rsidRPr="00DC2D8A">
        <w:rPr>
          <w:color w:val="000000"/>
          <w:sz w:val="24"/>
          <w:szCs w:val="24"/>
        </w:rPr>
        <w:t>- в 2014году -  43% – 1506 млн. рублей.</w:t>
      </w:r>
    </w:p>
    <w:p w:rsidR="00B54237" w:rsidRPr="00DC2D8A" w:rsidRDefault="00B54237" w:rsidP="00B54237">
      <w:pPr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B54237" w:rsidRPr="00DC2D8A" w:rsidRDefault="00B54237" w:rsidP="00B54237">
      <w:pPr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В апреле 2011 года городское Собрание утвердило Положение «О порядке выплаты денежной компенсации медицинским работникам за наем (поднаем) жилых помещений». 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В отчете за 2011 год  мною было предложено  городскому Собранию и Администрации города изучить возможность принятия аналогичного  Положения для  учителей, работающих в муниципальных образовательных учреждениях.</w:t>
      </w:r>
    </w:p>
    <w:p w:rsidR="00B54237" w:rsidRPr="00DC2D8A" w:rsidRDefault="00B54237" w:rsidP="00B54237">
      <w:pPr>
        <w:spacing w:before="0" w:after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Уже в июне  2012 года такое положение было разработано и утверждено.  В 2014 году городское Собрание приняло единое положение для медицинских и педагогических работников.</w:t>
      </w:r>
    </w:p>
    <w:p w:rsidR="00B54237" w:rsidRPr="00DC2D8A" w:rsidRDefault="00B54237" w:rsidP="00B54237">
      <w:pPr>
        <w:rPr>
          <w:color w:val="000000"/>
          <w:sz w:val="24"/>
          <w:szCs w:val="24"/>
        </w:rPr>
      </w:pPr>
    </w:p>
    <w:p w:rsidR="00B54237" w:rsidRPr="00DC2D8A" w:rsidRDefault="00B54237" w:rsidP="00B54237">
      <w:pPr>
        <w:pStyle w:val="a6"/>
        <w:spacing w:before="0" w:beforeAutospacing="0" w:after="0" w:afterAutospacing="0"/>
        <w:ind w:firstLine="720"/>
        <w:jc w:val="both"/>
        <w:rPr>
          <w:rStyle w:val="a3"/>
          <w:rFonts w:eastAsia="Calibri"/>
          <w:b w:val="0"/>
        </w:rPr>
      </w:pPr>
      <w:r w:rsidRPr="00DC2D8A">
        <w:rPr>
          <w:rStyle w:val="a3"/>
          <w:rFonts w:eastAsia="Calibri"/>
        </w:rPr>
        <w:t xml:space="preserve">Депутаты шестого созыва приняли решения, на мой взгляд, очень важные, увековечивающие память:  </w:t>
      </w:r>
    </w:p>
    <w:p w:rsidR="00B54237" w:rsidRPr="00DC2D8A" w:rsidRDefault="00B54237" w:rsidP="00B54237">
      <w:pPr>
        <w:pStyle w:val="a6"/>
        <w:spacing w:before="0" w:beforeAutospacing="0" w:after="0" w:afterAutospacing="0"/>
        <w:ind w:firstLine="720"/>
        <w:jc w:val="both"/>
        <w:rPr>
          <w:rStyle w:val="a3"/>
          <w:rFonts w:eastAsia="Calibri"/>
          <w:b w:val="0"/>
        </w:rPr>
      </w:pPr>
      <w:r w:rsidRPr="00DC2D8A">
        <w:rPr>
          <w:rStyle w:val="a3"/>
          <w:rFonts w:eastAsia="Calibri"/>
        </w:rPr>
        <w:t xml:space="preserve">- о присвоении имени Героя Советского Союза, Почетного гражданина города Обнинска Леонида Гавриловича Осипенко муниципальному образовательному учреждению средней общеобразовательной школе №4; </w:t>
      </w:r>
    </w:p>
    <w:p w:rsidR="00B54237" w:rsidRPr="00DC2D8A" w:rsidRDefault="00B54237" w:rsidP="00B54237">
      <w:pPr>
        <w:pStyle w:val="a6"/>
        <w:spacing w:before="0" w:beforeAutospacing="0" w:after="0" w:afterAutospacing="0"/>
        <w:ind w:firstLine="720"/>
        <w:jc w:val="both"/>
        <w:rPr>
          <w:rStyle w:val="a3"/>
          <w:rFonts w:eastAsia="Calibri"/>
          <w:b w:val="0"/>
        </w:rPr>
      </w:pPr>
      <w:r w:rsidRPr="00DC2D8A">
        <w:rPr>
          <w:rStyle w:val="a3"/>
          <w:rFonts w:eastAsia="Calibri"/>
        </w:rPr>
        <w:t xml:space="preserve"> - об установке памятника  Герою Советского Союза,  Почётному гражданину города Обнинска Л.Г.Осипенко;</w:t>
      </w:r>
    </w:p>
    <w:p w:rsidR="00B54237" w:rsidRPr="00DC2D8A" w:rsidRDefault="00B54237" w:rsidP="00B54237">
      <w:pPr>
        <w:pStyle w:val="a6"/>
        <w:spacing w:before="0" w:beforeAutospacing="0" w:after="0" w:afterAutospacing="0"/>
        <w:ind w:firstLine="720"/>
        <w:jc w:val="both"/>
        <w:rPr>
          <w:rStyle w:val="a3"/>
          <w:rFonts w:eastAsia="Calibri"/>
          <w:b w:val="0"/>
        </w:rPr>
      </w:pPr>
      <w:r w:rsidRPr="00DC2D8A">
        <w:rPr>
          <w:rStyle w:val="a3"/>
          <w:rFonts w:eastAsia="Calibri"/>
        </w:rPr>
        <w:t xml:space="preserve"> - об установлении мемориальной доски Ворожейкину Евгению Федоровичу  -</w:t>
      </w:r>
      <w:r w:rsidRPr="00DC2D8A">
        <w:rPr>
          <w:rStyle w:val="a3"/>
          <w:rFonts w:eastAsia="Calibri"/>
        </w:rPr>
        <w:br/>
        <w:t>Почетному гражданину города Обнинска, ветерану Великой Отечественной войны;</w:t>
      </w:r>
    </w:p>
    <w:p w:rsidR="00B54237" w:rsidRPr="00DC2D8A" w:rsidRDefault="00B54237" w:rsidP="00B54237">
      <w:pPr>
        <w:pStyle w:val="a6"/>
        <w:spacing w:before="0" w:beforeAutospacing="0" w:after="0" w:afterAutospacing="0"/>
        <w:ind w:firstLine="720"/>
        <w:jc w:val="both"/>
        <w:rPr>
          <w:rStyle w:val="a3"/>
          <w:rFonts w:eastAsia="Calibri"/>
          <w:b w:val="0"/>
        </w:rPr>
      </w:pPr>
      <w:r w:rsidRPr="00DC2D8A">
        <w:rPr>
          <w:rStyle w:val="a3"/>
          <w:rFonts w:eastAsia="Calibri"/>
        </w:rPr>
        <w:t>-  об установке памятника участникам боевых действий, погибшим при исполнении воинского долга;</w:t>
      </w:r>
    </w:p>
    <w:p w:rsidR="00B54237" w:rsidRPr="00DC2D8A" w:rsidRDefault="00B54237" w:rsidP="00B54237">
      <w:pPr>
        <w:pStyle w:val="a6"/>
        <w:spacing w:before="0" w:beforeAutospacing="0" w:after="0" w:afterAutospacing="0"/>
        <w:ind w:firstLine="720"/>
        <w:jc w:val="both"/>
        <w:rPr>
          <w:rStyle w:val="a3"/>
          <w:rFonts w:eastAsia="Calibri"/>
          <w:b w:val="0"/>
        </w:rPr>
      </w:pPr>
      <w:r w:rsidRPr="00DC2D8A">
        <w:rPr>
          <w:rStyle w:val="a3"/>
          <w:rFonts w:eastAsia="Calibri"/>
        </w:rPr>
        <w:t>-  об установке памятного знака Испанскому детскому дому № 5;</w:t>
      </w:r>
    </w:p>
    <w:p w:rsidR="00B54237" w:rsidRPr="00DC2D8A" w:rsidRDefault="00B54237" w:rsidP="00B54237">
      <w:pPr>
        <w:pStyle w:val="a6"/>
        <w:spacing w:before="0" w:beforeAutospacing="0" w:after="0" w:afterAutospacing="0"/>
        <w:ind w:firstLine="720"/>
        <w:jc w:val="both"/>
        <w:rPr>
          <w:rStyle w:val="a3"/>
          <w:rFonts w:eastAsia="Calibri"/>
          <w:b w:val="0"/>
        </w:rPr>
      </w:pPr>
      <w:r w:rsidRPr="00DC2D8A">
        <w:rPr>
          <w:rStyle w:val="a3"/>
          <w:rFonts w:eastAsia="Calibri"/>
        </w:rPr>
        <w:t>-</w:t>
      </w:r>
      <w:r w:rsidRPr="00DC2D8A">
        <w:t xml:space="preserve"> </w:t>
      </w:r>
      <w:r w:rsidRPr="00DC2D8A">
        <w:rPr>
          <w:rStyle w:val="a3"/>
          <w:rFonts w:eastAsia="Calibri"/>
        </w:rPr>
        <w:t>об установке   памятной (мемориальной) доски на фасаде МБОУ СОШ № 4 по адресу: г. Обнинск, ул. Курчатова, д. 16;</w:t>
      </w:r>
    </w:p>
    <w:p w:rsidR="00B54237" w:rsidRPr="00DC2D8A" w:rsidRDefault="00B54237" w:rsidP="00B54237">
      <w:pPr>
        <w:pStyle w:val="a6"/>
        <w:spacing w:before="0" w:beforeAutospacing="0" w:after="0" w:afterAutospacing="0"/>
        <w:ind w:firstLine="720"/>
        <w:jc w:val="both"/>
        <w:rPr>
          <w:rStyle w:val="a3"/>
          <w:rFonts w:eastAsia="Calibri"/>
          <w:b w:val="0"/>
        </w:rPr>
      </w:pPr>
      <w:r w:rsidRPr="00DC2D8A">
        <w:rPr>
          <w:rStyle w:val="a3"/>
          <w:rFonts w:eastAsia="Calibri"/>
        </w:rPr>
        <w:t>- об установке памятника командиру 53 стрелковой дивизии 43 армии Западного фронта генералу  Наумову Александру Федоровичу;</w:t>
      </w:r>
    </w:p>
    <w:p w:rsidR="00B54237" w:rsidRPr="00DC2D8A" w:rsidRDefault="00B54237" w:rsidP="00B54237">
      <w:pPr>
        <w:pStyle w:val="a6"/>
        <w:spacing w:before="0" w:beforeAutospacing="0" w:after="0" w:afterAutospacing="0"/>
        <w:ind w:firstLine="720"/>
        <w:jc w:val="both"/>
        <w:rPr>
          <w:rStyle w:val="a3"/>
          <w:rFonts w:eastAsia="Calibri"/>
          <w:b w:val="0"/>
        </w:rPr>
      </w:pPr>
      <w:r w:rsidRPr="00DC2D8A">
        <w:rPr>
          <w:rStyle w:val="a3"/>
          <w:rFonts w:eastAsia="Calibri"/>
        </w:rPr>
        <w:t>- об установке  памятного знака на территории МБОУ СОШ № 11  по адресу: г. Обнинск, ул. Комарова, д.10 (</w:t>
      </w:r>
      <w:r w:rsidRPr="00DC2D8A">
        <w:t>с целью</w:t>
      </w:r>
      <w:r w:rsidRPr="00DC2D8A">
        <w:rPr>
          <w:rStyle w:val="a3"/>
          <w:rFonts w:eastAsia="Calibri"/>
        </w:rPr>
        <w:t xml:space="preserve"> увековечивания памяти Подольских курсантов);</w:t>
      </w:r>
    </w:p>
    <w:p w:rsidR="00B54237" w:rsidRPr="00DC2D8A" w:rsidRDefault="00B54237" w:rsidP="00B54237">
      <w:pPr>
        <w:pStyle w:val="a6"/>
        <w:spacing w:before="0" w:beforeAutospacing="0" w:after="0" w:afterAutospacing="0"/>
        <w:ind w:firstLine="720"/>
        <w:jc w:val="both"/>
      </w:pPr>
      <w:r w:rsidRPr="00DC2D8A">
        <w:rPr>
          <w:rStyle w:val="a3"/>
          <w:rFonts w:eastAsia="Calibri"/>
        </w:rPr>
        <w:t>- об установке  памятной (мемориальной) доски на фасаде жилого многоквартирного дома  по адресу: г. Обнинск, ул. Победы, д. 33 (</w:t>
      </w:r>
      <w:r w:rsidRPr="00DC2D8A">
        <w:t>с целью</w:t>
      </w:r>
      <w:r w:rsidRPr="00DC2D8A">
        <w:rPr>
          <w:rStyle w:val="a3"/>
          <w:rFonts w:eastAsia="Calibri"/>
        </w:rPr>
        <w:t xml:space="preserve"> увековечивания памяти командира реакторного отсека АПЛ К-19 </w:t>
      </w:r>
      <w:r w:rsidRPr="00DC2D8A">
        <w:t xml:space="preserve">капитана </w:t>
      </w:r>
      <w:r w:rsidRPr="00DC2D8A">
        <w:rPr>
          <w:lang w:val="en-US"/>
        </w:rPr>
        <w:t>II</w:t>
      </w:r>
      <w:r w:rsidRPr="00DC2D8A">
        <w:t xml:space="preserve"> ранга, кавалера ордена Красной Звезды, дважды кавалера Ордена Мужества  Красичкова Михаила Викторовича);</w:t>
      </w:r>
    </w:p>
    <w:p w:rsidR="00B54237" w:rsidRPr="00DC2D8A" w:rsidRDefault="00B54237" w:rsidP="00B54237">
      <w:pPr>
        <w:pStyle w:val="a6"/>
        <w:spacing w:before="0" w:beforeAutospacing="0" w:after="0" w:afterAutospacing="0"/>
        <w:ind w:firstLine="720"/>
        <w:jc w:val="both"/>
        <w:rPr>
          <w:rStyle w:val="a3"/>
          <w:rFonts w:eastAsia="Calibri"/>
          <w:b w:val="0"/>
        </w:rPr>
      </w:pPr>
      <w:r w:rsidRPr="00DC2D8A">
        <w:rPr>
          <w:rStyle w:val="a3"/>
          <w:rFonts w:eastAsia="Calibri"/>
        </w:rPr>
        <w:t>- об установке  памятной (мемориальной) доски на фасаде жилого многоквартирного дома по адресу: г. Обнинск, ул. Комарова, д.9 (</w:t>
      </w:r>
      <w:r w:rsidRPr="00DC2D8A">
        <w:t>с целью</w:t>
      </w:r>
      <w:r w:rsidRPr="00DC2D8A">
        <w:rPr>
          <w:rStyle w:val="a3"/>
          <w:rFonts w:eastAsia="Calibri"/>
        </w:rPr>
        <w:t xml:space="preserve"> увековечивания памяти правофлангового Парада Победы на Красной площади 24 июня 1945 года, участника Великой Отечественной войны 1941-1945 гг. Легкошкура Фёдора Антоновича).</w:t>
      </w:r>
    </w:p>
    <w:p w:rsidR="00B54237" w:rsidRPr="00DC2D8A" w:rsidRDefault="00B54237" w:rsidP="00B54237">
      <w:pPr>
        <w:pStyle w:val="a6"/>
        <w:spacing w:before="0" w:beforeAutospacing="0" w:after="0" w:afterAutospacing="0"/>
        <w:ind w:firstLine="720"/>
        <w:jc w:val="both"/>
        <w:rPr>
          <w:rStyle w:val="a3"/>
          <w:rFonts w:eastAsia="Calibri"/>
        </w:rPr>
      </w:pPr>
    </w:p>
    <w:p w:rsidR="00B54237" w:rsidRPr="00DC2D8A" w:rsidRDefault="00B54237" w:rsidP="00B54237">
      <w:pPr>
        <w:pStyle w:val="a6"/>
        <w:spacing w:before="0" w:beforeAutospacing="0" w:after="0" w:afterAutospacing="0"/>
        <w:ind w:firstLine="720"/>
        <w:jc w:val="both"/>
        <w:rPr>
          <w:rStyle w:val="a3"/>
          <w:rFonts w:eastAsia="Calibri"/>
          <w:b w:val="0"/>
        </w:rPr>
      </w:pPr>
      <w:r w:rsidRPr="00DC2D8A">
        <w:rPr>
          <w:rStyle w:val="a3"/>
          <w:rFonts w:eastAsia="Calibri"/>
        </w:rPr>
        <w:lastRenderedPageBreak/>
        <w:t>Почетное звание «Почетный гражданин города Обнинска было присвоено 5 жителям города (одно из них посмертно).</w:t>
      </w:r>
    </w:p>
    <w:p w:rsidR="00B54237" w:rsidRPr="00DC2D8A" w:rsidRDefault="00B54237" w:rsidP="00B54237">
      <w:pPr>
        <w:pStyle w:val="a6"/>
        <w:spacing w:before="0" w:beforeAutospacing="0" w:after="0" w:afterAutospacing="0"/>
        <w:ind w:firstLine="720"/>
        <w:jc w:val="both"/>
        <w:rPr>
          <w:rStyle w:val="a3"/>
          <w:rFonts w:eastAsia="Calibri"/>
          <w:b w:val="0"/>
        </w:rPr>
      </w:pPr>
      <w:r w:rsidRPr="00DC2D8A">
        <w:rPr>
          <w:rStyle w:val="a3"/>
          <w:rFonts w:eastAsia="Calibri"/>
        </w:rPr>
        <w:t>Знаком «За заслуги перед городом Обнинском» было награждено 11 человек.</w:t>
      </w:r>
    </w:p>
    <w:p w:rsidR="00B54237" w:rsidRPr="00DC2D8A" w:rsidRDefault="00B54237" w:rsidP="00B54237">
      <w:pPr>
        <w:pStyle w:val="a6"/>
        <w:spacing w:before="0" w:beforeAutospacing="0" w:after="0" w:afterAutospacing="0"/>
        <w:ind w:firstLine="720"/>
        <w:jc w:val="both"/>
        <w:rPr>
          <w:bCs/>
        </w:rPr>
      </w:pP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В 2014 году в городе появилась муниципальная управляющая компания. На съезде депутатов представительных органов  Калужской области в апреле 2013 года мною было предложено: Законодательному Собранию совместно с представительными органами муниципальных образований проанализировать деятельность  управляющих компаний в Калужской области и рассмотреть возможность  создания муниципальных управляющих компаний. 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 xml:space="preserve"> 2 года мы прорабатывали вопрос совместно с сотрудниками Администрации города. Наконец, в конце прошлого года вопрос в нашем городе решен положительно. Жители более 50 многоквартирных  домов изъявили желание перевести МКД на обслуживание в муниципальную управляющую компанию.</w:t>
      </w:r>
    </w:p>
    <w:p w:rsidR="00B54237" w:rsidRPr="00DC2D8A" w:rsidRDefault="00B54237" w:rsidP="00B54237">
      <w:pPr>
        <w:ind w:firstLine="709"/>
        <w:jc w:val="both"/>
        <w:rPr>
          <w:sz w:val="26"/>
          <w:szCs w:val="28"/>
        </w:rPr>
      </w:pP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В городское Собрание неоднократно поступали обращения от жителей города, представителей ТОСов  по вопросам благоустройства, которые содержали  предложения об организации  автопарковок во дворах, о  проведении мероприятий по благоустройству дворов. Так появилась совместная инициатива, моя и главы Администрации города, о выделении финансовых средств из городского бюджета на благоустройство территорий в границах ТОС: в 2012 году на эти цели в бюджет города было заложено 10 млн. на 11 ТОС, на  2013 год депутаты совместно с Администрацией города заложили уже 15 млн. на 12 ТОС, на 2014 год было предусмотрено – 18 млн., на 2015 год – 20 млн. Данная инициатива  направлена на расширение участия  населения в  решении конкретных  вопросов по благоустройству города.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И в конце своего отчета, хочу  несколько слов сказать  об изменениях в сфере организации  деятельности городского Собрания:</w:t>
      </w:r>
    </w:p>
    <w:p w:rsidR="00B54237" w:rsidRPr="00DC2D8A" w:rsidRDefault="00B54237" w:rsidP="00B54237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DC2D8A">
        <w:rPr>
          <w:color w:val="000000"/>
        </w:rPr>
        <w:t>Создана база данных по решениям городского Собрания.</w:t>
      </w:r>
    </w:p>
    <w:p w:rsidR="00B54237" w:rsidRPr="00DC2D8A" w:rsidRDefault="00B54237" w:rsidP="00B54237">
      <w:pPr>
        <w:pStyle w:val="a5"/>
        <w:numPr>
          <w:ilvl w:val="0"/>
          <w:numId w:val="5"/>
        </w:numPr>
        <w:jc w:val="both"/>
      </w:pPr>
      <w:r w:rsidRPr="00DC2D8A">
        <w:t xml:space="preserve">В шестом созыве городское Собрание работает  на основе перспективного и текущего планирования. </w:t>
      </w:r>
    </w:p>
    <w:p w:rsidR="00B54237" w:rsidRPr="00DC2D8A" w:rsidRDefault="00B54237" w:rsidP="00B54237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DC2D8A">
        <w:rPr>
          <w:bCs/>
          <w:color w:val="000000"/>
        </w:rPr>
        <w:t xml:space="preserve">По моей  инициативе разработано  и утверждено Положение  </w:t>
      </w:r>
      <w:r w:rsidRPr="00DC2D8A">
        <w:rPr>
          <w:color w:val="000000"/>
        </w:rPr>
        <w:t xml:space="preserve">«О взаимодействии органов местного самоуправления муниципального образования «Город Обнинск». </w:t>
      </w:r>
    </w:p>
    <w:p w:rsidR="00B54237" w:rsidRPr="00DC2D8A" w:rsidRDefault="00B54237" w:rsidP="00B54237">
      <w:pPr>
        <w:pStyle w:val="a5"/>
        <w:numPr>
          <w:ilvl w:val="0"/>
          <w:numId w:val="5"/>
        </w:numPr>
        <w:jc w:val="both"/>
      </w:pPr>
      <w:r w:rsidRPr="00DC2D8A">
        <w:rPr>
          <w:color w:val="000000"/>
        </w:rPr>
        <w:t xml:space="preserve">Постановлением Главы городского самоуправления  утвержден  </w:t>
      </w:r>
      <w:r w:rsidRPr="00DC2D8A">
        <w:t xml:space="preserve">Порядок согласования  Главой городского самоуправления городского округа «Город Обнинск» кандидатур для назначения на должность заместителей главы Администрации города». </w:t>
      </w:r>
    </w:p>
    <w:p w:rsidR="00B54237" w:rsidRPr="00DC2D8A" w:rsidRDefault="00B54237" w:rsidP="00B5423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</w:pPr>
      <w:r w:rsidRPr="00DC2D8A">
        <w:t xml:space="preserve">С 2014 года проводится </w:t>
      </w:r>
      <w:r>
        <w:t xml:space="preserve">рассылка </w:t>
      </w:r>
      <w:r w:rsidRPr="00DC2D8A">
        <w:t>мониторинг</w:t>
      </w:r>
      <w:r>
        <w:t>а</w:t>
      </w:r>
      <w:r w:rsidRPr="00DC2D8A">
        <w:t xml:space="preserve"> законодательства для депутатов. </w:t>
      </w:r>
    </w:p>
    <w:p w:rsidR="00B54237" w:rsidRPr="00DC2D8A" w:rsidRDefault="00B54237" w:rsidP="00B5423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</w:pPr>
      <w:r w:rsidRPr="00DC2D8A">
        <w:t>В городском Собрании функционирует   система электронного документооборота. Депутаты также обеспечиваются на всех заседаниях документами в электронном виде</w:t>
      </w:r>
      <w:r w:rsidRPr="00DC2D8A">
        <w:rPr>
          <w:u w:val="single"/>
        </w:rPr>
        <w:t>.</w:t>
      </w:r>
    </w:p>
    <w:p w:rsidR="00B54237" w:rsidRPr="00DC2D8A" w:rsidRDefault="00B54237" w:rsidP="00B5423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</w:pPr>
      <w:r w:rsidRPr="00DC2D8A">
        <w:t>Перед каждым заседанием готовится пресс-релиз, в котором приводится краткое изложение  каждого вопроса проекта повестки заседаний городского Собрания. Пресс-релиз направляется во все СМИ города. Также во все СМИ города направляется информация о мероприятиях городского Собрания.</w:t>
      </w: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Глава городского самоуправления,</w:t>
      </w:r>
    </w:p>
    <w:p w:rsidR="00B54237" w:rsidRPr="00DC2D8A" w:rsidRDefault="00B54237" w:rsidP="00B54237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DC2D8A">
        <w:rPr>
          <w:sz w:val="24"/>
          <w:szCs w:val="24"/>
        </w:rPr>
        <w:t>Председатель городского Собрания                                                                      В.Н.Савин</w:t>
      </w: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Pr="00DC2D8A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Default="00B54237" w:rsidP="00B54237">
      <w:pPr>
        <w:ind w:firstLine="709"/>
        <w:jc w:val="both"/>
        <w:rPr>
          <w:sz w:val="24"/>
          <w:szCs w:val="24"/>
        </w:rPr>
      </w:pPr>
    </w:p>
    <w:p w:rsidR="00B54237" w:rsidRDefault="00B54237" w:rsidP="00B54237">
      <w:pPr>
        <w:jc w:val="right"/>
      </w:pPr>
    </w:p>
    <w:p w:rsidR="00B54237" w:rsidRDefault="00B54237" w:rsidP="00B54237">
      <w:pPr>
        <w:jc w:val="right"/>
      </w:pPr>
    </w:p>
    <w:p w:rsidR="00B54237" w:rsidRDefault="00B54237" w:rsidP="00B54237">
      <w:pPr>
        <w:jc w:val="right"/>
      </w:pPr>
    </w:p>
    <w:p w:rsidR="00B54237" w:rsidRDefault="00B54237" w:rsidP="00B54237">
      <w:pPr>
        <w:jc w:val="right"/>
      </w:pPr>
    </w:p>
    <w:p w:rsidR="00B54237" w:rsidRDefault="00B54237" w:rsidP="00B54237">
      <w:pPr>
        <w:jc w:val="right"/>
      </w:pPr>
    </w:p>
    <w:p w:rsidR="00B54237" w:rsidRDefault="00B54237" w:rsidP="00B54237">
      <w:pPr>
        <w:jc w:val="right"/>
      </w:pPr>
    </w:p>
    <w:p w:rsidR="00B54237" w:rsidRDefault="00B54237" w:rsidP="00B54237">
      <w:pPr>
        <w:jc w:val="right"/>
      </w:pPr>
    </w:p>
    <w:p w:rsidR="00B54237" w:rsidRDefault="00B54237" w:rsidP="00B54237">
      <w:pPr>
        <w:jc w:val="right"/>
      </w:pPr>
    </w:p>
    <w:p w:rsidR="00B54237" w:rsidRDefault="00B54237" w:rsidP="00B54237">
      <w:pPr>
        <w:jc w:val="right"/>
      </w:pPr>
    </w:p>
    <w:p w:rsidR="00B54237" w:rsidRDefault="00B54237" w:rsidP="00B54237">
      <w:pPr>
        <w:jc w:val="right"/>
      </w:pPr>
    </w:p>
    <w:p w:rsidR="00B54237" w:rsidRDefault="00B54237" w:rsidP="00B54237">
      <w:pPr>
        <w:jc w:val="right"/>
      </w:pPr>
    </w:p>
    <w:p w:rsidR="00B54237" w:rsidRDefault="00B54237" w:rsidP="00B54237">
      <w:pPr>
        <w:jc w:val="right"/>
      </w:pPr>
    </w:p>
    <w:p w:rsidR="00B54237" w:rsidRPr="00DC2D8A" w:rsidRDefault="00B54237" w:rsidP="00B54237">
      <w:pPr>
        <w:jc w:val="right"/>
      </w:pPr>
      <w:r w:rsidRPr="00DC2D8A">
        <w:t xml:space="preserve">Приложение </w:t>
      </w:r>
    </w:p>
    <w:p w:rsidR="00B54237" w:rsidRPr="00DC2D8A" w:rsidRDefault="00B54237" w:rsidP="00B54237">
      <w:pPr>
        <w:jc w:val="right"/>
      </w:pPr>
      <w:r w:rsidRPr="00DC2D8A">
        <w:t>к отчету Главы городского самоуправления,</w:t>
      </w:r>
    </w:p>
    <w:p w:rsidR="00B54237" w:rsidRPr="00DC2D8A" w:rsidRDefault="00B54237" w:rsidP="00B54237">
      <w:pPr>
        <w:jc w:val="right"/>
      </w:pPr>
      <w:r w:rsidRPr="00DC2D8A">
        <w:t>Председателя городского Собрания</w:t>
      </w:r>
    </w:p>
    <w:p w:rsidR="00B54237" w:rsidRPr="00DC2D8A" w:rsidRDefault="00B54237" w:rsidP="00B54237">
      <w:pPr>
        <w:jc w:val="right"/>
      </w:pPr>
      <w:r w:rsidRPr="00DC2D8A">
        <w:t>за 2014 год</w:t>
      </w:r>
    </w:p>
    <w:p w:rsidR="00B54237" w:rsidRPr="00DC2D8A" w:rsidRDefault="00B54237" w:rsidP="00B54237">
      <w:pPr>
        <w:jc w:val="center"/>
        <w:rPr>
          <w:b/>
          <w:color w:val="0000FF"/>
          <w:sz w:val="22"/>
          <w:szCs w:val="22"/>
        </w:rPr>
      </w:pPr>
    </w:p>
    <w:p w:rsidR="00B54237" w:rsidRPr="00DC2D8A" w:rsidRDefault="00B54237" w:rsidP="00B54237">
      <w:pPr>
        <w:jc w:val="center"/>
        <w:rPr>
          <w:b/>
          <w:color w:val="0000FF"/>
          <w:sz w:val="22"/>
          <w:szCs w:val="22"/>
        </w:rPr>
      </w:pPr>
      <w:r w:rsidRPr="00DC2D8A">
        <w:rPr>
          <w:b/>
          <w:color w:val="0000FF"/>
          <w:sz w:val="22"/>
          <w:szCs w:val="22"/>
        </w:rPr>
        <w:t>ОСНОВНЫЕ СТАТИСТИЧЕСКИЕ ПОКАЗАТЕЛИ НОРМОТВОРЧЕСКОГО ПРОЦЕССА</w:t>
      </w:r>
    </w:p>
    <w:p w:rsidR="00B54237" w:rsidRPr="00DC2D8A" w:rsidRDefault="00B54237" w:rsidP="00B54237">
      <w:pPr>
        <w:rPr>
          <w:sz w:val="24"/>
          <w:szCs w:val="24"/>
        </w:rPr>
      </w:pPr>
      <w:r w:rsidRPr="00DC2D8A">
        <w:rPr>
          <w:sz w:val="24"/>
          <w:szCs w:val="24"/>
        </w:rPr>
        <w:t>В 2014 году Обнинским городским Собранием проведено</w:t>
      </w:r>
      <w:r w:rsidRPr="00DC2D8A">
        <w:rPr>
          <w:b/>
          <w:sz w:val="24"/>
          <w:szCs w:val="24"/>
        </w:rPr>
        <w:t xml:space="preserve"> 14</w:t>
      </w:r>
      <w:r w:rsidRPr="00DC2D8A">
        <w:rPr>
          <w:sz w:val="24"/>
          <w:szCs w:val="24"/>
        </w:rPr>
        <w:t xml:space="preserve"> официальных заседаний,  на которых по рассмотренным вопросам принято</w:t>
      </w:r>
      <w:r w:rsidRPr="00DC2D8A">
        <w:rPr>
          <w:color w:val="FF0000"/>
          <w:sz w:val="24"/>
          <w:szCs w:val="24"/>
        </w:rPr>
        <w:t xml:space="preserve"> </w:t>
      </w:r>
      <w:r w:rsidRPr="00DC2D8A">
        <w:rPr>
          <w:sz w:val="24"/>
          <w:szCs w:val="24"/>
        </w:rPr>
        <w:t xml:space="preserve">108  решений,  из них </w:t>
      </w:r>
      <w:r w:rsidRPr="00DC2D8A">
        <w:rPr>
          <w:b/>
          <w:sz w:val="24"/>
          <w:szCs w:val="24"/>
        </w:rPr>
        <w:t xml:space="preserve"> 56 </w:t>
      </w:r>
      <w:r w:rsidRPr="00DC2D8A">
        <w:rPr>
          <w:sz w:val="24"/>
          <w:szCs w:val="24"/>
        </w:rPr>
        <w:t xml:space="preserve"> – нормативные правовые акты.</w:t>
      </w:r>
    </w:p>
    <w:p w:rsidR="00B54237" w:rsidRPr="00DC2D8A" w:rsidRDefault="00B54237" w:rsidP="00B54237">
      <w:pPr>
        <w:rPr>
          <w:sz w:val="24"/>
          <w:szCs w:val="24"/>
        </w:rPr>
      </w:pPr>
    </w:p>
    <w:p w:rsidR="00B54237" w:rsidRPr="00DC2D8A" w:rsidRDefault="00B54237" w:rsidP="00B54237">
      <w:pPr>
        <w:rPr>
          <w:b/>
          <w:sz w:val="24"/>
          <w:szCs w:val="24"/>
        </w:rPr>
      </w:pPr>
      <w:r w:rsidRPr="00DC2D8A">
        <w:rPr>
          <w:b/>
          <w:sz w:val="24"/>
          <w:szCs w:val="24"/>
        </w:rPr>
        <w:t>по субъектам права нормотворческой инициативы (внесено проектов  решений)</w:t>
      </w:r>
    </w:p>
    <w:p w:rsidR="00B54237" w:rsidRPr="00DC2D8A" w:rsidRDefault="00B54237" w:rsidP="00B54237">
      <w:pPr>
        <w:rPr>
          <w:b/>
          <w:sz w:val="24"/>
          <w:szCs w:val="24"/>
        </w:rPr>
      </w:pPr>
      <w:r w:rsidRPr="00DC2D8A">
        <w:rPr>
          <w:b/>
          <w:sz w:val="24"/>
          <w:szCs w:val="24"/>
        </w:rPr>
        <w:t>(принятые решения)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656"/>
        <w:gridCol w:w="1656"/>
        <w:gridCol w:w="1763"/>
        <w:gridCol w:w="1631"/>
      </w:tblGrid>
      <w:tr w:rsidR="00B54237" w:rsidRPr="00DC2D8A" w:rsidTr="00491A6D">
        <w:tc>
          <w:tcPr>
            <w:tcW w:w="2865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Субъект права</w:t>
            </w:r>
          </w:p>
        </w:tc>
        <w:tc>
          <w:tcPr>
            <w:tcW w:w="1656" w:type="dxa"/>
            <w:shd w:val="clear" w:color="auto" w:fill="auto"/>
          </w:tcPr>
          <w:p w:rsidR="00B54237" w:rsidRPr="00DC2D8A" w:rsidRDefault="00B54237" w:rsidP="00491A6D">
            <w:pPr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2011 год</w:t>
            </w:r>
          </w:p>
        </w:tc>
        <w:tc>
          <w:tcPr>
            <w:tcW w:w="1656" w:type="dxa"/>
            <w:shd w:val="clear" w:color="auto" w:fill="auto"/>
          </w:tcPr>
          <w:p w:rsidR="00B54237" w:rsidRPr="00DC2D8A" w:rsidRDefault="00B54237" w:rsidP="00491A6D">
            <w:pPr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1763" w:type="dxa"/>
          </w:tcPr>
          <w:p w:rsidR="00B54237" w:rsidRPr="00DC2D8A" w:rsidRDefault="00B54237" w:rsidP="00491A6D">
            <w:pPr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1631" w:type="dxa"/>
          </w:tcPr>
          <w:p w:rsidR="00B54237" w:rsidRPr="00DC2D8A" w:rsidRDefault="00B54237" w:rsidP="00491A6D">
            <w:pPr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 xml:space="preserve">2014 </w:t>
            </w:r>
          </w:p>
        </w:tc>
      </w:tr>
      <w:tr w:rsidR="00B54237" w:rsidRPr="00DC2D8A" w:rsidTr="00491A6D">
        <w:tc>
          <w:tcPr>
            <w:tcW w:w="2865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 xml:space="preserve">Обнинское городское Собрание                                                  </w:t>
            </w:r>
          </w:p>
        </w:tc>
        <w:tc>
          <w:tcPr>
            <w:tcW w:w="1656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44 (40%)</w:t>
            </w:r>
          </w:p>
        </w:tc>
        <w:tc>
          <w:tcPr>
            <w:tcW w:w="1656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47 (47,4%)</w:t>
            </w:r>
          </w:p>
        </w:tc>
        <w:tc>
          <w:tcPr>
            <w:tcW w:w="1763" w:type="dxa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50 (53,1 %)</w:t>
            </w:r>
          </w:p>
        </w:tc>
        <w:tc>
          <w:tcPr>
            <w:tcW w:w="1631" w:type="dxa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57 (53%)</w:t>
            </w:r>
          </w:p>
        </w:tc>
      </w:tr>
      <w:tr w:rsidR="00B54237" w:rsidRPr="00DC2D8A" w:rsidTr="00491A6D">
        <w:tc>
          <w:tcPr>
            <w:tcW w:w="2865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 xml:space="preserve">Администрация города                                                                 </w:t>
            </w:r>
          </w:p>
        </w:tc>
        <w:tc>
          <w:tcPr>
            <w:tcW w:w="1656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61 (55,5%)</w:t>
            </w:r>
          </w:p>
        </w:tc>
        <w:tc>
          <w:tcPr>
            <w:tcW w:w="1656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50 (50,5%)</w:t>
            </w:r>
          </w:p>
        </w:tc>
        <w:tc>
          <w:tcPr>
            <w:tcW w:w="1763" w:type="dxa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42 (46,9)</w:t>
            </w:r>
          </w:p>
        </w:tc>
        <w:tc>
          <w:tcPr>
            <w:tcW w:w="1631" w:type="dxa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49 (45%)</w:t>
            </w:r>
          </w:p>
        </w:tc>
      </w:tr>
      <w:tr w:rsidR="00B54237" w:rsidRPr="00DC2D8A" w:rsidTr="00491A6D">
        <w:tc>
          <w:tcPr>
            <w:tcW w:w="2865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 xml:space="preserve">Контрольно-счетная палата                                                         </w:t>
            </w:r>
          </w:p>
        </w:tc>
        <w:tc>
          <w:tcPr>
            <w:tcW w:w="1656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2 (2.2%)</w:t>
            </w:r>
          </w:p>
        </w:tc>
        <w:tc>
          <w:tcPr>
            <w:tcW w:w="1631" w:type="dxa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2</w:t>
            </w:r>
          </w:p>
        </w:tc>
      </w:tr>
      <w:tr w:rsidR="00B54237" w:rsidRPr="00DC2D8A" w:rsidTr="00491A6D">
        <w:tc>
          <w:tcPr>
            <w:tcW w:w="2865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 xml:space="preserve">Территориальная избирательная </w:t>
            </w:r>
            <w:r w:rsidRPr="00DC2D8A">
              <w:rPr>
                <w:sz w:val="24"/>
                <w:szCs w:val="24"/>
              </w:rPr>
              <w:lastRenderedPageBreak/>
              <w:t xml:space="preserve">комиссия                                </w:t>
            </w:r>
          </w:p>
        </w:tc>
        <w:tc>
          <w:tcPr>
            <w:tcW w:w="1656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56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31" w:type="dxa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-</w:t>
            </w:r>
          </w:p>
        </w:tc>
      </w:tr>
    </w:tbl>
    <w:p w:rsidR="00B54237" w:rsidRPr="00DC2D8A" w:rsidRDefault="00B54237" w:rsidP="00B54237">
      <w:pPr>
        <w:rPr>
          <w:sz w:val="24"/>
          <w:szCs w:val="24"/>
        </w:rPr>
      </w:pPr>
    </w:p>
    <w:p w:rsidR="00B54237" w:rsidRPr="00DC2D8A" w:rsidRDefault="00B54237" w:rsidP="00B54237">
      <w:pPr>
        <w:rPr>
          <w:b/>
          <w:sz w:val="24"/>
          <w:szCs w:val="24"/>
        </w:rPr>
      </w:pPr>
      <w:r w:rsidRPr="00DC2D8A">
        <w:rPr>
          <w:b/>
          <w:sz w:val="24"/>
          <w:szCs w:val="24"/>
        </w:rPr>
        <w:t xml:space="preserve">по характеру: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1356"/>
        <w:gridCol w:w="1385"/>
        <w:gridCol w:w="2026"/>
        <w:gridCol w:w="2026"/>
      </w:tblGrid>
      <w:tr w:rsidR="00B54237" w:rsidRPr="00DC2D8A" w:rsidTr="00491A6D">
        <w:tc>
          <w:tcPr>
            <w:tcW w:w="2990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2011 год</w:t>
            </w:r>
          </w:p>
        </w:tc>
        <w:tc>
          <w:tcPr>
            <w:tcW w:w="1460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2012 год</w:t>
            </w:r>
          </w:p>
        </w:tc>
        <w:tc>
          <w:tcPr>
            <w:tcW w:w="2026" w:type="dxa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2013 год</w:t>
            </w:r>
          </w:p>
        </w:tc>
        <w:tc>
          <w:tcPr>
            <w:tcW w:w="1670" w:type="dxa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2014 год</w:t>
            </w:r>
          </w:p>
        </w:tc>
      </w:tr>
      <w:tr w:rsidR="00B54237" w:rsidRPr="00DC2D8A" w:rsidTr="00491A6D">
        <w:tc>
          <w:tcPr>
            <w:tcW w:w="2990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 xml:space="preserve">Базовые решения (первичные)  </w:t>
            </w:r>
          </w:p>
        </w:tc>
        <w:tc>
          <w:tcPr>
            <w:tcW w:w="1425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1460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50</w:t>
            </w:r>
          </w:p>
        </w:tc>
        <w:tc>
          <w:tcPr>
            <w:tcW w:w="2026" w:type="dxa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64 (в т.ч. 33) нормативные)</w:t>
            </w:r>
          </w:p>
        </w:tc>
        <w:tc>
          <w:tcPr>
            <w:tcW w:w="1670" w:type="dxa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62 (в т.ч. 10 – нормативные)</w:t>
            </w:r>
          </w:p>
        </w:tc>
      </w:tr>
      <w:tr w:rsidR="00B54237" w:rsidRPr="00DC2D8A" w:rsidTr="00491A6D">
        <w:tc>
          <w:tcPr>
            <w:tcW w:w="2990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Решения о внесении изменений в ранее принятые решения</w:t>
            </w:r>
          </w:p>
        </w:tc>
        <w:tc>
          <w:tcPr>
            <w:tcW w:w="1425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40</w:t>
            </w:r>
          </w:p>
        </w:tc>
        <w:tc>
          <w:tcPr>
            <w:tcW w:w="1460" w:type="dxa"/>
            <w:shd w:val="clear" w:color="auto" w:fill="auto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49</w:t>
            </w:r>
          </w:p>
        </w:tc>
        <w:tc>
          <w:tcPr>
            <w:tcW w:w="2026" w:type="dxa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30 (в т.ч. 28 нормативные)</w:t>
            </w:r>
          </w:p>
        </w:tc>
        <w:tc>
          <w:tcPr>
            <w:tcW w:w="1670" w:type="dxa"/>
          </w:tcPr>
          <w:p w:rsidR="00B54237" w:rsidRPr="00DC2D8A" w:rsidRDefault="00B54237" w:rsidP="00491A6D">
            <w:pPr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46 (в т.ч. 46 - нормативные)</w:t>
            </w:r>
          </w:p>
        </w:tc>
      </w:tr>
    </w:tbl>
    <w:p w:rsidR="00B54237" w:rsidRPr="00DC2D8A" w:rsidRDefault="00B54237" w:rsidP="00B54237">
      <w:pPr>
        <w:rPr>
          <w:sz w:val="24"/>
          <w:szCs w:val="24"/>
        </w:rPr>
      </w:pPr>
    </w:p>
    <w:p w:rsidR="00B54237" w:rsidRPr="00DC2D8A" w:rsidRDefault="00B54237" w:rsidP="00B54237">
      <w:pPr>
        <w:rPr>
          <w:b/>
          <w:sz w:val="24"/>
          <w:szCs w:val="24"/>
        </w:rPr>
      </w:pPr>
      <w:r w:rsidRPr="00DC2D8A">
        <w:rPr>
          <w:b/>
          <w:sz w:val="24"/>
          <w:szCs w:val="24"/>
        </w:rPr>
        <w:t> по областям правового регулирования:</w:t>
      </w:r>
    </w:p>
    <w:p w:rsidR="00B54237" w:rsidRPr="00DC2D8A" w:rsidRDefault="00B54237" w:rsidP="00B54237">
      <w:pPr>
        <w:rPr>
          <w:b/>
          <w:sz w:val="24"/>
          <w:szCs w:val="24"/>
        </w:rPr>
      </w:pPr>
      <w:r w:rsidRPr="00DC2D8A">
        <w:rPr>
          <w:b/>
          <w:sz w:val="24"/>
          <w:szCs w:val="24"/>
        </w:rPr>
        <w:t xml:space="preserve">(по предметам регулирования)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6163"/>
        <w:gridCol w:w="2462"/>
      </w:tblGrid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57" w:right="57" w:hanging="57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164" w:type="dxa"/>
          </w:tcPr>
          <w:p w:rsidR="00B54237" w:rsidRPr="00DC2D8A" w:rsidRDefault="00B54237" w:rsidP="00491A6D">
            <w:pPr>
              <w:ind w:left="57" w:right="57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2462" w:type="dxa"/>
          </w:tcPr>
          <w:p w:rsidR="00B54237" w:rsidRPr="00DC2D8A" w:rsidRDefault="00B54237" w:rsidP="00491A6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Число</w:t>
            </w:r>
          </w:p>
        </w:tc>
      </w:tr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57" w:right="57" w:hanging="57"/>
              <w:jc w:val="center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1.</w:t>
            </w:r>
          </w:p>
        </w:tc>
        <w:tc>
          <w:tcPr>
            <w:tcW w:w="6164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 xml:space="preserve">Внесение изменений и дополнений в Устав муниципального образования «Город Обнинск» </w:t>
            </w: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Назначение публичных слушаний</w:t>
            </w:r>
          </w:p>
        </w:tc>
        <w:tc>
          <w:tcPr>
            <w:tcW w:w="2462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5</w:t>
            </w: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5</w:t>
            </w:r>
          </w:p>
        </w:tc>
      </w:tr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57" w:right="57" w:hanging="57"/>
              <w:jc w:val="center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2.</w:t>
            </w:r>
          </w:p>
        </w:tc>
        <w:tc>
          <w:tcPr>
            <w:tcW w:w="6164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Утверждение бюджета города (внесение в него изменений), утверждение  отчета о его исполнении</w:t>
            </w:r>
          </w:p>
        </w:tc>
        <w:tc>
          <w:tcPr>
            <w:tcW w:w="2462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8</w:t>
            </w:r>
          </w:p>
        </w:tc>
      </w:tr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57" w:right="57" w:hanging="57"/>
              <w:jc w:val="center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3.</w:t>
            </w:r>
          </w:p>
        </w:tc>
        <w:tc>
          <w:tcPr>
            <w:tcW w:w="6164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Принятие общеобязательных правил по вопросам местного значения</w:t>
            </w:r>
          </w:p>
        </w:tc>
        <w:tc>
          <w:tcPr>
            <w:tcW w:w="2462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3</w:t>
            </w:r>
          </w:p>
        </w:tc>
      </w:tr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57" w:right="57" w:hanging="57"/>
              <w:jc w:val="center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4.</w:t>
            </w:r>
          </w:p>
        </w:tc>
        <w:tc>
          <w:tcPr>
            <w:tcW w:w="6164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Определение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2462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4</w:t>
            </w:r>
          </w:p>
        </w:tc>
      </w:tr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57" w:right="57" w:hanging="57"/>
              <w:jc w:val="center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5.</w:t>
            </w:r>
          </w:p>
        </w:tc>
        <w:tc>
          <w:tcPr>
            <w:tcW w:w="6164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      </w:r>
          </w:p>
        </w:tc>
        <w:tc>
          <w:tcPr>
            <w:tcW w:w="2462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6</w:t>
            </w:r>
          </w:p>
        </w:tc>
      </w:tr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57" w:right="57" w:hanging="57"/>
              <w:jc w:val="center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6.</w:t>
            </w:r>
          </w:p>
        </w:tc>
        <w:tc>
          <w:tcPr>
            <w:tcW w:w="6164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      </w:r>
          </w:p>
        </w:tc>
        <w:tc>
          <w:tcPr>
            <w:tcW w:w="2462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3</w:t>
            </w:r>
          </w:p>
        </w:tc>
      </w:tr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57" w:right="57" w:hanging="57"/>
              <w:jc w:val="center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7.</w:t>
            </w:r>
          </w:p>
        </w:tc>
        <w:tc>
          <w:tcPr>
            <w:tcW w:w="6164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Утверждение Генерального плана города и внесения в него изменений</w:t>
            </w:r>
          </w:p>
        </w:tc>
        <w:tc>
          <w:tcPr>
            <w:tcW w:w="2462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2</w:t>
            </w:r>
          </w:p>
        </w:tc>
      </w:tr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57" w:right="57" w:hanging="57"/>
              <w:jc w:val="center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8.</w:t>
            </w:r>
          </w:p>
        </w:tc>
        <w:tc>
          <w:tcPr>
            <w:tcW w:w="6164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 xml:space="preserve">Определение порядка приватизации муниципального имущества в соответствии с федеральным законодательством, утверждение планов приватизации муниципальной собственности                                            </w:t>
            </w:r>
          </w:p>
        </w:tc>
        <w:tc>
          <w:tcPr>
            <w:tcW w:w="2462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1</w:t>
            </w:r>
          </w:p>
          <w:p w:rsidR="00B54237" w:rsidRPr="00DC2D8A" w:rsidRDefault="00B54237" w:rsidP="00491A6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57" w:right="57" w:hanging="57"/>
              <w:jc w:val="center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9.</w:t>
            </w:r>
          </w:p>
        </w:tc>
        <w:tc>
          <w:tcPr>
            <w:tcW w:w="6164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Утверждение правил землепользования и застройки</w:t>
            </w:r>
          </w:p>
        </w:tc>
        <w:tc>
          <w:tcPr>
            <w:tcW w:w="2462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2</w:t>
            </w:r>
          </w:p>
        </w:tc>
      </w:tr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57" w:right="57" w:hanging="57"/>
              <w:jc w:val="center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164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Определение порядка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2462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6</w:t>
            </w:r>
          </w:p>
        </w:tc>
      </w:tr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57" w:right="57" w:hanging="57"/>
              <w:jc w:val="center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11.</w:t>
            </w:r>
          </w:p>
        </w:tc>
        <w:tc>
          <w:tcPr>
            <w:tcW w:w="6164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 xml:space="preserve">Определение порядка проведения публичных слушаний </w:t>
            </w:r>
          </w:p>
        </w:tc>
        <w:tc>
          <w:tcPr>
            <w:tcW w:w="2462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1</w:t>
            </w:r>
          </w:p>
        </w:tc>
      </w:tr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142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12.</w:t>
            </w:r>
          </w:p>
        </w:tc>
        <w:tc>
          <w:tcPr>
            <w:tcW w:w="6164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Территориальное общественное самоуправление</w:t>
            </w:r>
          </w:p>
        </w:tc>
        <w:tc>
          <w:tcPr>
            <w:tcW w:w="2462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4</w:t>
            </w:r>
          </w:p>
        </w:tc>
      </w:tr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142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13.</w:t>
            </w:r>
          </w:p>
        </w:tc>
        <w:tc>
          <w:tcPr>
            <w:tcW w:w="6164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о признании решений городского Собрания  утратившими силу</w:t>
            </w:r>
          </w:p>
        </w:tc>
        <w:tc>
          <w:tcPr>
            <w:tcW w:w="2462" w:type="dxa"/>
          </w:tcPr>
          <w:p w:rsidR="00B54237" w:rsidRPr="00DC2D8A" w:rsidRDefault="00B54237" w:rsidP="00491A6D">
            <w:pPr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4</w:t>
            </w:r>
          </w:p>
        </w:tc>
      </w:tr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142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14.</w:t>
            </w:r>
          </w:p>
        </w:tc>
        <w:tc>
          <w:tcPr>
            <w:tcW w:w="6164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 xml:space="preserve">Решения о награждении </w:t>
            </w:r>
          </w:p>
        </w:tc>
        <w:tc>
          <w:tcPr>
            <w:tcW w:w="2462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8</w:t>
            </w:r>
          </w:p>
        </w:tc>
      </w:tr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142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15.</w:t>
            </w:r>
          </w:p>
          <w:p w:rsidR="00B54237" w:rsidRPr="00DC2D8A" w:rsidRDefault="00B54237" w:rsidP="00491A6D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Осуществление иных полномочий, определенных федеральными законами, законами Калужской области и Уставом города</w:t>
            </w:r>
          </w:p>
          <w:p w:rsidR="00B54237" w:rsidRPr="00DC2D8A" w:rsidRDefault="00B54237" w:rsidP="00491A6D">
            <w:pPr>
              <w:pStyle w:val="a5"/>
              <w:autoSpaceDE w:val="0"/>
              <w:autoSpaceDN w:val="0"/>
              <w:adjustRightInd w:val="0"/>
              <w:ind w:left="709"/>
              <w:jc w:val="both"/>
            </w:pPr>
          </w:p>
        </w:tc>
        <w:tc>
          <w:tcPr>
            <w:tcW w:w="2462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18</w:t>
            </w: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142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16.</w:t>
            </w:r>
          </w:p>
        </w:tc>
        <w:tc>
          <w:tcPr>
            <w:tcW w:w="6164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Определение порядка материально-технического и организационного обеспечения деятельности органов местного самоуправления</w:t>
            </w: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Направление депутатов в состав комиссий Администрации города</w:t>
            </w: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Отчеты о работе зам. Председателя городского Собрания, комитетов и комиссий  городского Собрания о работе за предыдущий год</w:t>
            </w:r>
          </w:p>
        </w:tc>
        <w:tc>
          <w:tcPr>
            <w:tcW w:w="2462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10</w:t>
            </w: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2</w:t>
            </w: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t>7</w:t>
            </w:r>
          </w:p>
        </w:tc>
      </w:tr>
      <w:tr w:rsidR="00B54237" w:rsidRPr="00DC2D8A" w:rsidTr="00491A6D">
        <w:tc>
          <w:tcPr>
            <w:tcW w:w="945" w:type="dxa"/>
          </w:tcPr>
          <w:p w:rsidR="00B54237" w:rsidRPr="00DC2D8A" w:rsidRDefault="00B54237" w:rsidP="00491A6D">
            <w:pPr>
              <w:ind w:left="142"/>
              <w:rPr>
                <w:sz w:val="24"/>
                <w:szCs w:val="24"/>
              </w:rPr>
            </w:pPr>
            <w:r w:rsidRPr="00DC2D8A">
              <w:rPr>
                <w:sz w:val="24"/>
                <w:szCs w:val="24"/>
              </w:rPr>
              <w:t>17.</w:t>
            </w:r>
          </w:p>
        </w:tc>
        <w:tc>
          <w:tcPr>
            <w:tcW w:w="6164" w:type="dxa"/>
          </w:tcPr>
          <w:p w:rsidR="00B54237" w:rsidRPr="00DC2D8A" w:rsidRDefault="00B54237" w:rsidP="00491A6D">
            <w:pPr>
              <w:pStyle w:val="3"/>
              <w:spacing w:after="0"/>
              <w:ind w:left="709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2D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Решения социальной направленности</w:t>
            </w:r>
          </w:p>
          <w:p w:rsidR="00B54237" w:rsidRPr="00DC2D8A" w:rsidRDefault="00B54237" w:rsidP="00491A6D">
            <w:pPr>
              <w:pStyle w:val="3"/>
              <w:numPr>
                <w:ilvl w:val="0"/>
                <w:numId w:val="1"/>
              </w:numPr>
              <w:spacing w:after="0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DC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05-51 от 28.01.2014 «Об утверждении Положения о порядке выплаты  денежной компенсации за наем (поднаем) жилых помещений»  - </w:t>
            </w:r>
            <w:r w:rsidRPr="00DC2D8A">
              <w:rPr>
                <w:rFonts w:ascii="Times New Roman" w:hAnsi="Times New Roman"/>
                <w:b/>
                <w:sz w:val="24"/>
                <w:szCs w:val="24"/>
              </w:rPr>
              <w:t xml:space="preserve"> в целях социальной поддержки учителей и врачей Положение устанавливает выплату компенсаций </w:t>
            </w:r>
            <w:r w:rsidRPr="00DC2D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наем (поднаем) жилых помещений.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Решение проблемы кадров в медицине и образовании.</w:t>
            </w:r>
          </w:p>
          <w:p w:rsidR="00B54237" w:rsidRPr="00DC2D8A" w:rsidRDefault="00B54237" w:rsidP="00491A6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DC2D8A">
              <w:t>№ 05-57 от 22.04.2014 «О внесении изменений и дополнений в Положение «О присуждении обнинских городских премий одаренным детям», утвержденное решением Обнинского городского Собрания №06-37 от 30.10.2012 года»</w:t>
            </w:r>
          </w:p>
          <w:p w:rsidR="00B54237" w:rsidRPr="00DC2D8A" w:rsidRDefault="00B54237" w:rsidP="00491A6D">
            <w:pPr>
              <w:pStyle w:val="a5"/>
              <w:autoSpaceDE w:val="0"/>
              <w:autoSpaceDN w:val="0"/>
              <w:adjustRightInd w:val="0"/>
              <w:ind w:left="0" w:firstLine="709"/>
              <w:jc w:val="both"/>
            </w:pPr>
            <w:r w:rsidRPr="00DC2D8A">
              <w:t xml:space="preserve"> - </w:t>
            </w:r>
            <w:r w:rsidRPr="00DC2D8A">
              <w:rPr>
                <w:b/>
              </w:rPr>
              <w:t xml:space="preserve">решение дало право </w:t>
            </w:r>
            <w:r w:rsidRPr="00DC2D8A">
              <w:rPr>
                <w:rFonts w:eastAsia="Calibri"/>
                <w:b/>
                <w:lang w:eastAsia="en-US"/>
              </w:rPr>
              <w:t>лауреатам и дипломантам российских и международных конкурсов и фестивалей в сфере культуры, организованных Министерством образования и науки Российской Федерации, Министерством культуры Российской Федерации,</w:t>
            </w:r>
            <w:r w:rsidRPr="00DC2D8A">
              <w:rPr>
                <w:b/>
              </w:rPr>
              <w:t xml:space="preserve"> участвовать в конкурсе; </w:t>
            </w:r>
          </w:p>
          <w:p w:rsidR="00B54237" w:rsidRPr="00DC2D8A" w:rsidRDefault="00B54237" w:rsidP="00491A6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DC2D8A">
              <w:t xml:space="preserve">№ 09-59 от 24.06.2014 «О присуждении Обнинских городских премий одаренным детям по </w:t>
            </w:r>
            <w:r w:rsidRPr="00DC2D8A">
              <w:lastRenderedPageBreak/>
              <w:t xml:space="preserve">итогам учебного года 2013/2014»  - </w:t>
            </w:r>
            <w:r w:rsidRPr="00DC2D8A">
              <w:rPr>
                <w:b/>
              </w:rPr>
              <w:t>по итогам конкурса премия вручена 14 учащимся;</w:t>
            </w:r>
            <w:r w:rsidRPr="00DC2D8A">
              <w:t xml:space="preserve">  </w:t>
            </w:r>
          </w:p>
          <w:p w:rsidR="00B54237" w:rsidRPr="00DC2D8A" w:rsidRDefault="00B54237" w:rsidP="00491A6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DC2D8A">
              <w:t xml:space="preserve">№  13-61 от 28.10.2014 «Об утверждении Положения о предоставлении денежной компенсации расходов по оплате процентной ставки  по кредиту, полученному для приобретения или строительства жилья или приобретения земельного участка под индивидуальное жилищное строительство»  - </w:t>
            </w:r>
            <w:r w:rsidRPr="00DC2D8A">
              <w:rPr>
                <w:b/>
              </w:rPr>
              <w:t>для категорий:  педагогические работники муниципальных бюджетных учреждений, медицинские работники бюджетных учреждений, многодетные семьи;</w:t>
            </w:r>
          </w:p>
          <w:p w:rsidR="00B54237" w:rsidRPr="00DC2D8A" w:rsidRDefault="00B54237" w:rsidP="00491A6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DC2D8A">
              <w:t>№ 04-64 от 23.12.2014 «О внесении изменений в решение Обнинского городского Собрания от 16.02.2010 № 07-87 «О предоставлении мер социальной поддержки по оплате жилья инвалидам и семьям с детьми-инвалидами, проживающим в приватизированных жилых помещениях»;</w:t>
            </w:r>
          </w:p>
          <w:p w:rsidR="00B54237" w:rsidRPr="00DC2D8A" w:rsidRDefault="00B54237" w:rsidP="00491A6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DC2D8A">
              <w:t xml:space="preserve">№ 05-64 от 23.12.2014 «Об утверждении списка претендентов на участие  в  муниципальной программе   «Жилье в  кредит на 2007 - 2016 годы» - </w:t>
            </w:r>
            <w:r w:rsidRPr="00DC2D8A">
              <w:rPr>
                <w:b/>
              </w:rPr>
              <w:t>35 семей педагогических и медицинских работников, в том числе 3 многодетные  семьи стали претендентами на участие в программе.</w:t>
            </w:r>
          </w:p>
          <w:p w:rsidR="00B54237" w:rsidRPr="00DC2D8A" w:rsidRDefault="00B54237" w:rsidP="00491A6D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B54237" w:rsidRPr="00DC2D8A" w:rsidRDefault="00B54237" w:rsidP="00491A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2D8A">
              <w:rPr>
                <w:b/>
                <w:sz w:val="24"/>
                <w:szCs w:val="24"/>
              </w:rPr>
              <w:lastRenderedPageBreak/>
              <w:t>6</w:t>
            </w:r>
          </w:p>
        </w:tc>
      </w:tr>
    </w:tbl>
    <w:p w:rsidR="00B54237" w:rsidRPr="00DC2D8A" w:rsidRDefault="00B54237" w:rsidP="00B54237">
      <w:pPr>
        <w:rPr>
          <w:b/>
          <w:sz w:val="24"/>
          <w:szCs w:val="24"/>
        </w:rPr>
      </w:pPr>
    </w:p>
    <w:p w:rsidR="00B54237" w:rsidRPr="00DC2D8A" w:rsidRDefault="00B54237" w:rsidP="00B54237">
      <w:pPr>
        <w:rPr>
          <w:b/>
          <w:sz w:val="24"/>
          <w:szCs w:val="24"/>
        </w:rPr>
      </w:pPr>
    </w:p>
    <w:p w:rsidR="00B54237" w:rsidRPr="00DC2D8A" w:rsidRDefault="00B54237" w:rsidP="00B54237">
      <w:pPr>
        <w:rPr>
          <w:sz w:val="24"/>
          <w:szCs w:val="24"/>
        </w:rPr>
      </w:pPr>
    </w:p>
    <w:p w:rsidR="00B54237" w:rsidRPr="00DC2D8A" w:rsidRDefault="00B54237" w:rsidP="00B54237"/>
    <w:p w:rsidR="00B54237" w:rsidRPr="00DC2D8A" w:rsidRDefault="00B54237" w:rsidP="00B54237">
      <w:pPr>
        <w:rPr>
          <w:sz w:val="24"/>
          <w:szCs w:val="24"/>
        </w:rPr>
      </w:pPr>
    </w:p>
    <w:p w:rsidR="001912F0" w:rsidRDefault="001912F0">
      <w:bookmarkStart w:id="0" w:name="_GoBack"/>
      <w:bookmarkEnd w:id="0"/>
    </w:p>
    <w:sectPr w:rsidR="001912F0" w:rsidSect="00674C80">
      <w:footerReference w:type="default" r:id="rId6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80" w:rsidRPr="004E2ABA" w:rsidRDefault="00B54237" w:rsidP="004E2ABA">
    <w:pPr>
      <w:pStyle w:val="FooterRight"/>
      <w:pBdr>
        <w:top w:val="dashed" w:sz="4" w:space="0" w:color="7F7F7F"/>
      </w:pBdr>
      <w:rPr>
        <w:lang w:val="en-US"/>
      </w:rPr>
    </w:pPr>
    <w:r w:rsidRPr="004E2ABA">
      <w:rPr>
        <w:color w:val="C0504D"/>
      </w:rPr>
      <w:sym w:font="Wingdings 3" w:char="F07D"/>
    </w:r>
    <w:r>
      <w:rPr>
        <w:lang w:val="de-DE"/>
      </w:rPr>
      <w:t xml:space="preserve">  </w:t>
    </w:r>
    <w:r>
      <w:fldChar w:fldCharType="begin"/>
    </w:r>
    <w:r>
      <w:instrText>PAGE  \* Arabic  \* MERGEFORMAT</w:instrText>
    </w:r>
    <w:r>
      <w:fldChar w:fldCharType="separate"/>
    </w:r>
    <w:r w:rsidRPr="00B54237">
      <w:rPr>
        <w:noProof/>
        <w:lang w:val="de-DE"/>
      </w:rPr>
      <w:t>16</w:t>
    </w:r>
    <w:r>
      <w:rPr>
        <w:noProof/>
      </w:rPr>
      <w:fldChar w:fldCharType="end"/>
    </w:r>
    <w:r>
      <w:rPr>
        <w:noProof/>
        <w:lang w:val="en-US"/>
      </w:rPr>
      <w:t>--</w:t>
    </w:r>
  </w:p>
  <w:p w:rsidR="00674C80" w:rsidRDefault="00B54237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6471"/>
    <w:multiLevelType w:val="hybridMultilevel"/>
    <w:tmpl w:val="1E3AF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9D5F8A"/>
    <w:multiLevelType w:val="hybridMultilevel"/>
    <w:tmpl w:val="5F803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7C24"/>
    <w:multiLevelType w:val="hybridMultilevel"/>
    <w:tmpl w:val="72B03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1E774D"/>
    <w:multiLevelType w:val="hybridMultilevel"/>
    <w:tmpl w:val="5B4E1C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4D42F65"/>
    <w:multiLevelType w:val="hybridMultilevel"/>
    <w:tmpl w:val="E0D04D8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37"/>
    <w:rsid w:val="001912F0"/>
    <w:rsid w:val="00B5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37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4237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B5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4237"/>
    <w:pPr>
      <w:spacing w:before="0" w:after="0"/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unhideWhenUsed/>
    <w:rsid w:val="00B54237"/>
    <w:pPr>
      <w:spacing w:before="0" w:after="120"/>
      <w:ind w:left="283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4237"/>
    <w:rPr>
      <w:rFonts w:ascii="Calibri" w:eastAsia="Calibri" w:hAnsi="Calibri" w:cs="Times New Roman"/>
      <w:sz w:val="16"/>
      <w:szCs w:val="16"/>
    </w:rPr>
  </w:style>
  <w:style w:type="paragraph" w:styleId="a6">
    <w:name w:val="Normal (Web)"/>
    <w:basedOn w:val="a"/>
    <w:rsid w:val="00B54237"/>
    <w:pPr>
      <w:spacing w:before="100" w:beforeAutospacing="1" w:after="100" w:afterAutospacing="1"/>
      <w:ind w:left="0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423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54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Right">
    <w:name w:val="Footer Right"/>
    <w:basedOn w:val="a7"/>
    <w:uiPriority w:val="35"/>
    <w:qFormat/>
    <w:rsid w:val="00B54237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ind w:left="0"/>
      <w:contextualSpacing/>
      <w:jc w:val="right"/>
    </w:pPr>
    <w:rPr>
      <w:rFonts w:ascii="Calibri" w:hAnsi="Calibri"/>
      <w:color w:val="7F7F7F"/>
      <w:lang w:eastAsia="ja-JP"/>
    </w:rPr>
  </w:style>
  <w:style w:type="table" w:styleId="a4">
    <w:name w:val="Table Grid"/>
    <w:basedOn w:val="a1"/>
    <w:uiPriority w:val="59"/>
    <w:rsid w:val="00B5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37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4237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B5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4237"/>
    <w:pPr>
      <w:spacing w:before="0" w:after="0"/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unhideWhenUsed/>
    <w:rsid w:val="00B54237"/>
    <w:pPr>
      <w:spacing w:before="0" w:after="120"/>
      <w:ind w:left="283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4237"/>
    <w:rPr>
      <w:rFonts w:ascii="Calibri" w:eastAsia="Calibri" w:hAnsi="Calibri" w:cs="Times New Roman"/>
      <w:sz w:val="16"/>
      <w:szCs w:val="16"/>
    </w:rPr>
  </w:style>
  <w:style w:type="paragraph" w:styleId="a6">
    <w:name w:val="Normal (Web)"/>
    <w:basedOn w:val="a"/>
    <w:rsid w:val="00B54237"/>
    <w:pPr>
      <w:spacing w:before="100" w:beforeAutospacing="1" w:after="100" w:afterAutospacing="1"/>
      <w:ind w:left="0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423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54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Right">
    <w:name w:val="Footer Right"/>
    <w:basedOn w:val="a7"/>
    <w:uiPriority w:val="35"/>
    <w:qFormat/>
    <w:rsid w:val="00B54237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ind w:left="0"/>
      <w:contextualSpacing/>
      <w:jc w:val="right"/>
    </w:pPr>
    <w:rPr>
      <w:rFonts w:ascii="Calibri" w:hAnsi="Calibri"/>
      <w:color w:val="7F7F7F"/>
      <w:lang w:eastAsia="ja-JP"/>
    </w:rPr>
  </w:style>
  <w:style w:type="table" w:styleId="a4">
    <w:name w:val="Table Grid"/>
    <w:basedOn w:val="a1"/>
    <w:uiPriority w:val="59"/>
    <w:rsid w:val="00B5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5763</Words>
  <Characters>32854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Samoilov</dc:creator>
  <cp:lastModifiedBy>S Samoilov</cp:lastModifiedBy>
  <cp:revision>1</cp:revision>
  <dcterms:created xsi:type="dcterms:W3CDTF">2015-05-12T12:39:00Z</dcterms:created>
  <dcterms:modified xsi:type="dcterms:W3CDTF">2015-05-12T12:40:00Z</dcterms:modified>
</cp:coreProperties>
</file>