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91" w:rsidRPr="009B4FA4" w:rsidRDefault="00150891" w:rsidP="001508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ОБНИНСКОЕ ГОРОДСКОЕ СОБРАНИЕ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РЕШЕНИЕ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от 18 октября 2011 г. N 10-25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МУНИЦИПАЛЬНЫХ СЛУЖАЩИХ В МУНИЦИПАЛЬНОМ ОБРАЗОВАНИИ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"ГОРОД ОБНИНСК"</w:t>
      </w:r>
    </w:p>
    <w:p w:rsidR="00150891" w:rsidRPr="009B4FA4" w:rsidRDefault="00150891" w:rsidP="00150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FA4">
        <w:rPr>
          <w:rFonts w:ascii="Times New Roman" w:hAnsi="Times New Roman" w:cs="Times New Roman"/>
          <w:sz w:val="24"/>
          <w:szCs w:val="24"/>
        </w:rPr>
        <w:t xml:space="preserve">Во исполнение решения президиума Совета при Президенте Российской Федерации по противодействию коррупции от 23 декабря 2010 года, указания заместителя Губернатора Калужской области В.Х.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от 21 февраля 2011 года N 03-14/1346/1, в целях повышения доверия общества к муниципальным служащим, обеспечения условий для добросовестного и эффективного исполнения муниципальными служащими должностных обязанностей, а также предупреждения коррупции в органах местного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самоуправления в муниципальном образовании "Город Обнинск"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Собрание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РЕШИЛО: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9B4FA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в муниципальном образовании "Город Обнинск" (прилагается).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2. Руководителям органов местного самоуправления муниципального образования "Город Обнинск":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2.1. Организовать ознакомление муниципальных служащих с </w:t>
      </w:r>
      <w:hyperlink w:anchor="P33" w:history="1">
        <w:r w:rsidRPr="009B4F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2.2. При проведении аттестации и оценке деловых и моральных качеств муниципальных служащих учитывать соблюдение ими положений </w:t>
      </w:r>
      <w:hyperlink w:anchor="P33" w:history="1">
        <w:r w:rsidRPr="009B4FA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в муниципальном образовании "Город Обнинск";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2.3. В трудовые договоры, заключаемые с муниципальными служащими, включать положения об ответственности за нарушение требований </w:t>
      </w:r>
      <w:hyperlink w:anchor="P33" w:history="1">
        <w:r w:rsidRPr="009B4FA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в муниципальном образовании "Город Обнинск".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Решение вступает в силу со дня принятия и подлежит опубликованию.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Председатель городского Собрания</w:t>
      </w: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В.Н.Савин</w:t>
      </w:r>
      <w:proofErr w:type="spellEnd"/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F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к Решению</w:t>
      </w: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150891" w:rsidRPr="009B4FA4" w:rsidRDefault="00150891" w:rsidP="00150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от 18 октября 2011 г. N 10-25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9B4FA4">
        <w:rPr>
          <w:rFonts w:ascii="Times New Roman" w:hAnsi="Times New Roman" w:cs="Times New Roman"/>
          <w:sz w:val="24"/>
          <w:szCs w:val="24"/>
        </w:rPr>
        <w:t>КОДЕКС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ЭТИКИ И СЛУЖЕБНОГО ПОВЕДЕНИЯ МУНИЦИПАЛЬНЫХ СЛУЖАЩИХ</w:t>
      </w:r>
    </w:p>
    <w:p w:rsidR="00150891" w:rsidRPr="009B4FA4" w:rsidRDefault="00150891" w:rsidP="00150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В МУНИЦИПАЛЬНОМ ОБРАЗОВАНИИ "ГОРОД ОБНИНСК"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(далее - Кодекс) разработан в соответствии с положениями </w:t>
      </w:r>
      <w:hyperlink r:id="rId5" w:history="1">
        <w:r w:rsidRPr="009B4FA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9B4F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от 25 декабря 2008 N 273-ФЗ "О противодействии коррупции", Федерального </w:t>
      </w:r>
      <w:hyperlink r:id="rId7" w:history="1">
        <w:r w:rsidRPr="009B4F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от 2 марта 2007 N 25-ФЗ "О муниципальной службе в Российской Федерации", </w:t>
      </w:r>
      <w:hyperlink r:id="rId8" w:history="1">
        <w:r w:rsidRPr="009B4FA4">
          <w:rPr>
            <w:rFonts w:ascii="Times New Roman" w:hAnsi="Times New Roman" w:cs="Times New Roman"/>
            <w:sz w:val="24"/>
            <w:szCs w:val="24"/>
          </w:rPr>
          <w:t>Типового кодекса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Кодекса этики и служебного поведения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Калужской области, а также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3. Муниципальные служащие обязаны ознакомиться с положениями Кодекса и соблюдать их в процессе своей служебной деятельности.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</w:t>
      </w:r>
    </w:p>
    <w:p w:rsidR="00150891" w:rsidRPr="009B4FA4" w:rsidRDefault="00150891" w:rsidP="00150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lastRenderedPageBreak/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призваны: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уровне в целях обеспечения эффективной работы органов местного самоуправления;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г) не оказывать предпочтения каким-либо социальным или профессиональным группам и организациям, быть независимыми от влияния отдельных граждан, социальных или профессиональных групп и организаций;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к) проявлять внимательность и корректность в обращениях с гражданами и должностными лицами;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lastRenderedPageBreak/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п) соблюдать установленные правила публичных выступлений и предоставления служебной информации;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9" w:history="1">
        <w:r w:rsidRPr="009B4FA4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9B4FA4">
        <w:rPr>
          <w:rFonts w:ascii="Times New Roman" w:hAnsi="Times New Roman" w:cs="Times New Roman"/>
          <w:sz w:val="24"/>
          <w:szCs w:val="24"/>
        </w:rPr>
        <w:t xml:space="preserve"> Российской Федерации, конституционные и федеральные законы, иные нормативные правовые акты Российской Федерации и Калужской области.</w:t>
      </w:r>
      <w:proofErr w:type="gramEnd"/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Калужской области.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Калужской области.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7. 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lastRenderedPageBreak/>
        <w:t>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Калужской области.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3. Этические правила служебного поведения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50891" w:rsidRPr="009B4FA4" w:rsidRDefault="00150891" w:rsidP="00150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служащих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2. В служебном поведении муниципальный служащий воздерживается </w:t>
      </w:r>
      <w:proofErr w:type="gramStart"/>
      <w:r w:rsidRPr="009B4F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4FA4">
        <w:rPr>
          <w:rFonts w:ascii="Times New Roman" w:hAnsi="Times New Roman" w:cs="Times New Roman"/>
          <w:sz w:val="24"/>
          <w:szCs w:val="24"/>
        </w:rPr>
        <w:t>: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4. Внешний вид муниципального служащего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150891" w:rsidRPr="009B4FA4" w:rsidRDefault="00150891" w:rsidP="001508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891" w:rsidRPr="009B4FA4" w:rsidRDefault="00150891" w:rsidP="00150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50891" w:rsidRPr="009B4FA4" w:rsidRDefault="00150891" w:rsidP="0015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50891" w:rsidRPr="009B4FA4" w:rsidRDefault="00150891" w:rsidP="00150891"/>
    <w:p w:rsidR="00476D25" w:rsidRPr="009B4FA4" w:rsidRDefault="00476D25"/>
    <w:sectPr w:rsidR="00476D25" w:rsidRPr="009B4FA4" w:rsidSect="0077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8"/>
    <w:rsid w:val="00150891"/>
    <w:rsid w:val="00476D25"/>
    <w:rsid w:val="005F59D8"/>
    <w:rsid w:val="009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43995B25766DBC31F650E493CAE55BE0037E11B3428BBF24048204DB8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650E493CAE55BD0334ED133728BBF24048204DB8Y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650E493CAE55BD0034E41F3428BBF24048204DB8Y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C43995B25766DBC31F650E493CAE55BD0933E110677FB9A31546B2Y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43995B25766DBC31F650E493CAE55BD0933E110677FB9A31546B2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12423</Characters>
  <Application>Microsoft Office Word</Application>
  <DocSecurity>0</DocSecurity>
  <Lines>103</Lines>
  <Paragraphs>29</Paragraphs>
  <ScaleCrop>false</ScaleCrop>
  <Company>*</Company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3</cp:revision>
  <dcterms:created xsi:type="dcterms:W3CDTF">2017-12-04T11:25:00Z</dcterms:created>
  <dcterms:modified xsi:type="dcterms:W3CDTF">2017-12-04T11:26:00Z</dcterms:modified>
</cp:coreProperties>
</file>